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014D2" w14:textId="77777777" w:rsidR="00A54F30" w:rsidRDefault="00B150C1" w:rsidP="00A54F30">
      <w:pPr>
        <w:pStyle w:val="Tytu"/>
        <w:spacing w:before="240"/>
      </w:pPr>
      <w:r>
        <w:rPr>
          <w:noProof/>
          <w:sz w:val="24"/>
        </w:rPr>
        <mc:AlternateContent>
          <mc:Choice Requires="wps">
            <w:drawing>
              <wp:anchor distT="0" distB="0" distL="114300" distR="114300" simplePos="0" relativeHeight="251658240" behindDoc="0" locked="0" layoutInCell="1" allowOverlap="1" wp14:anchorId="66C231A0" wp14:editId="42F6AC6E">
                <wp:simplePos x="0" y="0"/>
                <wp:positionH relativeFrom="column">
                  <wp:posOffset>1070610</wp:posOffset>
                </wp:positionH>
                <wp:positionV relativeFrom="paragraph">
                  <wp:posOffset>-1206411</wp:posOffset>
                </wp:positionV>
                <wp:extent cx="5362827" cy="10923270"/>
                <wp:effectExtent l="0" t="0" r="28575" b="11430"/>
                <wp:wrapNone/>
                <wp:docPr id="27"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827" cy="10923270"/>
                        </a:xfrm>
                        <a:prstGeom prst="rect">
                          <a:avLst/>
                        </a:prstGeom>
                        <a:solidFill>
                          <a:srgbClr val="5B9BD5">
                            <a:lumMod val="75000"/>
                            <a:alpha val="80000"/>
                          </a:srgbClr>
                        </a:solidFill>
                        <a:ln w="12700">
                          <a:gradFill flip="none" rotWithShape="1">
                            <a:gsLst>
                              <a:gs pos="0">
                                <a:srgbClr val="5B9BD5">
                                  <a:lumMod val="89000"/>
                                </a:srgbClr>
                              </a:gs>
                              <a:gs pos="23000">
                                <a:srgbClr val="5B9BD5">
                                  <a:lumMod val="89000"/>
                                </a:srgbClr>
                              </a:gs>
                              <a:gs pos="69000">
                                <a:srgbClr val="5B9BD5">
                                  <a:lumMod val="75000"/>
                                </a:srgbClr>
                              </a:gs>
                              <a:gs pos="97000">
                                <a:srgbClr val="5B9BD5">
                                  <a:lumMod val="70000"/>
                                </a:srgbClr>
                              </a:gs>
                            </a:gsLst>
                            <a:path path="circle">
                              <a:fillToRect l="50000" t="50000" r="50000" b="50000"/>
                            </a:path>
                            <a:tileRect/>
                          </a:gradFill>
                          <a:miter lim="800000"/>
                          <a:headEnd/>
                          <a:tailEnd/>
                        </a:ln>
                      </wps:spPr>
                      <wps:txbx>
                        <w:txbxContent>
                          <w:p w14:paraId="39988232" w14:textId="77777777" w:rsidR="00C07CDA" w:rsidRPr="00120DA4" w:rsidRDefault="00C07CDA" w:rsidP="00B74835">
                            <w:pPr>
                              <w:pStyle w:val="Bezodstpw"/>
                              <w:jc w:val="center"/>
                              <w:rPr>
                                <w:b/>
                                <w:color w:val="FFFFFF"/>
                              </w:rPr>
                            </w:pPr>
                            <w:r>
                              <w:rPr>
                                <w:rFonts w:ascii="Tms Rmn" w:eastAsiaTheme="minorHAnsi" w:hAnsi="Tms Rmn" w:cstheme="minorBidi"/>
                                <w:noProof/>
                                <w:sz w:val="24"/>
                                <w:szCs w:val="24"/>
                                <w:lang w:eastAsia="en-US"/>
                              </w:rPr>
                              <w:drawing>
                                <wp:inline distT="0" distB="0" distL="0" distR="0" wp14:anchorId="1DAACF87" wp14:editId="3CE82651">
                                  <wp:extent cx="3434965" cy="112966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7680" cy="1160156"/>
                                          </a:xfrm>
                                          <a:prstGeom prst="rect">
                                            <a:avLst/>
                                          </a:prstGeom>
                                          <a:noFill/>
                                          <a:ln>
                                            <a:noFill/>
                                          </a:ln>
                                        </pic:spPr>
                                      </pic:pic>
                                    </a:graphicData>
                                  </a:graphic>
                                </wp:inline>
                              </w:drawing>
                            </w:r>
                          </w:p>
                          <w:p w14:paraId="2AC79C32" w14:textId="77777777" w:rsidR="00C07CDA" w:rsidRPr="00120DA4" w:rsidRDefault="00C07CDA" w:rsidP="00D21740">
                            <w:pPr>
                              <w:pStyle w:val="Bezodstpw"/>
                              <w:rPr>
                                <w:b/>
                                <w:color w:val="FFFFFF"/>
                              </w:rPr>
                            </w:pPr>
                          </w:p>
                          <w:p w14:paraId="46BFF072" w14:textId="77777777" w:rsidR="00C07CDA" w:rsidRPr="00120DA4" w:rsidRDefault="00C07CDA" w:rsidP="00D21740">
                            <w:pPr>
                              <w:pStyle w:val="Bezodstpw"/>
                              <w:rPr>
                                <w:b/>
                                <w:color w:val="FFFFFF"/>
                              </w:rPr>
                            </w:pPr>
                          </w:p>
                          <w:p w14:paraId="4C782DCA" w14:textId="77777777" w:rsidR="00C07CDA" w:rsidRPr="00120DA4" w:rsidRDefault="00C07CDA" w:rsidP="00D21740">
                            <w:pPr>
                              <w:pStyle w:val="Bezodstpw"/>
                              <w:rPr>
                                <w:b/>
                                <w:color w:val="FFFFFF"/>
                              </w:rPr>
                            </w:pPr>
                          </w:p>
                          <w:p w14:paraId="39817932" w14:textId="77777777" w:rsidR="00C07CDA" w:rsidRPr="00120DA4" w:rsidRDefault="00C07CDA" w:rsidP="00D21740">
                            <w:pPr>
                              <w:pStyle w:val="Bezodstpw"/>
                              <w:rPr>
                                <w:b/>
                                <w:color w:val="FFFFFF"/>
                              </w:rPr>
                            </w:pPr>
                            <w:bookmarkStart w:id="0" w:name="_GoBack"/>
                            <w:bookmarkEnd w:id="0"/>
                          </w:p>
                          <w:p w14:paraId="371352B3" w14:textId="77777777" w:rsidR="00C07CDA" w:rsidRPr="00120DA4" w:rsidRDefault="00C07CDA" w:rsidP="00D21740">
                            <w:pPr>
                              <w:pStyle w:val="Bezodstpw"/>
                              <w:rPr>
                                <w:b/>
                                <w:color w:val="FFFFFF"/>
                              </w:rPr>
                            </w:pPr>
                          </w:p>
                          <w:p w14:paraId="7B586734" w14:textId="77777777" w:rsidR="00C07CDA" w:rsidRPr="00120DA4" w:rsidRDefault="00C07CDA" w:rsidP="00D21740">
                            <w:pPr>
                              <w:pStyle w:val="Bezodstpw"/>
                              <w:rPr>
                                <w:b/>
                                <w:color w:val="FFFFFF"/>
                              </w:rPr>
                            </w:pPr>
                          </w:p>
                          <w:p w14:paraId="097C2F5A" w14:textId="77777777" w:rsidR="00C07CDA" w:rsidRPr="00120DA4" w:rsidRDefault="00C07CDA" w:rsidP="00D21740">
                            <w:pPr>
                              <w:pStyle w:val="Bezodstpw"/>
                              <w:rPr>
                                <w:b/>
                                <w:color w:val="FFFFFF"/>
                              </w:rPr>
                            </w:pPr>
                          </w:p>
                          <w:p w14:paraId="7C31541A" w14:textId="77777777" w:rsidR="00C07CDA" w:rsidRPr="00120DA4" w:rsidRDefault="00C07CDA" w:rsidP="00D21740">
                            <w:pPr>
                              <w:pStyle w:val="Bezodstpw"/>
                              <w:rPr>
                                <w:b/>
                                <w:color w:val="FFFFFF"/>
                              </w:rPr>
                            </w:pPr>
                          </w:p>
                          <w:p w14:paraId="0B74636F" w14:textId="77777777" w:rsidR="00C07CDA" w:rsidRPr="00120DA4" w:rsidRDefault="00C07CDA" w:rsidP="00D21740">
                            <w:pPr>
                              <w:pStyle w:val="Bezodstpw"/>
                              <w:rPr>
                                <w:b/>
                                <w:color w:val="FFFFFF"/>
                              </w:rPr>
                            </w:pPr>
                          </w:p>
                          <w:p w14:paraId="0B1741B7" w14:textId="77777777" w:rsidR="00C07CDA" w:rsidRPr="00120DA4" w:rsidRDefault="00C07CDA" w:rsidP="00D21740">
                            <w:pPr>
                              <w:pStyle w:val="Bezodstpw"/>
                              <w:rPr>
                                <w:rFonts w:eastAsia="Calibri"/>
                                <w:b/>
                                <w:color w:val="FFFFFF"/>
                                <w:lang w:eastAsia="en-US"/>
                              </w:rPr>
                            </w:pPr>
                          </w:p>
                          <w:p w14:paraId="1640B94A" w14:textId="77777777" w:rsidR="00C07CDA" w:rsidRDefault="00C07CDA" w:rsidP="00D21740">
                            <w:pPr>
                              <w:pStyle w:val="Bezodstpw"/>
                              <w:rPr>
                                <w:rFonts w:ascii="Times New Roman" w:hAnsi="Times New Roman"/>
                                <w:color w:val="FFFFFF" w:themeColor="background1"/>
                                <w:sz w:val="46"/>
                                <w:szCs w:val="46"/>
                              </w:rPr>
                            </w:pPr>
                            <w:r w:rsidRPr="00035C86">
                              <w:rPr>
                                <w:rFonts w:ascii="Times New Roman" w:hAnsi="Times New Roman"/>
                                <w:color w:val="FFFFFF"/>
                                <w:sz w:val="76"/>
                                <w:szCs w:val="76"/>
                              </w:rPr>
                              <w:t xml:space="preserve">Opis Systemu </w:t>
                            </w:r>
                            <w:r w:rsidRPr="00035C86">
                              <w:rPr>
                                <w:rFonts w:ascii="Times New Roman" w:hAnsi="Times New Roman"/>
                                <w:color w:val="FFFFFF"/>
                                <w:sz w:val="76"/>
                                <w:szCs w:val="76"/>
                              </w:rPr>
                              <w:br/>
                            </w:r>
                            <w:r>
                              <w:rPr>
                                <w:rFonts w:ascii="Times New Roman" w:hAnsi="Times New Roman"/>
                                <w:color w:val="FFFFFF"/>
                                <w:sz w:val="76"/>
                                <w:szCs w:val="76"/>
                              </w:rPr>
                              <w:t>Pomoc Społeczna</w:t>
                            </w:r>
                            <w:r>
                              <w:rPr>
                                <w:rFonts w:ascii="Times New Roman" w:hAnsi="Times New Roman"/>
                                <w:b/>
                                <w:color w:val="FFFFFF"/>
                                <w:sz w:val="40"/>
                                <w:szCs w:val="40"/>
                              </w:rPr>
                              <w:br/>
                            </w:r>
                            <w:r w:rsidRPr="00B150C1">
                              <w:rPr>
                                <w:rFonts w:ascii="Times New Roman" w:hAnsi="Times New Roman"/>
                                <w:color w:val="FFFFFF" w:themeColor="background1"/>
                                <w:sz w:val="40"/>
                                <w:szCs w:val="40"/>
                              </w:rPr>
                              <w:t>Wersja: 1.05</w:t>
                            </w:r>
                            <w:r w:rsidRPr="00B150C1">
                              <w:rPr>
                                <w:rFonts w:ascii="Times New Roman" w:hAnsi="Times New Roman"/>
                                <w:color w:val="FFFFFF" w:themeColor="background1"/>
                                <w:sz w:val="46"/>
                                <w:szCs w:val="46"/>
                              </w:rPr>
                              <w:t xml:space="preserve"> </w:t>
                            </w:r>
                          </w:p>
                          <w:p w14:paraId="4C10FB03" w14:textId="77777777" w:rsidR="00C07CDA" w:rsidRDefault="00C07CDA" w:rsidP="00D21740">
                            <w:pPr>
                              <w:pStyle w:val="Bezodstpw"/>
                              <w:rPr>
                                <w:rFonts w:ascii="Times New Roman" w:eastAsia="Calibri" w:hAnsi="Times New Roman"/>
                                <w:b/>
                                <w:color w:val="FFFFFF"/>
                                <w:lang w:eastAsia="en-US"/>
                              </w:rPr>
                            </w:pPr>
                          </w:p>
                          <w:p w14:paraId="427A8598" w14:textId="77777777" w:rsidR="00C07CDA" w:rsidRDefault="00C07CDA" w:rsidP="00D21740">
                            <w:pPr>
                              <w:pStyle w:val="Bezodstpw"/>
                              <w:rPr>
                                <w:rFonts w:ascii="Times New Roman" w:eastAsia="Calibri" w:hAnsi="Times New Roman"/>
                                <w:b/>
                                <w:color w:val="FFFFFF"/>
                                <w:lang w:eastAsia="en-US"/>
                              </w:rPr>
                            </w:pPr>
                          </w:p>
                          <w:p w14:paraId="7163FA72" w14:textId="77777777" w:rsidR="00C07CDA" w:rsidRDefault="00C07CDA" w:rsidP="00D21740">
                            <w:pPr>
                              <w:pStyle w:val="Bezodstpw"/>
                              <w:rPr>
                                <w:rFonts w:ascii="Times New Roman" w:eastAsia="Calibri" w:hAnsi="Times New Roman"/>
                                <w:b/>
                                <w:color w:val="FFFFFF"/>
                                <w:lang w:eastAsia="en-US"/>
                              </w:rPr>
                            </w:pPr>
                          </w:p>
                          <w:p w14:paraId="238BECA3" w14:textId="77777777" w:rsidR="00C07CDA" w:rsidRDefault="00C07CDA" w:rsidP="00D21740">
                            <w:pPr>
                              <w:pStyle w:val="Bezodstpw"/>
                              <w:rPr>
                                <w:rFonts w:ascii="Times New Roman" w:eastAsia="Calibri" w:hAnsi="Times New Roman"/>
                                <w:b/>
                                <w:color w:val="FFFFFF"/>
                                <w:lang w:eastAsia="en-US"/>
                              </w:rPr>
                            </w:pPr>
                          </w:p>
                          <w:p w14:paraId="4A02018E" w14:textId="77777777" w:rsidR="00C07CDA" w:rsidRDefault="00C07CDA" w:rsidP="00D21740">
                            <w:pPr>
                              <w:pStyle w:val="Bezodstpw"/>
                              <w:rPr>
                                <w:rFonts w:ascii="Times New Roman" w:eastAsia="Calibri" w:hAnsi="Times New Roman"/>
                                <w:b/>
                                <w:color w:val="FFFFFF"/>
                                <w:lang w:eastAsia="en-US"/>
                              </w:rPr>
                            </w:pPr>
                          </w:p>
                          <w:p w14:paraId="4A028458" w14:textId="77777777" w:rsidR="00C07CDA" w:rsidRDefault="00C07CDA" w:rsidP="00D21740">
                            <w:pPr>
                              <w:pStyle w:val="Bezodstpw"/>
                              <w:rPr>
                                <w:rFonts w:ascii="Times New Roman" w:eastAsia="Calibri" w:hAnsi="Times New Roman"/>
                                <w:b/>
                                <w:color w:val="FFFFFF"/>
                                <w:lang w:eastAsia="en-US"/>
                              </w:rPr>
                            </w:pPr>
                          </w:p>
                          <w:p w14:paraId="5D9C030D" w14:textId="77777777" w:rsidR="00C07CDA" w:rsidRDefault="00C07CDA" w:rsidP="00D21740">
                            <w:pPr>
                              <w:pStyle w:val="Bezodstpw"/>
                              <w:rPr>
                                <w:rFonts w:ascii="Times New Roman" w:eastAsia="Calibri" w:hAnsi="Times New Roman"/>
                                <w:b/>
                                <w:color w:val="FFFFFF"/>
                                <w:lang w:eastAsia="en-US"/>
                              </w:rPr>
                            </w:pPr>
                          </w:p>
                          <w:p w14:paraId="452DF6D1" w14:textId="77777777" w:rsidR="00C07CDA" w:rsidRDefault="00C07CDA" w:rsidP="00D21740">
                            <w:pPr>
                              <w:pStyle w:val="Bezodstpw"/>
                              <w:rPr>
                                <w:rFonts w:ascii="Times New Roman" w:eastAsia="Calibri" w:hAnsi="Times New Roman"/>
                                <w:b/>
                                <w:color w:val="FFFFFF"/>
                                <w:lang w:eastAsia="en-US"/>
                              </w:rPr>
                            </w:pPr>
                          </w:p>
                          <w:p w14:paraId="0F629BC0" w14:textId="77777777" w:rsidR="00C07CDA" w:rsidRDefault="00C07CDA" w:rsidP="00D21740">
                            <w:pPr>
                              <w:pStyle w:val="Bezodstpw"/>
                              <w:rPr>
                                <w:rFonts w:ascii="Times New Roman" w:eastAsia="Calibri" w:hAnsi="Times New Roman"/>
                                <w:b/>
                                <w:color w:val="FFFFFF"/>
                                <w:lang w:eastAsia="en-US"/>
                              </w:rPr>
                            </w:pPr>
                          </w:p>
                          <w:p w14:paraId="54FDD6D6" w14:textId="77777777" w:rsidR="00C07CDA" w:rsidRDefault="00C07CDA" w:rsidP="00227EDC">
                            <w:pPr>
                              <w:pStyle w:val="Bezodstpw"/>
                              <w:jc w:val="center"/>
                              <w:rPr>
                                <w:rFonts w:ascii="Times New Roman" w:eastAsia="Calibri" w:hAnsi="Times New Roman"/>
                                <w:color w:val="FFFFFF"/>
                                <w:sz w:val="36"/>
                                <w:szCs w:val="36"/>
                                <w:lang w:eastAsia="en-US"/>
                              </w:rPr>
                            </w:pPr>
                          </w:p>
                          <w:p w14:paraId="2927B186" w14:textId="77777777" w:rsidR="00C07CDA" w:rsidRDefault="00C07CDA" w:rsidP="00227EDC">
                            <w:pPr>
                              <w:pStyle w:val="Bezodstpw"/>
                              <w:jc w:val="center"/>
                              <w:rPr>
                                <w:rFonts w:ascii="Times New Roman" w:eastAsia="Calibri" w:hAnsi="Times New Roman"/>
                                <w:color w:val="FFFFFF"/>
                                <w:sz w:val="36"/>
                                <w:szCs w:val="36"/>
                                <w:lang w:eastAsia="en-US"/>
                              </w:rPr>
                            </w:pPr>
                          </w:p>
                          <w:p w14:paraId="72D23D17" w14:textId="77777777" w:rsidR="00C07CDA" w:rsidRDefault="00C07CDA" w:rsidP="00227EDC">
                            <w:pPr>
                              <w:pStyle w:val="Bezodstpw"/>
                              <w:jc w:val="center"/>
                              <w:rPr>
                                <w:rFonts w:ascii="Times New Roman" w:eastAsia="Calibri" w:hAnsi="Times New Roman"/>
                                <w:color w:val="FFFFFF"/>
                                <w:sz w:val="36"/>
                                <w:szCs w:val="36"/>
                                <w:lang w:eastAsia="en-US"/>
                              </w:rPr>
                            </w:pPr>
                          </w:p>
                          <w:p w14:paraId="067E8C47" w14:textId="77777777" w:rsidR="00C07CDA" w:rsidRDefault="00C07CDA" w:rsidP="00227EDC">
                            <w:pPr>
                              <w:pStyle w:val="Bezodstpw"/>
                              <w:jc w:val="center"/>
                              <w:rPr>
                                <w:rFonts w:ascii="Times New Roman" w:eastAsia="Calibri" w:hAnsi="Times New Roman"/>
                                <w:color w:val="FFFFFF"/>
                                <w:sz w:val="36"/>
                                <w:szCs w:val="36"/>
                                <w:lang w:eastAsia="en-US"/>
                              </w:rPr>
                            </w:pPr>
                          </w:p>
                          <w:p w14:paraId="3FD82914" w14:textId="77777777" w:rsidR="00C07CDA" w:rsidRDefault="00C07CDA" w:rsidP="00227EDC">
                            <w:pPr>
                              <w:pStyle w:val="Bezodstpw"/>
                              <w:jc w:val="center"/>
                              <w:rPr>
                                <w:rFonts w:ascii="Times New Roman" w:eastAsia="Calibri" w:hAnsi="Times New Roman"/>
                                <w:color w:val="FFFFFF"/>
                                <w:sz w:val="36"/>
                                <w:szCs w:val="36"/>
                                <w:lang w:eastAsia="en-US"/>
                              </w:rPr>
                            </w:pPr>
                          </w:p>
                          <w:p w14:paraId="62ACC153" w14:textId="77777777" w:rsidR="00C07CDA" w:rsidRDefault="00C07CDA" w:rsidP="00227EDC">
                            <w:pPr>
                              <w:pStyle w:val="Bezodstpw"/>
                              <w:jc w:val="center"/>
                              <w:rPr>
                                <w:rFonts w:ascii="Times New Roman" w:eastAsia="Calibri" w:hAnsi="Times New Roman"/>
                                <w:color w:val="FFFFFF"/>
                                <w:sz w:val="36"/>
                                <w:szCs w:val="36"/>
                                <w:lang w:eastAsia="en-US"/>
                              </w:rPr>
                            </w:pPr>
                          </w:p>
                          <w:p w14:paraId="18817DEC" w14:textId="77777777" w:rsidR="00C07CDA" w:rsidRDefault="00C07CDA" w:rsidP="00227EDC">
                            <w:pPr>
                              <w:pStyle w:val="Bezodstpw"/>
                              <w:jc w:val="center"/>
                              <w:rPr>
                                <w:rFonts w:ascii="Times New Roman" w:eastAsia="Calibri" w:hAnsi="Times New Roman"/>
                                <w:color w:val="FFFFFF"/>
                                <w:sz w:val="36"/>
                                <w:szCs w:val="36"/>
                                <w:lang w:eastAsia="en-US"/>
                              </w:rPr>
                            </w:pPr>
                          </w:p>
                          <w:p w14:paraId="3AC8885F" w14:textId="77777777" w:rsidR="00C07CDA" w:rsidRDefault="00C07CDA" w:rsidP="00227EDC">
                            <w:pPr>
                              <w:pStyle w:val="Bezodstpw"/>
                              <w:jc w:val="center"/>
                              <w:rPr>
                                <w:rFonts w:ascii="Times New Roman" w:eastAsia="Calibri" w:hAnsi="Times New Roman"/>
                                <w:color w:val="FFFFFF"/>
                                <w:sz w:val="36"/>
                                <w:szCs w:val="36"/>
                                <w:lang w:eastAsia="en-US"/>
                              </w:rPr>
                            </w:pPr>
                          </w:p>
                          <w:p w14:paraId="3A2482D9" w14:textId="77777777" w:rsidR="00C07CDA" w:rsidRPr="00227EDC" w:rsidRDefault="00C07CDA" w:rsidP="00227EDC">
                            <w:pPr>
                              <w:pStyle w:val="Bezodstpw"/>
                              <w:jc w:val="center"/>
                              <w:rPr>
                                <w:rFonts w:ascii="Times New Roman" w:eastAsia="Calibri" w:hAnsi="Times New Roman"/>
                                <w:color w:val="FFFFFF"/>
                                <w:sz w:val="36"/>
                                <w:szCs w:val="36"/>
                                <w:lang w:eastAsia="en-US"/>
                              </w:rPr>
                            </w:pPr>
                            <w:r w:rsidRPr="00227EDC">
                              <w:rPr>
                                <w:rFonts w:ascii="Times New Roman" w:eastAsia="Calibri" w:hAnsi="Times New Roman"/>
                                <w:color w:val="FFFFFF"/>
                                <w:sz w:val="36"/>
                                <w:szCs w:val="36"/>
                                <w:lang w:eastAsia="en-US"/>
                              </w:rPr>
                              <w:t>W</w:t>
                            </w:r>
                            <w:r>
                              <w:rPr>
                                <w:rFonts w:ascii="Times New Roman" w:eastAsia="Calibri" w:hAnsi="Times New Roman"/>
                                <w:color w:val="FFFFFF"/>
                                <w:sz w:val="36"/>
                                <w:szCs w:val="36"/>
                                <w:lang w:eastAsia="en-US"/>
                              </w:rPr>
                              <w:t>arszawa</w:t>
                            </w:r>
                            <w:r w:rsidRPr="00227EDC">
                              <w:rPr>
                                <w:rFonts w:ascii="Times New Roman" w:eastAsia="Calibri" w:hAnsi="Times New Roman"/>
                                <w:color w:val="FFFFFF"/>
                                <w:sz w:val="36"/>
                                <w:szCs w:val="36"/>
                                <w:lang w:eastAsia="en-US"/>
                              </w:rPr>
                              <w:t xml:space="preserve"> 2023</w:t>
                            </w:r>
                          </w:p>
                        </w:txbxContent>
                      </wps:txbx>
                      <wps:bodyPr rot="0" vert="horz" wrap="square" lIns="228600" tIns="1371600" rIns="4572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6C231A0" id="Prostokąt 27" o:spid="_x0000_s1026" style="position:absolute;left:0;text-align:left;margin-left:84.3pt;margin-top:-95pt;width:422.25pt;height:86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" fillcolor="#2e75b6" strokeweight="1pt">
                <v:fill opacity="52428f"/>
                <v:textbox inset="18pt,108pt,36pt">
                  <w:txbxContent>
                    <w:p w14:paraId="39988232" w14:textId="77777777" w:rsidR="00C07CDA" w:rsidRPr="00120DA4" w:rsidRDefault="00C07CDA" w:rsidP="00B74835">
                      <w:pPr>
                        <w:pStyle w:val="Bezodstpw"/>
                        <w:jc w:val="center"/>
                        <w:rPr>
                          <w:b/>
                          <w:color w:val="FFFFFF"/>
                        </w:rPr>
                      </w:pPr>
                      <w:r>
                        <w:rPr>
                          <w:rFonts w:ascii="Tms Rmn" w:eastAsiaTheme="minorHAnsi" w:hAnsi="Tms Rmn" w:cstheme="minorBidi"/>
                          <w:noProof/>
                          <w:sz w:val="24"/>
                          <w:szCs w:val="24"/>
                          <w:lang w:eastAsia="en-US"/>
                        </w:rPr>
                        <w:drawing>
                          <wp:inline distT="0" distB="0" distL="0" distR="0" wp14:anchorId="1DAACF87" wp14:editId="3CE82651">
                            <wp:extent cx="3434965" cy="112966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7680" cy="1160156"/>
                                    </a:xfrm>
                                    <a:prstGeom prst="rect">
                                      <a:avLst/>
                                    </a:prstGeom>
                                    <a:noFill/>
                                    <a:ln>
                                      <a:noFill/>
                                    </a:ln>
                                  </pic:spPr>
                                </pic:pic>
                              </a:graphicData>
                            </a:graphic>
                          </wp:inline>
                        </w:drawing>
                      </w:r>
                    </w:p>
                    <w:p w14:paraId="2AC79C32" w14:textId="77777777" w:rsidR="00C07CDA" w:rsidRPr="00120DA4" w:rsidRDefault="00C07CDA" w:rsidP="00D21740">
                      <w:pPr>
                        <w:pStyle w:val="Bezodstpw"/>
                        <w:rPr>
                          <w:b/>
                          <w:color w:val="FFFFFF"/>
                        </w:rPr>
                      </w:pPr>
                    </w:p>
                    <w:p w14:paraId="46BFF072" w14:textId="77777777" w:rsidR="00C07CDA" w:rsidRPr="00120DA4" w:rsidRDefault="00C07CDA" w:rsidP="00D21740">
                      <w:pPr>
                        <w:pStyle w:val="Bezodstpw"/>
                        <w:rPr>
                          <w:b/>
                          <w:color w:val="FFFFFF"/>
                        </w:rPr>
                      </w:pPr>
                    </w:p>
                    <w:p w14:paraId="4C782DCA" w14:textId="77777777" w:rsidR="00C07CDA" w:rsidRPr="00120DA4" w:rsidRDefault="00C07CDA" w:rsidP="00D21740">
                      <w:pPr>
                        <w:pStyle w:val="Bezodstpw"/>
                        <w:rPr>
                          <w:b/>
                          <w:color w:val="FFFFFF"/>
                        </w:rPr>
                      </w:pPr>
                    </w:p>
                    <w:p w14:paraId="39817932" w14:textId="77777777" w:rsidR="00C07CDA" w:rsidRPr="00120DA4" w:rsidRDefault="00C07CDA" w:rsidP="00D21740">
                      <w:pPr>
                        <w:pStyle w:val="Bezodstpw"/>
                        <w:rPr>
                          <w:b/>
                          <w:color w:val="FFFFFF"/>
                        </w:rPr>
                      </w:pPr>
                      <w:bookmarkStart w:id="1" w:name="_GoBack"/>
                      <w:bookmarkEnd w:id="1"/>
                    </w:p>
                    <w:p w14:paraId="371352B3" w14:textId="77777777" w:rsidR="00C07CDA" w:rsidRPr="00120DA4" w:rsidRDefault="00C07CDA" w:rsidP="00D21740">
                      <w:pPr>
                        <w:pStyle w:val="Bezodstpw"/>
                        <w:rPr>
                          <w:b/>
                          <w:color w:val="FFFFFF"/>
                        </w:rPr>
                      </w:pPr>
                    </w:p>
                    <w:p w14:paraId="7B586734" w14:textId="77777777" w:rsidR="00C07CDA" w:rsidRPr="00120DA4" w:rsidRDefault="00C07CDA" w:rsidP="00D21740">
                      <w:pPr>
                        <w:pStyle w:val="Bezodstpw"/>
                        <w:rPr>
                          <w:b/>
                          <w:color w:val="FFFFFF"/>
                        </w:rPr>
                      </w:pPr>
                    </w:p>
                    <w:p w14:paraId="097C2F5A" w14:textId="77777777" w:rsidR="00C07CDA" w:rsidRPr="00120DA4" w:rsidRDefault="00C07CDA" w:rsidP="00D21740">
                      <w:pPr>
                        <w:pStyle w:val="Bezodstpw"/>
                        <w:rPr>
                          <w:b/>
                          <w:color w:val="FFFFFF"/>
                        </w:rPr>
                      </w:pPr>
                    </w:p>
                    <w:p w14:paraId="7C31541A" w14:textId="77777777" w:rsidR="00C07CDA" w:rsidRPr="00120DA4" w:rsidRDefault="00C07CDA" w:rsidP="00D21740">
                      <w:pPr>
                        <w:pStyle w:val="Bezodstpw"/>
                        <w:rPr>
                          <w:b/>
                          <w:color w:val="FFFFFF"/>
                        </w:rPr>
                      </w:pPr>
                    </w:p>
                    <w:p w14:paraId="0B74636F" w14:textId="77777777" w:rsidR="00C07CDA" w:rsidRPr="00120DA4" w:rsidRDefault="00C07CDA" w:rsidP="00D21740">
                      <w:pPr>
                        <w:pStyle w:val="Bezodstpw"/>
                        <w:rPr>
                          <w:b/>
                          <w:color w:val="FFFFFF"/>
                        </w:rPr>
                      </w:pPr>
                    </w:p>
                    <w:p w14:paraId="0B1741B7" w14:textId="77777777" w:rsidR="00C07CDA" w:rsidRPr="00120DA4" w:rsidRDefault="00C07CDA" w:rsidP="00D21740">
                      <w:pPr>
                        <w:pStyle w:val="Bezodstpw"/>
                        <w:rPr>
                          <w:rFonts w:eastAsia="Calibri"/>
                          <w:b/>
                          <w:color w:val="FFFFFF"/>
                          <w:lang w:eastAsia="en-US"/>
                        </w:rPr>
                      </w:pPr>
                    </w:p>
                    <w:p w14:paraId="1640B94A" w14:textId="77777777" w:rsidR="00C07CDA" w:rsidRDefault="00C07CDA" w:rsidP="00D21740">
                      <w:pPr>
                        <w:pStyle w:val="Bezodstpw"/>
                        <w:rPr>
                          <w:rFonts w:ascii="Times New Roman" w:hAnsi="Times New Roman"/>
                          <w:color w:val="FFFFFF" w:themeColor="background1"/>
                          <w:sz w:val="46"/>
                          <w:szCs w:val="46"/>
                        </w:rPr>
                      </w:pPr>
                      <w:r w:rsidRPr="00035C86">
                        <w:rPr>
                          <w:rFonts w:ascii="Times New Roman" w:hAnsi="Times New Roman"/>
                          <w:color w:val="FFFFFF"/>
                          <w:sz w:val="76"/>
                          <w:szCs w:val="76"/>
                        </w:rPr>
                        <w:t xml:space="preserve">Opis Systemu </w:t>
                      </w:r>
                      <w:r w:rsidRPr="00035C86">
                        <w:rPr>
                          <w:rFonts w:ascii="Times New Roman" w:hAnsi="Times New Roman"/>
                          <w:color w:val="FFFFFF"/>
                          <w:sz w:val="76"/>
                          <w:szCs w:val="76"/>
                        </w:rPr>
                        <w:br/>
                      </w:r>
                      <w:r>
                        <w:rPr>
                          <w:rFonts w:ascii="Times New Roman" w:hAnsi="Times New Roman"/>
                          <w:color w:val="FFFFFF"/>
                          <w:sz w:val="76"/>
                          <w:szCs w:val="76"/>
                        </w:rPr>
                        <w:t>Pomoc Społeczna</w:t>
                      </w:r>
                      <w:r>
                        <w:rPr>
                          <w:rFonts w:ascii="Times New Roman" w:hAnsi="Times New Roman"/>
                          <w:b/>
                          <w:color w:val="FFFFFF"/>
                          <w:sz w:val="40"/>
                          <w:szCs w:val="40"/>
                        </w:rPr>
                        <w:br/>
                      </w:r>
                      <w:r w:rsidRPr="00B150C1">
                        <w:rPr>
                          <w:rFonts w:ascii="Times New Roman" w:hAnsi="Times New Roman"/>
                          <w:color w:val="FFFFFF" w:themeColor="background1"/>
                          <w:sz w:val="40"/>
                          <w:szCs w:val="40"/>
                        </w:rPr>
                        <w:t>Wersja: 1.05</w:t>
                      </w:r>
                      <w:r w:rsidRPr="00B150C1">
                        <w:rPr>
                          <w:rFonts w:ascii="Times New Roman" w:hAnsi="Times New Roman"/>
                          <w:color w:val="FFFFFF" w:themeColor="background1"/>
                          <w:sz w:val="46"/>
                          <w:szCs w:val="46"/>
                        </w:rPr>
                        <w:t xml:space="preserve"> </w:t>
                      </w:r>
                    </w:p>
                    <w:p w14:paraId="4C10FB03" w14:textId="77777777" w:rsidR="00C07CDA" w:rsidRDefault="00C07CDA" w:rsidP="00D21740">
                      <w:pPr>
                        <w:pStyle w:val="Bezodstpw"/>
                        <w:rPr>
                          <w:rFonts w:ascii="Times New Roman" w:eastAsia="Calibri" w:hAnsi="Times New Roman"/>
                          <w:b/>
                          <w:color w:val="FFFFFF"/>
                          <w:lang w:eastAsia="en-US"/>
                        </w:rPr>
                      </w:pPr>
                    </w:p>
                    <w:p w14:paraId="427A8598" w14:textId="77777777" w:rsidR="00C07CDA" w:rsidRDefault="00C07CDA" w:rsidP="00D21740">
                      <w:pPr>
                        <w:pStyle w:val="Bezodstpw"/>
                        <w:rPr>
                          <w:rFonts w:ascii="Times New Roman" w:eastAsia="Calibri" w:hAnsi="Times New Roman"/>
                          <w:b/>
                          <w:color w:val="FFFFFF"/>
                          <w:lang w:eastAsia="en-US"/>
                        </w:rPr>
                      </w:pPr>
                    </w:p>
                    <w:p w14:paraId="7163FA72" w14:textId="77777777" w:rsidR="00C07CDA" w:rsidRDefault="00C07CDA" w:rsidP="00D21740">
                      <w:pPr>
                        <w:pStyle w:val="Bezodstpw"/>
                        <w:rPr>
                          <w:rFonts w:ascii="Times New Roman" w:eastAsia="Calibri" w:hAnsi="Times New Roman"/>
                          <w:b/>
                          <w:color w:val="FFFFFF"/>
                          <w:lang w:eastAsia="en-US"/>
                        </w:rPr>
                      </w:pPr>
                    </w:p>
                    <w:p w14:paraId="238BECA3" w14:textId="77777777" w:rsidR="00C07CDA" w:rsidRDefault="00C07CDA" w:rsidP="00D21740">
                      <w:pPr>
                        <w:pStyle w:val="Bezodstpw"/>
                        <w:rPr>
                          <w:rFonts w:ascii="Times New Roman" w:eastAsia="Calibri" w:hAnsi="Times New Roman"/>
                          <w:b/>
                          <w:color w:val="FFFFFF"/>
                          <w:lang w:eastAsia="en-US"/>
                        </w:rPr>
                      </w:pPr>
                    </w:p>
                    <w:p w14:paraId="4A02018E" w14:textId="77777777" w:rsidR="00C07CDA" w:rsidRDefault="00C07CDA" w:rsidP="00D21740">
                      <w:pPr>
                        <w:pStyle w:val="Bezodstpw"/>
                        <w:rPr>
                          <w:rFonts w:ascii="Times New Roman" w:eastAsia="Calibri" w:hAnsi="Times New Roman"/>
                          <w:b/>
                          <w:color w:val="FFFFFF"/>
                          <w:lang w:eastAsia="en-US"/>
                        </w:rPr>
                      </w:pPr>
                    </w:p>
                    <w:p w14:paraId="4A028458" w14:textId="77777777" w:rsidR="00C07CDA" w:rsidRDefault="00C07CDA" w:rsidP="00D21740">
                      <w:pPr>
                        <w:pStyle w:val="Bezodstpw"/>
                        <w:rPr>
                          <w:rFonts w:ascii="Times New Roman" w:eastAsia="Calibri" w:hAnsi="Times New Roman"/>
                          <w:b/>
                          <w:color w:val="FFFFFF"/>
                          <w:lang w:eastAsia="en-US"/>
                        </w:rPr>
                      </w:pPr>
                    </w:p>
                    <w:p w14:paraId="5D9C030D" w14:textId="77777777" w:rsidR="00C07CDA" w:rsidRDefault="00C07CDA" w:rsidP="00D21740">
                      <w:pPr>
                        <w:pStyle w:val="Bezodstpw"/>
                        <w:rPr>
                          <w:rFonts w:ascii="Times New Roman" w:eastAsia="Calibri" w:hAnsi="Times New Roman"/>
                          <w:b/>
                          <w:color w:val="FFFFFF"/>
                          <w:lang w:eastAsia="en-US"/>
                        </w:rPr>
                      </w:pPr>
                    </w:p>
                    <w:p w14:paraId="452DF6D1" w14:textId="77777777" w:rsidR="00C07CDA" w:rsidRDefault="00C07CDA" w:rsidP="00D21740">
                      <w:pPr>
                        <w:pStyle w:val="Bezodstpw"/>
                        <w:rPr>
                          <w:rFonts w:ascii="Times New Roman" w:eastAsia="Calibri" w:hAnsi="Times New Roman"/>
                          <w:b/>
                          <w:color w:val="FFFFFF"/>
                          <w:lang w:eastAsia="en-US"/>
                        </w:rPr>
                      </w:pPr>
                    </w:p>
                    <w:p w14:paraId="0F629BC0" w14:textId="77777777" w:rsidR="00C07CDA" w:rsidRDefault="00C07CDA" w:rsidP="00D21740">
                      <w:pPr>
                        <w:pStyle w:val="Bezodstpw"/>
                        <w:rPr>
                          <w:rFonts w:ascii="Times New Roman" w:eastAsia="Calibri" w:hAnsi="Times New Roman"/>
                          <w:b/>
                          <w:color w:val="FFFFFF"/>
                          <w:lang w:eastAsia="en-US"/>
                        </w:rPr>
                      </w:pPr>
                    </w:p>
                    <w:p w14:paraId="54FDD6D6" w14:textId="77777777" w:rsidR="00C07CDA" w:rsidRDefault="00C07CDA" w:rsidP="00227EDC">
                      <w:pPr>
                        <w:pStyle w:val="Bezodstpw"/>
                        <w:jc w:val="center"/>
                        <w:rPr>
                          <w:rFonts w:ascii="Times New Roman" w:eastAsia="Calibri" w:hAnsi="Times New Roman"/>
                          <w:color w:val="FFFFFF"/>
                          <w:sz w:val="36"/>
                          <w:szCs w:val="36"/>
                          <w:lang w:eastAsia="en-US"/>
                        </w:rPr>
                      </w:pPr>
                    </w:p>
                    <w:p w14:paraId="2927B186" w14:textId="77777777" w:rsidR="00C07CDA" w:rsidRDefault="00C07CDA" w:rsidP="00227EDC">
                      <w:pPr>
                        <w:pStyle w:val="Bezodstpw"/>
                        <w:jc w:val="center"/>
                        <w:rPr>
                          <w:rFonts w:ascii="Times New Roman" w:eastAsia="Calibri" w:hAnsi="Times New Roman"/>
                          <w:color w:val="FFFFFF"/>
                          <w:sz w:val="36"/>
                          <w:szCs w:val="36"/>
                          <w:lang w:eastAsia="en-US"/>
                        </w:rPr>
                      </w:pPr>
                    </w:p>
                    <w:p w14:paraId="72D23D17" w14:textId="77777777" w:rsidR="00C07CDA" w:rsidRDefault="00C07CDA" w:rsidP="00227EDC">
                      <w:pPr>
                        <w:pStyle w:val="Bezodstpw"/>
                        <w:jc w:val="center"/>
                        <w:rPr>
                          <w:rFonts w:ascii="Times New Roman" w:eastAsia="Calibri" w:hAnsi="Times New Roman"/>
                          <w:color w:val="FFFFFF"/>
                          <w:sz w:val="36"/>
                          <w:szCs w:val="36"/>
                          <w:lang w:eastAsia="en-US"/>
                        </w:rPr>
                      </w:pPr>
                    </w:p>
                    <w:p w14:paraId="067E8C47" w14:textId="77777777" w:rsidR="00C07CDA" w:rsidRDefault="00C07CDA" w:rsidP="00227EDC">
                      <w:pPr>
                        <w:pStyle w:val="Bezodstpw"/>
                        <w:jc w:val="center"/>
                        <w:rPr>
                          <w:rFonts w:ascii="Times New Roman" w:eastAsia="Calibri" w:hAnsi="Times New Roman"/>
                          <w:color w:val="FFFFFF"/>
                          <w:sz w:val="36"/>
                          <w:szCs w:val="36"/>
                          <w:lang w:eastAsia="en-US"/>
                        </w:rPr>
                      </w:pPr>
                    </w:p>
                    <w:p w14:paraId="3FD82914" w14:textId="77777777" w:rsidR="00C07CDA" w:rsidRDefault="00C07CDA" w:rsidP="00227EDC">
                      <w:pPr>
                        <w:pStyle w:val="Bezodstpw"/>
                        <w:jc w:val="center"/>
                        <w:rPr>
                          <w:rFonts w:ascii="Times New Roman" w:eastAsia="Calibri" w:hAnsi="Times New Roman"/>
                          <w:color w:val="FFFFFF"/>
                          <w:sz w:val="36"/>
                          <w:szCs w:val="36"/>
                          <w:lang w:eastAsia="en-US"/>
                        </w:rPr>
                      </w:pPr>
                    </w:p>
                    <w:p w14:paraId="62ACC153" w14:textId="77777777" w:rsidR="00C07CDA" w:rsidRDefault="00C07CDA" w:rsidP="00227EDC">
                      <w:pPr>
                        <w:pStyle w:val="Bezodstpw"/>
                        <w:jc w:val="center"/>
                        <w:rPr>
                          <w:rFonts w:ascii="Times New Roman" w:eastAsia="Calibri" w:hAnsi="Times New Roman"/>
                          <w:color w:val="FFFFFF"/>
                          <w:sz w:val="36"/>
                          <w:szCs w:val="36"/>
                          <w:lang w:eastAsia="en-US"/>
                        </w:rPr>
                      </w:pPr>
                    </w:p>
                    <w:p w14:paraId="18817DEC" w14:textId="77777777" w:rsidR="00C07CDA" w:rsidRDefault="00C07CDA" w:rsidP="00227EDC">
                      <w:pPr>
                        <w:pStyle w:val="Bezodstpw"/>
                        <w:jc w:val="center"/>
                        <w:rPr>
                          <w:rFonts w:ascii="Times New Roman" w:eastAsia="Calibri" w:hAnsi="Times New Roman"/>
                          <w:color w:val="FFFFFF"/>
                          <w:sz w:val="36"/>
                          <w:szCs w:val="36"/>
                          <w:lang w:eastAsia="en-US"/>
                        </w:rPr>
                      </w:pPr>
                    </w:p>
                    <w:p w14:paraId="3AC8885F" w14:textId="77777777" w:rsidR="00C07CDA" w:rsidRDefault="00C07CDA" w:rsidP="00227EDC">
                      <w:pPr>
                        <w:pStyle w:val="Bezodstpw"/>
                        <w:jc w:val="center"/>
                        <w:rPr>
                          <w:rFonts w:ascii="Times New Roman" w:eastAsia="Calibri" w:hAnsi="Times New Roman"/>
                          <w:color w:val="FFFFFF"/>
                          <w:sz w:val="36"/>
                          <w:szCs w:val="36"/>
                          <w:lang w:eastAsia="en-US"/>
                        </w:rPr>
                      </w:pPr>
                    </w:p>
                    <w:p w14:paraId="3A2482D9" w14:textId="77777777" w:rsidR="00C07CDA" w:rsidRPr="00227EDC" w:rsidRDefault="00C07CDA" w:rsidP="00227EDC">
                      <w:pPr>
                        <w:pStyle w:val="Bezodstpw"/>
                        <w:jc w:val="center"/>
                        <w:rPr>
                          <w:rFonts w:ascii="Times New Roman" w:eastAsia="Calibri" w:hAnsi="Times New Roman"/>
                          <w:color w:val="FFFFFF"/>
                          <w:sz w:val="36"/>
                          <w:szCs w:val="36"/>
                          <w:lang w:eastAsia="en-US"/>
                        </w:rPr>
                      </w:pPr>
                      <w:r w:rsidRPr="00227EDC">
                        <w:rPr>
                          <w:rFonts w:ascii="Times New Roman" w:eastAsia="Calibri" w:hAnsi="Times New Roman"/>
                          <w:color w:val="FFFFFF"/>
                          <w:sz w:val="36"/>
                          <w:szCs w:val="36"/>
                          <w:lang w:eastAsia="en-US"/>
                        </w:rPr>
                        <w:t>W</w:t>
                      </w:r>
                      <w:r>
                        <w:rPr>
                          <w:rFonts w:ascii="Times New Roman" w:eastAsia="Calibri" w:hAnsi="Times New Roman"/>
                          <w:color w:val="FFFFFF"/>
                          <w:sz w:val="36"/>
                          <w:szCs w:val="36"/>
                          <w:lang w:eastAsia="en-US"/>
                        </w:rPr>
                        <w:t>arszawa</w:t>
                      </w:r>
                      <w:r w:rsidRPr="00227EDC">
                        <w:rPr>
                          <w:rFonts w:ascii="Times New Roman" w:eastAsia="Calibri" w:hAnsi="Times New Roman"/>
                          <w:color w:val="FFFFFF"/>
                          <w:sz w:val="36"/>
                          <w:szCs w:val="36"/>
                          <w:lang w:eastAsia="en-US"/>
                        </w:rPr>
                        <w:t xml:space="preserve"> 2023</w:t>
                      </w:r>
                    </w:p>
                  </w:txbxContent>
                </v:textbox>
              </v:rect>
            </w:pict>
          </mc:Fallback>
        </mc:AlternateContent>
      </w:r>
      <w:r w:rsidR="00A841AB">
        <w:rPr>
          <w:noProof/>
        </w:rPr>
        <mc:AlternateContent>
          <mc:Choice Requires="wpg">
            <w:drawing>
              <wp:anchor distT="0" distB="0" distL="114300" distR="114300" simplePos="0" relativeHeight="251659264" behindDoc="0" locked="0" layoutInCell="1" allowOverlap="1" wp14:anchorId="0C41C19E" wp14:editId="51AD9314">
                <wp:simplePos x="0" y="0"/>
                <wp:positionH relativeFrom="column">
                  <wp:posOffset>1072132</wp:posOffset>
                </wp:positionH>
                <wp:positionV relativeFrom="paragraph">
                  <wp:posOffset>-135435</wp:posOffset>
                </wp:positionV>
                <wp:extent cx="152400" cy="1088580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0885805"/>
                          <a:chOff x="0" y="0"/>
                          <a:chExt cx="180340" cy="10648950"/>
                        </a:xfrm>
                      </wpg:grpSpPr>
                      <wps:wsp>
                        <wps:cNvPr id="4" name="Prostokąt 4"/>
                        <wps:cNvSpPr/>
                        <wps:spPr>
                          <a:xfrm>
                            <a:off x="0" y="0"/>
                            <a:ext cx="91440" cy="106489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Prostokąt 5"/>
                        <wps:cNvSpPr/>
                        <wps:spPr>
                          <a:xfrm>
                            <a:off x="88900" y="0"/>
                            <a:ext cx="91440" cy="10648950"/>
                          </a:xfrm>
                          <a:prstGeom prst="rect">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F621DB" id="Grupa 6" o:spid="_x0000_s1026" style="position:absolute;margin-left:84.4pt;margin-top:-10.65pt;width:12pt;height:857.15pt;z-index:251659264;mso-width-relative:margin;mso-height-relative:margin" coordsize="1803,106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">
                <v:rect id="Prostokąt 4" o:spid="_x0000_s1027" style="position:absolute;width:914;height:106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" fillcolor="window" stroked="f" strokeweight="1pt"/>
                <v:rect id="Prostokąt 5" o:spid="_x0000_s1028" style="position:absolute;left:889;width:914;height:106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" fillcolor="red" stroked="f" strokeweight="1pt"/>
              </v:group>
            </w:pict>
          </mc:Fallback>
        </mc:AlternateContent>
      </w:r>
    </w:p>
    <w:p w14:paraId="16DBB06E" w14:textId="77777777" w:rsidR="00A54F30" w:rsidRDefault="00A54F30" w:rsidP="00A54F30">
      <w:pPr>
        <w:pStyle w:val="Tytu"/>
        <w:spacing w:before="240"/>
      </w:pPr>
    </w:p>
    <w:p w14:paraId="050C346C" w14:textId="77777777" w:rsidR="00A54F30" w:rsidRDefault="00A54F30" w:rsidP="00A54F30">
      <w:pPr>
        <w:pStyle w:val="Tytu"/>
      </w:pPr>
    </w:p>
    <w:p w14:paraId="4043B926" w14:textId="77777777" w:rsidR="00A54F30" w:rsidRDefault="00A841AB" w:rsidP="00A54F30">
      <w:pPr>
        <w:pStyle w:val="Tytu"/>
      </w:pPr>
      <w:r>
        <w:rPr>
          <w:noProof/>
        </w:rPr>
        <mc:AlternateContent>
          <mc:Choice Requires="wpg">
            <w:drawing>
              <wp:anchor distT="0" distB="0" distL="114300" distR="114300" simplePos="0" relativeHeight="251660288" behindDoc="0" locked="0" layoutInCell="1" allowOverlap="1" wp14:anchorId="0AF04774" wp14:editId="3EF1D0CF">
                <wp:simplePos x="0" y="0"/>
                <wp:positionH relativeFrom="column">
                  <wp:posOffset>-952285</wp:posOffset>
                </wp:positionH>
                <wp:positionV relativeFrom="paragraph">
                  <wp:posOffset>328115</wp:posOffset>
                </wp:positionV>
                <wp:extent cx="2021840" cy="4156075"/>
                <wp:effectExtent l="0" t="0" r="16510" b="15875"/>
                <wp:wrapNone/>
                <wp:docPr id="28" name="Grup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840" cy="4156075"/>
                          <a:chOff x="654" y="3599"/>
                          <a:chExt cx="2880" cy="5760"/>
                        </a:xfrm>
                      </wpg:grpSpPr>
                      <wps:wsp>
                        <wps:cNvPr id="29" name="Rectangle 7"/>
                        <wps:cNvSpPr>
                          <a:spLocks noChangeArrowheads="1"/>
                        </wps:cNvSpPr>
                        <wps:spPr bwMode="auto">
                          <a:xfrm flipH="1">
                            <a:off x="2094" y="6479"/>
                            <a:ext cx="1440" cy="1440"/>
                          </a:xfrm>
                          <a:prstGeom prst="rect">
                            <a:avLst/>
                          </a:prstGeom>
                          <a:solidFill>
                            <a:srgbClr val="5B9BD5">
                              <a:lumMod val="60000"/>
                              <a:lumOff val="40000"/>
                              <a:alpha val="80000"/>
                            </a:srgbClr>
                          </a:solidFill>
                          <a:ln w="12700">
                            <a:solidFill>
                              <a:sysClr val="window" lastClr="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rgbClr val="5B9BD5">
                              <a:lumMod val="40000"/>
                              <a:lumOff val="60000"/>
                              <a:alpha val="50000"/>
                            </a:srgbClr>
                          </a:solidFill>
                          <a:ln w="12700">
                            <a:solidFill>
                              <a:sysClr val="window" lastClr="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rgbClr val="5B9BD5">
                              <a:lumMod val="60000"/>
                              <a:lumOff val="40000"/>
                              <a:alpha val="80000"/>
                            </a:srgbClr>
                          </a:solidFill>
                          <a:ln w="12700">
                            <a:solidFill>
                              <a:sysClr val="window" lastClr="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rgbClr val="5B9BD5">
                              <a:lumMod val="40000"/>
                              <a:lumOff val="60000"/>
                              <a:alpha val="50000"/>
                            </a:srgbClr>
                          </a:solidFill>
                          <a:ln w="12700">
                            <a:solidFill>
                              <a:sysClr val="window" lastClr="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rgbClr val="5B9BD5">
                              <a:lumMod val="40000"/>
                              <a:lumOff val="60000"/>
                              <a:alpha val="50000"/>
                            </a:srgbClr>
                          </a:solidFill>
                          <a:ln w="12700">
                            <a:solidFill>
                              <a:sysClr val="window" lastClr="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rgbClr val="5B9BD5">
                              <a:lumMod val="40000"/>
                              <a:lumOff val="60000"/>
                              <a:alpha val="50000"/>
                            </a:srgbClr>
                          </a:solidFill>
                          <a:ln w="12700">
                            <a:solidFill>
                              <a:sysClr val="window" lastClr="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9C4460" id="Grupa 28" o:spid="_x0000_s1026" style="position:absolute;margin-left:-75pt;margin-top:25.85pt;width:159.2pt;height:327.25pt;z-index:251660288" coordorigin="654,3599" coordsize="288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">
                <v:rect id="Rectangle 7" o:spid="_x0000_s1027"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" fillcolor="#9dc3e6" strokecolor="window" strokeweight="1pt">
                  <v:fill opacity="52428f"/>
                  <v:shadow color="#d8d8d8" offset="3pt,3pt"/>
                </v:rect>
                <v:rect id="Rectangle 8" o:spid="_x0000_s1028"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" fillcolor="#bdd7ee" strokecolor="window" strokeweight="1pt">
                  <v:fill opacity="32896f"/>
                  <v:shadow color="#d8d8d8" offset="3pt,3pt"/>
                </v:rect>
                <v:rect id="Rectangle 9" o:spid="_x0000_s1029"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" fillcolor="#9dc3e6" strokecolor="window" strokeweight="1pt">
                  <v:fill opacity="52428f"/>
                  <v:shadow color="#d8d8d8" offset="3pt,3pt"/>
                </v:rect>
                <v:rect id="Rectangle 10" o:spid="_x0000_s1030"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" fillcolor="#bdd7ee" strokecolor="window" strokeweight="1pt">
                  <v:fill opacity="32896f"/>
                  <v:shadow color="#d8d8d8" offset="3pt,3pt"/>
                </v:rect>
                <v:rect id="Rectangle 11" o:spid="_x0000_s1031"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" fillcolor="#bdd7ee" strokecolor="window" strokeweight="1pt">
                  <v:fill opacity="32896f"/>
                  <v:shadow color="#d8d8d8" offset="3pt,3pt"/>
                </v:rect>
                <v:rect id="Rectangle 12" o:spid="_x0000_s1032"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" fillcolor="#bdd7ee" strokecolor="window" strokeweight="1pt">
                  <v:fill opacity="32896f"/>
                  <v:shadow color="#d8d8d8" offset="3pt,3pt"/>
                </v:rect>
              </v:group>
            </w:pict>
          </mc:Fallback>
        </mc:AlternateContent>
      </w:r>
    </w:p>
    <w:p w14:paraId="0122BD33" w14:textId="77777777" w:rsidR="00A54F30" w:rsidRDefault="00A54F30" w:rsidP="00A54F30">
      <w:pPr>
        <w:pStyle w:val="Tytu"/>
      </w:pPr>
    </w:p>
    <w:p w14:paraId="2CC11190" w14:textId="77777777" w:rsidR="00A54F30" w:rsidRDefault="00A54F30" w:rsidP="00A54F30">
      <w:pPr>
        <w:pStyle w:val="Tytu"/>
      </w:pPr>
    </w:p>
    <w:p w14:paraId="05CB9876" w14:textId="77777777" w:rsidR="00A54F30" w:rsidRDefault="00A54F30" w:rsidP="00A54F30">
      <w:pPr>
        <w:pStyle w:val="Tytu"/>
      </w:pPr>
    </w:p>
    <w:p w14:paraId="6EA488FF" w14:textId="77777777" w:rsidR="00A54F30" w:rsidRDefault="00A54F30" w:rsidP="00A54F30">
      <w:pPr>
        <w:pStyle w:val="Tytu"/>
      </w:pPr>
    </w:p>
    <w:p w14:paraId="39288195" w14:textId="77777777" w:rsidR="00A54F30" w:rsidRDefault="00A54F30" w:rsidP="00A54F30">
      <w:pPr>
        <w:pStyle w:val="Tytu"/>
      </w:pPr>
    </w:p>
    <w:p w14:paraId="61FFF264" w14:textId="77777777" w:rsidR="00A54F30" w:rsidRDefault="00A54F30" w:rsidP="00A54F30">
      <w:pPr>
        <w:pStyle w:val="Tytu"/>
      </w:pPr>
    </w:p>
    <w:p w14:paraId="3302C830" w14:textId="77777777" w:rsidR="00A54F30" w:rsidRDefault="00A54F30" w:rsidP="00A54F30">
      <w:pPr>
        <w:pStyle w:val="Tytu"/>
      </w:pPr>
    </w:p>
    <w:p w14:paraId="0CC69575" w14:textId="77777777" w:rsidR="00A54F30" w:rsidRDefault="00A54F30" w:rsidP="00A54F30">
      <w:pPr>
        <w:pStyle w:val="Tytu"/>
      </w:pPr>
    </w:p>
    <w:p w14:paraId="39606FF0" w14:textId="77777777" w:rsidR="00A54F30" w:rsidRDefault="00A54F30" w:rsidP="00A54F30">
      <w:pPr>
        <w:pStyle w:val="Tytu"/>
      </w:pPr>
    </w:p>
    <w:p w14:paraId="43B31A23" w14:textId="77777777" w:rsidR="00A54F30" w:rsidRDefault="00A54F30" w:rsidP="00A54F30">
      <w:pPr>
        <w:pStyle w:val="Tytu"/>
      </w:pPr>
    </w:p>
    <w:p w14:paraId="48FE8349" w14:textId="77777777" w:rsidR="00A54F30" w:rsidRDefault="00A54F30" w:rsidP="00A54F30">
      <w:pPr>
        <w:pStyle w:val="Tytu"/>
      </w:pPr>
    </w:p>
    <w:p w14:paraId="66FF67CD" w14:textId="77777777" w:rsidR="002A0F52" w:rsidRDefault="002A0F52">
      <w:pPr>
        <w:spacing w:after="160" w:line="259" w:lineRule="auto"/>
        <w:rPr>
          <w:sz w:val="24"/>
        </w:rPr>
      </w:pPr>
      <w:r>
        <w:rPr>
          <w:sz w:val="24"/>
        </w:rPr>
        <w:br w:type="page"/>
      </w:r>
    </w:p>
    <w:p w14:paraId="6F3E0CF8" w14:textId="77777777" w:rsidR="00A54F30" w:rsidRDefault="00A54F30" w:rsidP="00295D99">
      <w:pPr>
        <w:spacing w:after="120"/>
        <w:rPr>
          <w:sz w:val="24"/>
        </w:rPr>
      </w:pPr>
    </w:p>
    <w:p w14:paraId="3A847CB5" w14:textId="77777777" w:rsidR="00A54F30" w:rsidRDefault="00A54F30" w:rsidP="00A54F30">
      <w:pPr>
        <w:pStyle w:val="Nagwek8"/>
      </w:pPr>
      <w:r>
        <w:t>SPIS TREŚCI</w:t>
      </w:r>
    </w:p>
    <w:p w14:paraId="602D166B" w14:textId="520B617E" w:rsidR="00C97040" w:rsidRDefault="00A54F30">
      <w:pPr>
        <w:pStyle w:val="Spistreci1"/>
        <w:rPr>
          <w:rFonts w:asciiTheme="minorHAnsi" w:eastAsiaTheme="minorEastAsia" w:hAnsiTheme="minorHAnsi" w:cstheme="minorBidi"/>
          <w:b w:val="0"/>
          <w:caps w:val="0"/>
          <w:szCs w:val="22"/>
        </w:rPr>
      </w:pPr>
      <w:r>
        <w:fldChar w:fldCharType="begin"/>
      </w:r>
      <w:r>
        <w:instrText xml:space="preserve"> TOC \o "1-3" \h \z </w:instrText>
      </w:r>
      <w:r>
        <w:fldChar w:fldCharType="separate"/>
      </w:r>
      <w:bookmarkStart w:id="2" w:name="_Hlt133402383"/>
      <w:bookmarkStart w:id="3" w:name="_Hlt133402382"/>
      <w:bookmarkEnd w:id="2"/>
      <w:bookmarkEnd w:id="3"/>
      <w:r w:rsidR="00C97040" w:rsidRPr="002C2D28">
        <w:rPr>
          <w:rStyle w:val="Hipercze"/>
        </w:rPr>
        <w:fldChar w:fldCharType="begin"/>
      </w:r>
      <w:r w:rsidR="00C97040" w:rsidRPr="002C2D28">
        <w:rPr>
          <w:rStyle w:val="Hipercze"/>
        </w:rPr>
        <w:instrText xml:space="preserve"> </w:instrText>
      </w:r>
      <w:r w:rsidR="00C97040">
        <w:instrText>HYPERLINK \l "_Toc138165737"</w:instrText>
      </w:r>
      <w:r w:rsidR="00C97040" w:rsidRPr="002C2D28">
        <w:rPr>
          <w:rStyle w:val="Hipercze"/>
        </w:rPr>
        <w:instrText xml:space="preserve"> </w:instrText>
      </w:r>
      <w:r w:rsidR="00C97040" w:rsidRPr="002C2D28">
        <w:rPr>
          <w:rStyle w:val="Hipercze"/>
        </w:rPr>
        <w:fldChar w:fldCharType="separate"/>
      </w:r>
      <w:r w:rsidR="00C97040" w:rsidRPr="002C2D28">
        <w:rPr>
          <w:rStyle w:val="Hipercze"/>
        </w:rPr>
        <w:t>1.</w:t>
      </w:r>
      <w:r w:rsidR="00C97040">
        <w:rPr>
          <w:rFonts w:asciiTheme="minorHAnsi" w:eastAsiaTheme="minorEastAsia" w:hAnsiTheme="minorHAnsi" w:cstheme="minorBidi"/>
          <w:b w:val="0"/>
          <w:caps w:val="0"/>
          <w:szCs w:val="22"/>
        </w:rPr>
        <w:tab/>
      </w:r>
      <w:r w:rsidR="00C97040" w:rsidRPr="002C2D28">
        <w:rPr>
          <w:rStyle w:val="Hipercze"/>
        </w:rPr>
        <w:t>Cele, wymagania ogólne</w:t>
      </w:r>
      <w:r w:rsidR="00C97040">
        <w:rPr>
          <w:webHidden/>
        </w:rPr>
        <w:tab/>
      </w:r>
      <w:r w:rsidR="00C97040">
        <w:rPr>
          <w:webHidden/>
        </w:rPr>
        <w:fldChar w:fldCharType="begin"/>
      </w:r>
      <w:r w:rsidR="00C97040">
        <w:rPr>
          <w:webHidden/>
        </w:rPr>
        <w:instrText xml:space="preserve"> PAGEREF _Toc138165737 \h </w:instrText>
      </w:r>
      <w:r w:rsidR="00C97040">
        <w:rPr>
          <w:webHidden/>
        </w:rPr>
      </w:r>
      <w:r w:rsidR="00C97040">
        <w:rPr>
          <w:webHidden/>
        </w:rPr>
        <w:fldChar w:fldCharType="separate"/>
      </w:r>
      <w:r w:rsidR="00C97040">
        <w:rPr>
          <w:webHidden/>
        </w:rPr>
        <w:t>5</w:t>
      </w:r>
      <w:r w:rsidR="00C97040">
        <w:rPr>
          <w:webHidden/>
        </w:rPr>
        <w:fldChar w:fldCharType="end"/>
      </w:r>
      <w:r w:rsidR="00C97040" w:rsidRPr="002C2D28">
        <w:rPr>
          <w:rStyle w:val="Hipercze"/>
        </w:rPr>
        <w:fldChar w:fldCharType="end"/>
      </w:r>
    </w:p>
    <w:p w14:paraId="3CC1E98D" w14:textId="4C117AD7" w:rsidR="00C97040" w:rsidRDefault="0002396E">
      <w:pPr>
        <w:pStyle w:val="Spistreci2"/>
        <w:rPr>
          <w:rFonts w:asciiTheme="minorHAnsi" w:eastAsiaTheme="minorEastAsia" w:hAnsiTheme="minorHAnsi" w:cstheme="minorBidi"/>
          <w:b w:val="0"/>
          <w:sz w:val="22"/>
          <w:szCs w:val="22"/>
        </w:rPr>
      </w:pPr>
      <w:hyperlink w:anchor="_Toc138165738" w:history="1">
        <w:r w:rsidR="00C97040" w:rsidRPr="002C2D28">
          <w:rPr>
            <w:rStyle w:val="Hipercze"/>
          </w:rPr>
          <w:t>1.1.</w:t>
        </w:r>
        <w:r w:rsidR="00C97040">
          <w:rPr>
            <w:rFonts w:asciiTheme="minorHAnsi" w:eastAsiaTheme="minorEastAsia" w:hAnsiTheme="minorHAnsi" w:cstheme="minorBidi"/>
            <w:b w:val="0"/>
            <w:sz w:val="22"/>
            <w:szCs w:val="22"/>
          </w:rPr>
          <w:tab/>
        </w:r>
        <w:r w:rsidR="00C97040" w:rsidRPr="002C2D28">
          <w:rPr>
            <w:rStyle w:val="Hipercze"/>
          </w:rPr>
          <w:t>Cele ogólne</w:t>
        </w:r>
        <w:r w:rsidR="00C97040">
          <w:rPr>
            <w:webHidden/>
          </w:rPr>
          <w:tab/>
        </w:r>
        <w:r w:rsidR="00C97040">
          <w:rPr>
            <w:webHidden/>
          </w:rPr>
          <w:fldChar w:fldCharType="begin"/>
        </w:r>
        <w:r w:rsidR="00C97040">
          <w:rPr>
            <w:webHidden/>
          </w:rPr>
          <w:instrText xml:space="preserve"> PAGEREF _Toc138165738 \h </w:instrText>
        </w:r>
        <w:r w:rsidR="00C97040">
          <w:rPr>
            <w:webHidden/>
          </w:rPr>
        </w:r>
        <w:r w:rsidR="00C97040">
          <w:rPr>
            <w:webHidden/>
          </w:rPr>
          <w:fldChar w:fldCharType="separate"/>
        </w:r>
        <w:r w:rsidR="00C97040">
          <w:rPr>
            <w:webHidden/>
          </w:rPr>
          <w:t>5</w:t>
        </w:r>
        <w:r w:rsidR="00C97040">
          <w:rPr>
            <w:webHidden/>
          </w:rPr>
          <w:fldChar w:fldCharType="end"/>
        </w:r>
      </w:hyperlink>
    </w:p>
    <w:p w14:paraId="7629A887" w14:textId="03FBDF27" w:rsidR="00C97040" w:rsidRDefault="0002396E">
      <w:pPr>
        <w:pStyle w:val="Spistreci2"/>
        <w:rPr>
          <w:rFonts w:asciiTheme="minorHAnsi" w:eastAsiaTheme="minorEastAsia" w:hAnsiTheme="minorHAnsi" w:cstheme="minorBidi"/>
          <w:b w:val="0"/>
          <w:sz w:val="22"/>
          <w:szCs w:val="22"/>
        </w:rPr>
      </w:pPr>
      <w:hyperlink w:anchor="_Toc138165739" w:history="1">
        <w:r w:rsidR="00C97040" w:rsidRPr="002C2D28">
          <w:rPr>
            <w:rStyle w:val="Hipercze"/>
          </w:rPr>
          <w:t>1.2.</w:t>
        </w:r>
        <w:r w:rsidR="00C97040">
          <w:rPr>
            <w:rFonts w:asciiTheme="minorHAnsi" w:eastAsiaTheme="minorEastAsia" w:hAnsiTheme="minorHAnsi" w:cstheme="minorBidi"/>
            <w:b w:val="0"/>
            <w:sz w:val="22"/>
            <w:szCs w:val="22"/>
          </w:rPr>
          <w:tab/>
        </w:r>
        <w:r w:rsidR="00C97040" w:rsidRPr="002C2D28">
          <w:rPr>
            <w:rStyle w:val="Hipercze"/>
          </w:rPr>
          <w:t>Wersje opisu systemu</w:t>
        </w:r>
        <w:r w:rsidR="00C97040">
          <w:rPr>
            <w:webHidden/>
          </w:rPr>
          <w:tab/>
        </w:r>
        <w:r w:rsidR="00C97040">
          <w:rPr>
            <w:webHidden/>
          </w:rPr>
          <w:fldChar w:fldCharType="begin"/>
        </w:r>
        <w:r w:rsidR="00C97040">
          <w:rPr>
            <w:webHidden/>
          </w:rPr>
          <w:instrText xml:space="preserve"> PAGEREF _Toc138165739 \h </w:instrText>
        </w:r>
        <w:r w:rsidR="00C97040">
          <w:rPr>
            <w:webHidden/>
          </w:rPr>
        </w:r>
        <w:r w:rsidR="00C97040">
          <w:rPr>
            <w:webHidden/>
          </w:rPr>
          <w:fldChar w:fldCharType="separate"/>
        </w:r>
        <w:r w:rsidR="00C97040">
          <w:rPr>
            <w:webHidden/>
          </w:rPr>
          <w:t>5</w:t>
        </w:r>
        <w:r w:rsidR="00C97040">
          <w:rPr>
            <w:webHidden/>
          </w:rPr>
          <w:fldChar w:fldCharType="end"/>
        </w:r>
      </w:hyperlink>
    </w:p>
    <w:p w14:paraId="373328DF" w14:textId="0D3EB0F4" w:rsidR="00C97040" w:rsidRDefault="0002396E">
      <w:pPr>
        <w:pStyle w:val="Spistreci2"/>
        <w:rPr>
          <w:rFonts w:asciiTheme="minorHAnsi" w:eastAsiaTheme="minorEastAsia" w:hAnsiTheme="minorHAnsi" w:cstheme="minorBidi"/>
          <w:b w:val="0"/>
          <w:sz w:val="22"/>
          <w:szCs w:val="22"/>
        </w:rPr>
      </w:pPr>
      <w:hyperlink w:anchor="_Toc138165740" w:history="1">
        <w:r w:rsidR="00C97040" w:rsidRPr="002C2D28">
          <w:rPr>
            <w:rStyle w:val="Hipercze"/>
          </w:rPr>
          <w:t>1.3.</w:t>
        </w:r>
        <w:r w:rsidR="00C97040">
          <w:rPr>
            <w:rFonts w:asciiTheme="minorHAnsi" w:eastAsiaTheme="minorEastAsia" w:hAnsiTheme="minorHAnsi" w:cstheme="minorBidi"/>
            <w:b w:val="0"/>
            <w:sz w:val="22"/>
            <w:szCs w:val="22"/>
          </w:rPr>
          <w:tab/>
        </w:r>
        <w:r w:rsidR="00C97040" w:rsidRPr="002C2D28">
          <w:rPr>
            <w:rStyle w:val="Hipercze"/>
          </w:rPr>
          <w:t>Przyrosty systemu</w:t>
        </w:r>
        <w:r w:rsidR="00C97040">
          <w:rPr>
            <w:webHidden/>
          </w:rPr>
          <w:tab/>
        </w:r>
        <w:r w:rsidR="00C97040">
          <w:rPr>
            <w:webHidden/>
          </w:rPr>
          <w:fldChar w:fldCharType="begin"/>
        </w:r>
        <w:r w:rsidR="00C97040">
          <w:rPr>
            <w:webHidden/>
          </w:rPr>
          <w:instrText xml:space="preserve"> PAGEREF _Toc138165740 \h </w:instrText>
        </w:r>
        <w:r w:rsidR="00C97040">
          <w:rPr>
            <w:webHidden/>
          </w:rPr>
        </w:r>
        <w:r w:rsidR="00C97040">
          <w:rPr>
            <w:webHidden/>
          </w:rPr>
          <w:fldChar w:fldCharType="separate"/>
        </w:r>
        <w:r w:rsidR="00C97040">
          <w:rPr>
            <w:webHidden/>
          </w:rPr>
          <w:t>6</w:t>
        </w:r>
        <w:r w:rsidR="00C97040">
          <w:rPr>
            <w:webHidden/>
          </w:rPr>
          <w:fldChar w:fldCharType="end"/>
        </w:r>
      </w:hyperlink>
    </w:p>
    <w:p w14:paraId="40B3C728" w14:textId="7ABD2DC1" w:rsidR="00C97040" w:rsidRDefault="0002396E">
      <w:pPr>
        <w:pStyle w:val="Spistreci1"/>
        <w:rPr>
          <w:rFonts w:asciiTheme="minorHAnsi" w:eastAsiaTheme="minorEastAsia" w:hAnsiTheme="minorHAnsi" w:cstheme="minorBidi"/>
          <w:b w:val="0"/>
          <w:caps w:val="0"/>
          <w:szCs w:val="22"/>
        </w:rPr>
      </w:pPr>
      <w:hyperlink w:anchor="_Toc138165741" w:history="1">
        <w:r w:rsidR="00C97040" w:rsidRPr="002C2D28">
          <w:rPr>
            <w:rStyle w:val="Hipercze"/>
          </w:rPr>
          <w:t>2.</w:t>
        </w:r>
        <w:r w:rsidR="00C97040">
          <w:rPr>
            <w:rFonts w:asciiTheme="minorHAnsi" w:eastAsiaTheme="minorEastAsia" w:hAnsiTheme="minorHAnsi" w:cstheme="minorBidi"/>
            <w:b w:val="0"/>
            <w:caps w:val="0"/>
            <w:szCs w:val="22"/>
          </w:rPr>
          <w:tab/>
        </w:r>
        <w:r w:rsidR="00C97040" w:rsidRPr="002C2D28">
          <w:rPr>
            <w:rStyle w:val="Hipercze"/>
          </w:rPr>
          <w:t>Wymagania poza-funkcjonalne</w:t>
        </w:r>
        <w:r w:rsidR="00C97040">
          <w:rPr>
            <w:webHidden/>
          </w:rPr>
          <w:tab/>
        </w:r>
        <w:r w:rsidR="00C97040">
          <w:rPr>
            <w:webHidden/>
          </w:rPr>
          <w:fldChar w:fldCharType="begin"/>
        </w:r>
        <w:r w:rsidR="00C97040">
          <w:rPr>
            <w:webHidden/>
          </w:rPr>
          <w:instrText xml:space="preserve"> PAGEREF _Toc138165741 \h </w:instrText>
        </w:r>
        <w:r w:rsidR="00C97040">
          <w:rPr>
            <w:webHidden/>
          </w:rPr>
        </w:r>
        <w:r w:rsidR="00C97040">
          <w:rPr>
            <w:webHidden/>
          </w:rPr>
          <w:fldChar w:fldCharType="separate"/>
        </w:r>
        <w:r w:rsidR="00C97040">
          <w:rPr>
            <w:webHidden/>
          </w:rPr>
          <w:t>6</w:t>
        </w:r>
        <w:r w:rsidR="00C97040">
          <w:rPr>
            <w:webHidden/>
          </w:rPr>
          <w:fldChar w:fldCharType="end"/>
        </w:r>
      </w:hyperlink>
    </w:p>
    <w:p w14:paraId="4BEC22B2" w14:textId="3EBE0CDB" w:rsidR="00C97040" w:rsidRDefault="0002396E">
      <w:pPr>
        <w:pStyle w:val="Spistreci2"/>
        <w:rPr>
          <w:rFonts w:asciiTheme="minorHAnsi" w:eastAsiaTheme="minorEastAsia" w:hAnsiTheme="minorHAnsi" w:cstheme="minorBidi"/>
          <w:b w:val="0"/>
          <w:sz w:val="22"/>
          <w:szCs w:val="22"/>
        </w:rPr>
      </w:pPr>
      <w:hyperlink w:anchor="_Toc138165742" w:history="1">
        <w:r w:rsidR="00C97040" w:rsidRPr="002C2D28">
          <w:rPr>
            <w:rStyle w:val="Hipercze"/>
          </w:rPr>
          <w:t>2.1.</w:t>
        </w:r>
        <w:r w:rsidR="00C97040">
          <w:rPr>
            <w:rFonts w:asciiTheme="minorHAnsi" w:eastAsiaTheme="minorEastAsia" w:hAnsiTheme="minorHAnsi" w:cstheme="minorBidi"/>
            <w:b w:val="0"/>
            <w:sz w:val="22"/>
            <w:szCs w:val="22"/>
          </w:rPr>
          <w:tab/>
        </w:r>
        <w:r w:rsidR="00C97040" w:rsidRPr="002C2D28">
          <w:rPr>
            <w:rStyle w:val="Hipercze"/>
          </w:rPr>
          <w:t>Wymagania na architekturę aplikacji</w:t>
        </w:r>
        <w:r w:rsidR="00C97040">
          <w:rPr>
            <w:webHidden/>
          </w:rPr>
          <w:tab/>
        </w:r>
        <w:r w:rsidR="00C97040">
          <w:rPr>
            <w:webHidden/>
          </w:rPr>
          <w:fldChar w:fldCharType="begin"/>
        </w:r>
        <w:r w:rsidR="00C97040">
          <w:rPr>
            <w:webHidden/>
          </w:rPr>
          <w:instrText xml:space="preserve"> PAGEREF _Toc138165742 \h </w:instrText>
        </w:r>
        <w:r w:rsidR="00C97040">
          <w:rPr>
            <w:webHidden/>
          </w:rPr>
        </w:r>
        <w:r w:rsidR="00C97040">
          <w:rPr>
            <w:webHidden/>
          </w:rPr>
          <w:fldChar w:fldCharType="separate"/>
        </w:r>
        <w:r w:rsidR="00C97040">
          <w:rPr>
            <w:webHidden/>
          </w:rPr>
          <w:t>6</w:t>
        </w:r>
        <w:r w:rsidR="00C97040">
          <w:rPr>
            <w:webHidden/>
          </w:rPr>
          <w:fldChar w:fldCharType="end"/>
        </w:r>
      </w:hyperlink>
    </w:p>
    <w:p w14:paraId="3CFBE659" w14:textId="67CA5A7F" w:rsidR="00C97040" w:rsidRDefault="0002396E">
      <w:pPr>
        <w:pStyle w:val="Spistreci2"/>
        <w:rPr>
          <w:rFonts w:asciiTheme="minorHAnsi" w:eastAsiaTheme="minorEastAsia" w:hAnsiTheme="minorHAnsi" w:cstheme="minorBidi"/>
          <w:b w:val="0"/>
          <w:sz w:val="22"/>
          <w:szCs w:val="22"/>
        </w:rPr>
      </w:pPr>
      <w:hyperlink w:anchor="_Toc138165743" w:history="1">
        <w:r w:rsidR="00C97040" w:rsidRPr="002C2D28">
          <w:rPr>
            <w:rStyle w:val="Hipercze"/>
          </w:rPr>
          <w:t>2.2.</w:t>
        </w:r>
        <w:r w:rsidR="00C97040">
          <w:rPr>
            <w:rFonts w:asciiTheme="minorHAnsi" w:eastAsiaTheme="minorEastAsia" w:hAnsiTheme="minorHAnsi" w:cstheme="minorBidi"/>
            <w:b w:val="0"/>
            <w:sz w:val="22"/>
            <w:szCs w:val="22"/>
          </w:rPr>
          <w:tab/>
        </w:r>
        <w:r w:rsidR="00C97040" w:rsidRPr="002C2D28">
          <w:rPr>
            <w:rStyle w:val="Hipercze"/>
          </w:rPr>
          <w:t>Wymagania na system zarządzania bazą danych</w:t>
        </w:r>
        <w:r w:rsidR="00C97040">
          <w:rPr>
            <w:webHidden/>
          </w:rPr>
          <w:tab/>
        </w:r>
        <w:r w:rsidR="00C97040">
          <w:rPr>
            <w:webHidden/>
          </w:rPr>
          <w:fldChar w:fldCharType="begin"/>
        </w:r>
        <w:r w:rsidR="00C97040">
          <w:rPr>
            <w:webHidden/>
          </w:rPr>
          <w:instrText xml:space="preserve"> PAGEREF _Toc138165743 \h </w:instrText>
        </w:r>
        <w:r w:rsidR="00C97040">
          <w:rPr>
            <w:webHidden/>
          </w:rPr>
        </w:r>
        <w:r w:rsidR="00C97040">
          <w:rPr>
            <w:webHidden/>
          </w:rPr>
          <w:fldChar w:fldCharType="separate"/>
        </w:r>
        <w:r w:rsidR="00C97040">
          <w:rPr>
            <w:webHidden/>
          </w:rPr>
          <w:t>7</w:t>
        </w:r>
        <w:r w:rsidR="00C97040">
          <w:rPr>
            <w:webHidden/>
          </w:rPr>
          <w:fldChar w:fldCharType="end"/>
        </w:r>
      </w:hyperlink>
    </w:p>
    <w:p w14:paraId="26C0BC73" w14:textId="1EDA37A6" w:rsidR="00C97040" w:rsidRDefault="0002396E">
      <w:pPr>
        <w:pStyle w:val="Spistreci2"/>
        <w:rPr>
          <w:rFonts w:asciiTheme="minorHAnsi" w:eastAsiaTheme="minorEastAsia" w:hAnsiTheme="minorHAnsi" w:cstheme="minorBidi"/>
          <w:b w:val="0"/>
          <w:sz w:val="22"/>
          <w:szCs w:val="22"/>
        </w:rPr>
      </w:pPr>
      <w:hyperlink w:anchor="_Toc138165744" w:history="1">
        <w:r w:rsidR="00C97040" w:rsidRPr="002C2D28">
          <w:rPr>
            <w:rStyle w:val="Hipercze"/>
          </w:rPr>
          <w:t>2.3.</w:t>
        </w:r>
        <w:r w:rsidR="00C97040">
          <w:rPr>
            <w:rFonts w:asciiTheme="minorHAnsi" w:eastAsiaTheme="minorEastAsia" w:hAnsiTheme="minorHAnsi" w:cstheme="minorBidi"/>
            <w:b w:val="0"/>
            <w:sz w:val="22"/>
            <w:szCs w:val="22"/>
          </w:rPr>
          <w:tab/>
        </w:r>
        <w:r w:rsidR="00C97040" w:rsidRPr="002C2D28">
          <w:rPr>
            <w:rStyle w:val="Hipercze"/>
          </w:rPr>
          <w:t>Komunikacja z użytkownikiem</w:t>
        </w:r>
        <w:r w:rsidR="00C97040">
          <w:rPr>
            <w:webHidden/>
          </w:rPr>
          <w:tab/>
        </w:r>
        <w:r w:rsidR="00C97040">
          <w:rPr>
            <w:webHidden/>
          </w:rPr>
          <w:fldChar w:fldCharType="begin"/>
        </w:r>
        <w:r w:rsidR="00C97040">
          <w:rPr>
            <w:webHidden/>
          </w:rPr>
          <w:instrText xml:space="preserve"> PAGEREF _Toc138165744 \h </w:instrText>
        </w:r>
        <w:r w:rsidR="00C97040">
          <w:rPr>
            <w:webHidden/>
          </w:rPr>
        </w:r>
        <w:r w:rsidR="00C97040">
          <w:rPr>
            <w:webHidden/>
          </w:rPr>
          <w:fldChar w:fldCharType="separate"/>
        </w:r>
        <w:r w:rsidR="00C97040">
          <w:rPr>
            <w:webHidden/>
          </w:rPr>
          <w:t>8</w:t>
        </w:r>
        <w:r w:rsidR="00C97040">
          <w:rPr>
            <w:webHidden/>
          </w:rPr>
          <w:fldChar w:fldCharType="end"/>
        </w:r>
      </w:hyperlink>
    </w:p>
    <w:p w14:paraId="4B0A52A1" w14:textId="260DD603" w:rsidR="00C97040" w:rsidRDefault="0002396E">
      <w:pPr>
        <w:pStyle w:val="Spistreci2"/>
        <w:rPr>
          <w:rFonts w:asciiTheme="minorHAnsi" w:eastAsiaTheme="minorEastAsia" w:hAnsiTheme="minorHAnsi" w:cstheme="minorBidi"/>
          <w:b w:val="0"/>
          <w:sz w:val="22"/>
          <w:szCs w:val="22"/>
        </w:rPr>
      </w:pPr>
      <w:hyperlink w:anchor="_Toc138165745" w:history="1">
        <w:r w:rsidR="00C97040" w:rsidRPr="002C2D28">
          <w:rPr>
            <w:rStyle w:val="Hipercze"/>
          </w:rPr>
          <w:t>2.4.</w:t>
        </w:r>
        <w:r w:rsidR="00C97040">
          <w:rPr>
            <w:rFonts w:asciiTheme="minorHAnsi" w:eastAsiaTheme="minorEastAsia" w:hAnsiTheme="minorHAnsi" w:cstheme="minorBidi"/>
            <w:b w:val="0"/>
            <w:sz w:val="22"/>
            <w:szCs w:val="22"/>
          </w:rPr>
          <w:tab/>
        </w:r>
        <w:r w:rsidR="00C97040" w:rsidRPr="002C2D28">
          <w:rPr>
            <w:rStyle w:val="Hipercze"/>
          </w:rPr>
          <w:t>Wymagania pozostałe</w:t>
        </w:r>
        <w:r w:rsidR="00C97040">
          <w:rPr>
            <w:webHidden/>
          </w:rPr>
          <w:tab/>
        </w:r>
        <w:r w:rsidR="00C97040">
          <w:rPr>
            <w:webHidden/>
          </w:rPr>
          <w:fldChar w:fldCharType="begin"/>
        </w:r>
        <w:r w:rsidR="00C97040">
          <w:rPr>
            <w:webHidden/>
          </w:rPr>
          <w:instrText xml:space="preserve"> PAGEREF _Toc138165745 \h </w:instrText>
        </w:r>
        <w:r w:rsidR="00C97040">
          <w:rPr>
            <w:webHidden/>
          </w:rPr>
        </w:r>
        <w:r w:rsidR="00C97040">
          <w:rPr>
            <w:webHidden/>
          </w:rPr>
          <w:fldChar w:fldCharType="separate"/>
        </w:r>
        <w:r w:rsidR="00C97040">
          <w:rPr>
            <w:webHidden/>
          </w:rPr>
          <w:t>9</w:t>
        </w:r>
        <w:r w:rsidR="00C97040">
          <w:rPr>
            <w:webHidden/>
          </w:rPr>
          <w:fldChar w:fldCharType="end"/>
        </w:r>
      </w:hyperlink>
    </w:p>
    <w:p w14:paraId="6610D5EF" w14:textId="479A6AD6" w:rsidR="00C97040" w:rsidRDefault="0002396E">
      <w:pPr>
        <w:pStyle w:val="Spistreci2"/>
        <w:rPr>
          <w:rFonts w:asciiTheme="minorHAnsi" w:eastAsiaTheme="minorEastAsia" w:hAnsiTheme="minorHAnsi" w:cstheme="minorBidi"/>
          <w:b w:val="0"/>
          <w:sz w:val="22"/>
          <w:szCs w:val="22"/>
        </w:rPr>
      </w:pPr>
      <w:hyperlink w:anchor="_Toc138165746" w:history="1">
        <w:r w:rsidR="00C97040" w:rsidRPr="002C2D28">
          <w:rPr>
            <w:rStyle w:val="Hipercze"/>
          </w:rPr>
          <w:t>2.5.</w:t>
        </w:r>
        <w:r w:rsidR="00C97040">
          <w:rPr>
            <w:rFonts w:asciiTheme="minorHAnsi" w:eastAsiaTheme="minorEastAsia" w:hAnsiTheme="minorHAnsi" w:cstheme="minorBidi"/>
            <w:b w:val="0"/>
            <w:sz w:val="22"/>
            <w:szCs w:val="22"/>
          </w:rPr>
          <w:tab/>
        </w:r>
        <w:r w:rsidR="00C97040" w:rsidRPr="002C2D28">
          <w:rPr>
            <w:rStyle w:val="Hipercze"/>
          </w:rPr>
          <w:t>Archiwizacja</w:t>
        </w:r>
        <w:r w:rsidR="00C97040">
          <w:rPr>
            <w:webHidden/>
          </w:rPr>
          <w:tab/>
        </w:r>
        <w:r w:rsidR="00C97040">
          <w:rPr>
            <w:webHidden/>
          </w:rPr>
          <w:fldChar w:fldCharType="begin"/>
        </w:r>
        <w:r w:rsidR="00C97040">
          <w:rPr>
            <w:webHidden/>
          </w:rPr>
          <w:instrText xml:space="preserve"> PAGEREF _Toc138165746 \h </w:instrText>
        </w:r>
        <w:r w:rsidR="00C97040">
          <w:rPr>
            <w:webHidden/>
          </w:rPr>
        </w:r>
        <w:r w:rsidR="00C97040">
          <w:rPr>
            <w:webHidden/>
          </w:rPr>
          <w:fldChar w:fldCharType="separate"/>
        </w:r>
        <w:r w:rsidR="00C97040">
          <w:rPr>
            <w:webHidden/>
          </w:rPr>
          <w:t>11</w:t>
        </w:r>
        <w:r w:rsidR="00C97040">
          <w:rPr>
            <w:webHidden/>
          </w:rPr>
          <w:fldChar w:fldCharType="end"/>
        </w:r>
      </w:hyperlink>
    </w:p>
    <w:p w14:paraId="2EEC1DCC" w14:textId="48FA98BD" w:rsidR="00C97040" w:rsidRDefault="0002396E">
      <w:pPr>
        <w:pStyle w:val="Spistreci2"/>
        <w:rPr>
          <w:rFonts w:asciiTheme="minorHAnsi" w:eastAsiaTheme="minorEastAsia" w:hAnsiTheme="minorHAnsi" w:cstheme="minorBidi"/>
          <w:b w:val="0"/>
          <w:sz w:val="22"/>
          <w:szCs w:val="22"/>
        </w:rPr>
      </w:pPr>
      <w:hyperlink w:anchor="_Toc138165747" w:history="1">
        <w:r w:rsidR="00C97040" w:rsidRPr="002C2D28">
          <w:rPr>
            <w:rStyle w:val="Hipercze"/>
          </w:rPr>
          <w:t>2.6.</w:t>
        </w:r>
        <w:r w:rsidR="00C97040">
          <w:rPr>
            <w:rFonts w:asciiTheme="minorHAnsi" w:eastAsiaTheme="minorEastAsia" w:hAnsiTheme="minorHAnsi" w:cstheme="minorBidi"/>
            <w:b w:val="0"/>
            <w:sz w:val="22"/>
            <w:szCs w:val="22"/>
          </w:rPr>
          <w:tab/>
        </w:r>
        <w:r w:rsidR="00C97040" w:rsidRPr="002C2D28">
          <w:rPr>
            <w:rStyle w:val="Hipercze"/>
          </w:rPr>
          <w:t>Wymagania dotyczące MSD</w:t>
        </w:r>
        <w:r w:rsidR="00C97040">
          <w:rPr>
            <w:webHidden/>
          </w:rPr>
          <w:tab/>
        </w:r>
        <w:r w:rsidR="00C97040">
          <w:rPr>
            <w:webHidden/>
          </w:rPr>
          <w:fldChar w:fldCharType="begin"/>
        </w:r>
        <w:r w:rsidR="00C97040">
          <w:rPr>
            <w:webHidden/>
          </w:rPr>
          <w:instrText xml:space="preserve"> PAGEREF _Toc138165747 \h </w:instrText>
        </w:r>
        <w:r w:rsidR="00C97040">
          <w:rPr>
            <w:webHidden/>
          </w:rPr>
        </w:r>
        <w:r w:rsidR="00C97040">
          <w:rPr>
            <w:webHidden/>
          </w:rPr>
          <w:fldChar w:fldCharType="separate"/>
        </w:r>
        <w:r w:rsidR="00C97040">
          <w:rPr>
            <w:webHidden/>
          </w:rPr>
          <w:t>12</w:t>
        </w:r>
        <w:r w:rsidR="00C97040">
          <w:rPr>
            <w:webHidden/>
          </w:rPr>
          <w:fldChar w:fldCharType="end"/>
        </w:r>
      </w:hyperlink>
    </w:p>
    <w:p w14:paraId="333FEB22" w14:textId="2E380B11" w:rsidR="00C97040" w:rsidRDefault="0002396E">
      <w:pPr>
        <w:pStyle w:val="Spistreci2"/>
        <w:rPr>
          <w:rFonts w:asciiTheme="minorHAnsi" w:eastAsiaTheme="minorEastAsia" w:hAnsiTheme="minorHAnsi" w:cstheme="minorBidi"/>
          <w:b w:val="0"/>
          <w:sz w:val="22"/>
          <w:szCs w:val="22"/>
        </w:rPr>
      </w:pPr>
      <w:hyperlink w:anchor="_Toc138165748" w:history="1">
        <w:r w:rsidR="00C97040" w:rsidRPr="002C2D28">
          <w:rPr>
            <w:rStyle w:val="Hipercze"/>
          </w:rPr>
          <w:t>2.7.</w:t>
        </w:r>
        <w:r w:rsidR="00C97040">
          <w:rPr>
            <w:rFonts w:asciiTheme="minorHAnsi" w:eastAsiaTheme="minorEastAsia" w:hAnsiTheme="minorHAnsi" w:cstheme="minorBidi"/>
            <w:b w:val="0"/>
            <w:sz w:val="22"/>
            <w:szCs w:val="22"/>
          </w:rPr>
          <w:tab/>
        </w:r>
        <w:r w:rsidR="00C97040" w:rsidRPr="002C2D28">
          <w:rPr>
            <w:rStyle w:val="Hipercze"/>
          </w:rPr>
          <w:t>Integracja z produktami projektu „Emp@tia”</w:t>
        </w:r>
        <w:r w:rsidR="00C97040">
          <w:rPr>
            <w:webHidden/>
          </w:rPr>
          <w:tab/>
        </w:r>
        <w:r w:rsidR="00C97040">
          <w:rPr>
            <w:webHidden/>
          </w:rPr>
          <w:fldChar w:fldCharType="begin"/>
        </w:r>
        <w:r w:rsidR="00C97040">
          <w:rPr>
            <w:webHidden/>
          </w:rPr>
          <w:instrText xml:space="preserve"> PAGEREF _Toc138165748 \h </w:instrText>
        </w:r>
        <w:r w:rsidR="00C97040">
          <w:rPr>
            <w:webHidden/>
          </w:rPr>
        </w:r>
        <w:r w:rsidR="00C97040">
          <w:rPr>
            <w:webHidden/>
          </w:rPr>
          <w:fldChar w:fldCharType="separate"/>
        </w:r>
        <w:r w:rsidR="00C97040">
          <w:rPr>
            <w:webHidden/>
          </w:rPr>
          <w:t>13</w:t>
        </w:r>
        <w:r w:rsidR="00C97040">
          <w:rPr>
            <w:webHidden/>
          </w:rPr>
          <w:fldChar w:fldCharType="end"/>
        </w:r>
      </w:hyperlink>
    </w:p>
    <w:p w14:paraId="362C50E4" w14:textId="4A734AC8" w:rsidR="00C97040" w:rsidRDefault="0002396E">
      <w:pPr>
        <w:pStyle w:val="Spistreci2"/>
        <w:rPr>
          <w:rFonts w:asciiTheme="minorHAnsi" w:eastAsiaTheme="minorEastAsia" w:hAnsiTheme="minorHAnsi" w:cstheme="minorBidi"/>
          <w:b w:val="0"/>
          <w:sz w:val="22"/>
          <w:szCs w:val="22"/>
        </w:rPr>
      </w:pPr>
      <w:hyperlink w:anchor="_Toc138165749" w:history="1">
        <w:r w:rsidR="00C97040" w:rsidRPr="002C2D28">
          <w:rPr>
            <w:rStyle w:val="Hipercze"/>
          </w:rPr>
          <w:t>2.8.</w:t>
        </w:r>
        <w:r w:rsidR="00C97040">
          <w:rPr>
            <w:rFonts w:asciiTheme="minorHAnsi" w:eastAsiaTheme="minorEastAsia" w:hAnsiTheme="minorHAnsi" w:cstheme="minorBidi"/>
            <w:b w:val="0"/>
            <w:sz w:val="22"/>
            <w:szCs w:val="22"/>
          </w:rPr>
          <w:tab/>
        </w:r>
        <w:r w:rsidR="00C97040" w:rsidRPr="002C2D28">
          <w:rPr>
            <w:rStyle w:val="Hipercze"/>
          </w:rPr>
          <w:t>Integracja Aplikacji poziom gmina i powiat z elementem STAT</w:t>
        </w:r>
        <w:r w:rsidR="00C97040">
          <w:rPr>
            <w:webHidden/>
          </w:rPr>
          <w:tab/>
        </w:r>
        <w:r w:rsidR="00C97040">
          <w:rPr>
            <w:webHidden/>
          </w:rPr>
          <w:fldChar w:fldCharType="begin"/>
        </w:r>
        <w:r w:rsidR="00C97040">
          <w:rPr>
            <w:webHidden/>
          </w:rPr>
          <w:instrText xml:space="preserve"> PAGEREF _Toc138165749 \h </w:instrText>
        </w:r>
        <w:r w:rsidR="00C97040">
          <w:rPr>
            <w:webHidden/>
          </w:rPr>
        </w:r>
        <w:r w:rsidR="00C97040">
          <w:rPr>
            <w:webHidden/>
          </w:rPr>
          <w:fldChar w:fldCharType="separate"/>
        </w:r>
        <w:r w:rsidR="00C97040">
          <w:rPr>
            <w:webHidden/>
          </w:rPr>
          <w:t>13</w:t>
        </w:r>
        <w:r w:rsidR="00C97040">
          <w:rPr>
            <w:webHidden/>
          </w:rPr>
          <w:fldChar w:fldCharType="end"/>
        </w:r>
      </w:hyperlink>
    </w:p>
    <w:p w14:paraId="5D2816FD" w14:textId="33DA729D" w:rsidR="00C97040" w:rsidRDefault="0002396E">
      <w:pPr>
        <w:pStyle w:val="Spistreci2"/>
        <w:rPr>
          <w:rFonts w:asciiTheme="minorHAnsi" w:eastAsiaTheme="minorEastAsia" w:hAnsiTheme="minorHAnsi" w:cstheme="minorBidi"/>
          <w:b w:val="0"/>
          <w:sz w:val="22"/>
          <w:szCs w:val="22"/>
        </w:rPr>
      </w:pPr>
      <w:hyperlink w:anchor="_Toc138165750" w:history="1">
        <w:r w:rsidR="00C97040" w:rsidRPr="002C2D28">
          <w:rPr>
            <w:rStyle w:val="Hipercze"/>
          </w:rPr>
          <w:t>2.9.</w:t>
        </w:r>
        <w:r w:rsidR="00C97040">
          <w:rPr>
            <w:rFonts w:asciiTheme="minorHAnsi" w:eastAsiaTheme="minorEastAsia" w:hAnsiTheme="minorHAnsi" w:cstheme="minorBidi"/>
            <w:b w:val="0"/>
            <w:sz w:val="22"/>
            <w:szCs w:val="22"/>
          </w:rPr>
          <w:tab/>
        </w:r>
        <w:r w:rsidR="00C97040" w:rsidRPr="002C2D28">
          <w:rPr>
            <w:rStyle w:val="Hipercze"/>
          </w:rPr>
          <w:t>Inne wymagania ogólne</w:t>
        </w:r>
        <w:r w:rsidR="00C97040">
          <w:rPr>
            <w:webHidden/>
          </w:rPr>
          <w:tab/>
        </w:r>
        <w:r w:rsidR="00C97040">
          <w:rPr>
            <w:webHidden/>
          </w:rPr>
          <w:fldChar w:fldCharType="begin"/>
        </w:r>
        <w:r w:rsidR="00C97040">
          <w:rPr>
            <w:webHidden/>
          </w:rPr>
          <w:instrText xml:space="preserve"> PAGEREF _Toc138165750 \h </w:instrText>
        </w:r>
        <w:r w:rsidR="00C97040">
          <w:rPr>
            <w:webHidden/>
          </w:rPr>
        </w:r>
        <w:r w:rsidR="00C97040">
          <w:rPr>
            <w:webHidden/>
          </w:rPr>
          <w:fldChar w:fldCharType="separate"/>
        </w:r>
        <w:r w:rsidR="00C97040">
          <w:rPr>
            <w:webHidden/>
          </w:rPr>
          <w:t>13</w:t>
        </w:r>
        <w:r w:rsidR="00C97040">
          <w:rPr>
            <w:webHidden/>
          </w:rPr>
          <w:fldChar w:fldCharType="end"/>
        </w:r>
      </w:hyperlink>
    </w:p>
    <w:p w14:paraId="6606D1C8" w14:textId="67251B8A" w:rsidR="00C97040" w:rsidRDefault="0002396E">
      <w:pPr>
        <w:pStyle w:val="Spistreci3"/>
        <w:rPr>
          <w:rFonts w:asciiTheme="minorHAnsi" w:eastAsiaTheme="minorEastAsia" w:hAnsiTheme="minorHAnsi" w:cstheme="minorBidi"/>
          <w:sz w:val="22"/>
          <w:szCs w:val="22"/>
        </w:rPr>
      </w:pPr>
      <w:hyperlink w:anchor="_Toc138165751" w:history="1">
        <w:r w:rsidR="00C97040" w:rsidRPr="002C2D28">
          <w:rPr>
            <w:rStyle w:val="Hipercze"/>
          </w:rPr>
          <w:t>2.9.1.</w:t>
        </w:r>
        <w:r w:rsidR="00C97040">
          <w:rPr>
            <w:rFonts w:asciiTheme="minorHAnsi" w:eastAsiaTheme="minorEastAsia" w:hAnsiTheme="minorHAnsi" w:cstheme="minorBidi"/>
            <w:sz w:val="22"/>
            <w:szCs w:val="22"/>
          </w:rPr>
          <w:tab/>
        </w:r>
        <w:r w:rsidR="00C97040" w:rsidRPr="002C2D28">
          <w:rPr>
            <w:rStyle w:val="Hipercze"/>
          </w:rPr>
          <w:t>Skrzynka podawcza</w:t>
        </w:r>
        <w:r w:rsidR="00C97040">
          <w:rPr>
            <w:webHidden/>
          </w:rPr>
          <w:tab/>
        </w:r>
        <w:r w:rsidR="00C97040">
          <w:rPr>
            <w:webHidden/>
          </w:rPr>
          <w:fldChar w:fldCharType="begin"/>
        </w:r>
        <w:r w:rsidR="00C97040">
          <w:rPr>
            <w:webHidden/>
          </w:rPr>
          <w:instrText xml:space="preserve"> PAGEREF _Toc138165751 \h </w:instrText>
        </w:r>
        <w:r w:rsidR="00C97040">
          <w:rPr>
            <w:webHidden/>
          </w:rPr>
        </w:r>
        <w:r w:rsidR="00C97040">
          <w:rPr>
            <w:webHidden/>
          </w:rPr>
          <w:fldChar w:fldCharType="separate"/>
        </w:r>
        <w:r w:rsidR="00C97040">
          <w:rPr>
            <w:webHidden/>
          </w:rPr>
          <w:t>13</w:t>
        </w:r>
        <w:r w:rsidR="00C97040">
          <w:rPr>
            <w:webHidden/>
          </w:rPr>
          <w:fldChar w:fldCharType="end"/>
        </w:r>
      </w:hyperlink>
    </w:p>
    <w:p w14:paraId="2EAAD8BF" w14:textId="0CE7BCE7" w:rsidR="00C97040" w:rsidRDefault="0002396E">
      <w:pPr>
        <w:pStyle w:val="Spistreci3"/>
        <w:rPr>
          <w:rFonts w:asciiTheme="minorHAnsi" w:eastAsiaTheme="minorEastAsia" w:hAnsiTheme="minorHAnsi" w:cstheme="minorBidi"/>
          <w:sz w:val="22"/>
          <w:szCs w:val="22"/>
        </w:rPr>
      </w:pPr>
      <w:hyperlink w:anchor="_Toc138165752" w:history="1">
        <w:r w:rsidR="00C97040" w:rsidRPr="002C2D28">
          <w:rPr>
            <w:rStyle w:val="Hipercze"/>
          </w:rPr>
          <w:t>2.9.2.</w:t>
        </w:r>
        <w:r w:rsidR="00C97040">
          <w:rPr>
            <w:rFonts w:asciiTheme="minorHAnsi" w:eastAsiaTheme="minorEastAsia" w:hAnsiTheme="minorHAnsi" w:cstheme="minorBidi"/>
            <w:sz w:val="22"/>
            <w:szCs w:val="22"/>
          </w:rPr>
          <w:tab/>
        </w:r>
        <w:r w:rsidR="00C97040" w:rsidRPr="002C2D28">
          <w:rPr>
            <w:rStyle w:val="Hipercze"/>
          </w:rPr>
          <w:t>Szkolenia</w:t>
        </w:r>
        <w:r w:rsidR="00C97040">
          <w:rPr>
            <w:webHidden/>
          </w:rPr>
          <w:tab/>
        </w:r>
        <w:r w:rsidR="00C97040">
          <w:rPr>
            <w:webHidden/>
          </w:rPr>
          <w:fldChar w:fldCharType="begin"/>
        </w:r>
        <w:r w:rsidR="00C97040">
          <w:rPr>
            <w:webHidden/>
          </w:rPr>
          <w:instrText xml:space="preserve"> PAGEREF _Toc138165752 \h </w:instrText>
        </w:r>
        <w:r w:rsidR="00C97040">
          <w:rPr>
            <w:webHidden/>
          </w:rPr>
        </w:r>
        <w:r w:rsidR="00C97040">
          <w:rPr>
            <w:webHidden/>
          </w:rPr>
          <w:fldChar w:fldCharType="separate"/>
        </w:r>
        <w:r w:rsidR="00C97040">
          <w:rPr>
            <w:webHidden/>
          </w:rPr>
          <w:t>13</w:t>
        </w:r>
        <w:r w:rsidR="00C97040">
          <w:rPr>
            <w:webHidden/>
          </w:rPr>
          <w:fldChar w:fldCharType="end"/>
        </w:r>
      </w:hyperlink>
    </w:p>
    <w:p w14:paraId="6B49F139" w14:textId="28423470" w:rsidR="00C97040" w:rsidRDefault="0002396E">
      <w:pPr>
        <w:pStyle w:val="Spistreci3"/>
        <w:rPr>
          <w:rFonts w:asciiTheme="minorHAnsi" w:eastAsiaTheme="minorEastAsia" w:hAnsiTheme="minorHAnsi" w:cstheme="minorBidi"/>
          <w:sz w:val="22"/>
          <w:szCs w:val="22"/>
        </w:rPr>
      </w:pPr>
      <w:hyperlink w:anchor="_Toc138165753" w:history="1">
        <w:r w:rsidR="00C97040" w:rsidRPr="002C2D28">
          <w:rPr>
            <w:rStyle w:val="Hipercze"/>
          </w:rPr>
          <w:t>2.9.3.</w:t>
        </w:r>
        <w:r w:rsidR="00C97040">
          <w:rPr>
            <w:rFonts w:asciiTheme="minorHAnsi" w:eastAsiaTheme="minorEastAsia" w:hAnsiTheme="minorHAnsi" w:cstheme="minorBidi"/>
            <w:sz w:val="22"/>
            <w:szCs w:val="22"/>
          </w:rPr>
          <w:tab/>
        </w:r>
        <w:r w:rsidR="00C97040" w:rsidRPr="002C2D28">
          <w:rPr>
            <w:rStyle w:val="Hipercze"/>
          </w:rPr>
          <w:t>Utrzymanie systemu</w:t>
        </w:r>
        <w:r w:rsidR="00C97040">
          <w:rPr>
            <w:webHidden/>
          </w:rPr>
          <w:tab/>
        </w:r>
        <w:r w:rsidR="00C97040">
          <w:rPr>
            <w:webHidden/>
          </w:rPr>
          <w:fldChar w:fldCharType="begin"/>
        </w:r>
        <w:r w:rsidR="00C97040">
          <w:rPr>
            <w:webHidden/>
          </w:rPr>
          <w:instrText xml:space="preserve"> PAGEREF _Toc138165753 \h </w:instrText>
        </w:r>
        <w:r w:rsidR="00C97040">
          <w:rPr>
            <w:webHidden/>
          </w:rPr>
        </w:r>
        <w:r w:rsidR="00C97040">
          <w:rPr>
            <w:webHidden/>
          </w:rPr>
          <w:fldChar w:fldCharType="separate"/>
        </w:r>
        <w:r w:rsidR="00C97040">
          <w:rPr>
            <w:webHidden/>
          </w:rPr>
          <w:t>13</w:t>
        </w:r>
        <w:r w:rsidR="00C97040">
          <w:rPr>
            <w:webHidden/>
          </w:rPr>
          <w:fldChar w:fldCharType="end"/>
        </w:r>
      </w:hyperlink>
    </w:p>
    <w:p w14:paraId="0EB80FBF" w14:textId="628A6F6E" w:rsidR="00C97040" w:rsidRDefault="0002396E">
      <w:pPr>
        <w:pStyle w:val="Spistreci1"/>
        <w:rPr>
          <w:rFonts w:asciiTheme="minorHAnsi" w:eastAsiaTheme="minorEastAsia" w:hAnsiTheme="minorHAnsi" w:cstheme="minorBidi"/>
          <w:b w:val="0"/>
          <w:caps w:val="0"/>
          <w:szCs w:val="22"/>
        </w:rPr>
      </w:pPr>
      <w:hyperlink w:anchor="_Toc138165754" w:history="1">
        <w:r w:rsidR="00C97040" w:rsidRPr="002C2D28">
          <w:rPr>
            <w:rStyle w:val="Hipercze"/>
          </w:rPr>
          <w:t>3.</w:t>
        </w:r>
        <w:r w:rsidR="00C97040">
          <w:rPr>
            <w:rFonts w:asciiTheme="minorHAnsi" w:eastAsiaTheme="minorEastAsia" w:hAnsiTheme="minorHAnsi" w:cstheme="minorBidi"/>
            <w:b w:val="0"/>
            <w:caps w:val="0"/>
            <w:szCs w:val="22"/>
          </w:rPr>
          <w:tab/>
        </w:r>
        <w:r w:rsidR="00C97040" w:rsidRPr="002C2D28">
          <w:rPr>
            <w:rStyle w:val="Hipercze"/>
          </w:rPr>
          <w:t>Wymagania funkcjonalne</w:t>
        </w:r>
        <w:r w:rsidR="00C97040">
          <w:rPr>
            <w:webHidden/>
          </w:rPr>
          <w:tab/>
        </w:r>
        <w:r w:rsidR="00C97040">
          <w:rPr>
            <w:webHidden/>
          </w:rPr>
          <w:fldChar w:fldCharType="begin"/>
        </w:r>
        <w:r w:rsidR="00C97040">
          <w:rPr>
            <w:webHidden/>
          </w:rPr>
          <w:instrText xml:space="preserve"> PAGEREF _Toc138165754 \h </w:instrText>
        </w:r>
        <w:r w:rsidR="00C97040">
          <w:rPr>
            <w:webHidden/>
          </w:rPr>
        </w:r>
        <w:r w:rsidR="00C97040">
          <w:rPr>
            <w:webHidden/>
          </w:rPr>
          <w:fldChar w:fldCharType="separate"/>
        </w:r>
        <w:r w:rsidR="00C97040">
          <w:rPr>
            <w:webHidden/>
          </w:rPr>
          <w:t>15</w:t>
        </w:r>
        <w:r w:rsidR="00C97040">
          <w:rPr>
            <w:webHidden/>
          </w:rPr>
          <w:fldChar w:fldCharType="end"/>
        </w:r>
      </w:hyperlink>
    </w:p>
    <w:p w14:paraId="4640C590" w14:textId="0E5589A9" w:rsidR="00C97040" w:rsidRDefault="0002396E">
      <w:pPr>
        <w:pStyle w:val="Spistreci2"/>
        <w:rPr>
          <w:rFonts w:asciiTheme="minorHAnsi" w:eastAsiaTheme="minorEastAsia" w:hAnsiTheme="minorHAnsi" w:cstheme="minorBidi"/>
          <w:b w:val="0"/>
          <w:sz w:val="22"/>
          <w:szCs w:val="22"/>
        </w:rPr>
      </w:pPr>
      <w:hyperlink w:anchor="_Toc138165755" w:history="1">
        <w:r w:rsidR="00C97040" w:rsidRPr="002C2D28">
          <w:rPr>
            <w:rStyle w:val="Hipercze"/>
          </w:rPr>
          <w:t>3.1.</w:t>
        </w:r>
        <w:r w:rsidR="00C97040">
          <w:rPr>
            <w:rFonts w:asciiTheme="minorHAnsi" w:eastAsiaTheme="minorEastAsia" w:hAnsiTheme="minorHAnsi" w:cstheme="minorBidi"/>
            <w:b w:val="0"/>
            <w:sz w:val="22"/>
            <w:szCs w:val="22"/>
          </w:rPr>
          <w:tab/>
        </w:r>
        <w:r w:rsidR="00C97040" w:rsidRPr="002C2D28">
          <w:rPr>
            <w:rStyle w:val="Hipercze"/>
          </w:rPr>
          <w:t>Realizacja świadczeń pomocy społecznej na poziomie gminy</w:t>
        </w:r>
        <w:r w:rsidR="00C97040">
          <w:rPr>
            <w:webHidden/>
          </w:rPr>
          <w:tab/>
        </w:r>
        <w:r w:rsidR="00C97040">
          <w:rPr>
            <w:webHidden/>
          </w:rPr>
          <w:fldChar w:fldCharType="begin"/>
        </w:r>
        <w:r w:rsidR="00C97040">
          <w:rPr>
            <w:webHidden/>
          </w:rPr>
          <w:instrText xml:space="preserve"> PAGEREF _Toc138165755 \h </w:instrText>
        </w:r>
        <w:r w:rsidR="00C97040">
          <w:rPr>
            <w:webHidden/>
          </w:rPr>
        </w:r>
        <w:r w:rsidR="00C97040">
          <w:rPr>
            <w:webHidden/>
          </w:rPr>
          <w:fldChar w:fldCharType="separate"/>
        </w:r>
        <w:r w:rsidR="00C97040">
          <w:rPr>
            <w:webHidden/>
          </w:rPr>
          <w:t>21</w:t>
        </w:r>
        <w:r w:rsidR="00C97040">
          <w:rPr>
            <w:webHidden/>
          </w:rPr>
          <w:fldChar w:fldCharType="end"/>
        </w:r>
      </w:hyperlink>
    </w:p>
    <w:p w14:paraId="3DE8017A" w14:textId="41898B5A" w:rsidR="00C97040" w:rsidRDefault="0002396E">
      <w:pPr>
        <w:pStyle w:val="Spistreci3"/>
        <w:rPr>
          <w:rFonts w:asciiTheme="minorHAnsi" w:eastAsiaTheme="minorEastAsia" w:hAnsiTheme="minorHAnsi" w:cstheme="minorBidi"/>
          <w:sz w:val="22"/>
          <w:szCs w:val="22"/>
        </w:rPr>
      </w:pPr>
      <w:hyperlink w:anchor="_Toc138165756" w:history="1">
        <w:r w:rsidR="00C97040" w:rsidRPr="002C2D28">
          <w:rPr>
            <w:rStyle w:val="Hipercze"/>
          </w:rPr>
          <w:t>3.1.1.</w:t>
        </w:r>
        <w:r w:rsidR="00C97040">
          <w:rPr>
            <w:rFonts w:asciiTheme="minorHAnsi" w:eastAsiaTheme="minorEastAsia" w:hAnsiTheme="minorHAnsi" w:cstheme="minorBidi"/>
            <w:sz w:val="22"/>
            <w:szCs w:val="22"/>
          </w:rPr>
          <w:tab/>
        </w:r>
        <w:r w:rsidR="00C97040" w:rsidRPr="002C2D28">
          <w:rPr>
            <w:rStyle w:val="Hipercze"/>
          </w:rPr>
          <w:t>Obsługa wniosków w sprawie pomocy realizowanej przez ośrodki pomocy społecznej (OPS), a w przypadku przekształcenia ośrodka pomocy społecznej w centrum usług społecznych przez centrum usług społecznych (CUS)</w:t>
        </w:r>
        <w:r w:rsidR="00C97040">
          <w:rPr>
            <w:webHidden/>
          </w:rPr>
          <w:tab/>
        </w:r>
        <w:r w:rsidR="00C97040">
          <w:rPr>
            <w:webHidden/>
          </w:rPr>
          <w:fldChar w:fldCharType="begin"/>
        </w:r>
        <w:r w:rsidR="00C97040">
          <w:rPr>
            <w:webHidden/>
          </w:rPr>
          <w:instrText xml:space="preserve"> PAGEREF _Toc138165756 \h </w:instrText>
        </w:r>
        <w:r w:rsidR="00C97040">
          <w:rPr>
            <w:webHidden/>
          </w:rPr>
        </w:r>
        <w:r w:rsidR="00C97040">
          <w:rPr>
            <w:webHidden/>
          </w:rPr>
          <w:fldChar w:fldCharType="separate"/>
        </w:r>
        <w:r w:rsidR="00C97040">
          <w:rPr>
            <w:webHidden/>
          </w:rPr>
          <w:t>21</w:t>
        </w:r>
        <w:r w:rsidR="00C97040">
          <w:rPr>
            <w:webHidden/>
          </w:rPr>
          <w:fldChar w:fldCharType="end"/>
        </w:r>
      </w:hyperlink>
    </w:p>
    <w:p w14:paraId="088D68D6" w14:textId="11B58E32" w:rsidR="00C97040" w:rsidRDefault="0002396E">
      <w:pPr>
        <w:pStyle w:val="Spistreci3"/>
        <w:rPr>
          <w:rFonts w:asciiTheme="minorHAnsi" w:eastAsiaTheme="minorEastAsia" w:hAnsiTheme="minorHAnsi" w:cstheme="minorBidi"/>
          <w:sz w:val="22"/>
          <w:szCs w:val="22"/>
        </w:rPr>
      </w:pPr>
      <w:hyperlink w:anchor="_Toc138165757" w:history="1">
        <w:r w:rsidR="00C97040" w:rsidRPr="002C2D28">
          <w:rPr>
            <w:rStyle w:val="Hipercze"/>
          </w:rPr>
          <w:t>3.1.2.</w:t>
        </w:r>
        <w:r w:rsidR="00C97040">
          <w:rPr>
            <w:rFonts w:asciiTheme="minorHAnsi" w:eastAsiaTheme="minorEastAsia" w:hAnsiTheme="minorHAnsi" w:cstheme="minorBidi"/>
            <w:sz w:val="22"/>
            <w:szCs w:val="22"/>
          </w:rPr>
          <w:tab/>
        </w:r>
        <w:r w:rsidR="00C97040" w:rsidRPr="002C2D28">
          <w:rPr>
            <w:rStyle w:val="Hipercze"/>
          </w:rPr>
          <w:t>Obsługa procesu wydania decyzji w sprawie świadczeń realizowanych przez ośrodki pomocy społecznej (OPS), a w przypadku przekształcenia ośrodka pomocy społecznej w centrum usług społecznych przez centrum usług społecznych (CUS).</w:t>
        </w:r>
        <w:r w:rsidR="00C97040">
          <w:rPr>
            <w:webHidden/>
          </w:rPr>
          <w:tab/>
        </w:r>
        <w:r w:rsidR="00C97040">
          <w:rPr>
            <w:webHidden/>
          </w:rPr>
          <w:fldChar w:fldCharType="begin"/>
        </w:r>
        <w:r w:rsidR="00C97040">
          <w:rPr>
            <w:webHidden/>
          </w:rPr>
          <w:instrText xml:space="preserve"> PAGEREF _Toc138165757 \h </w:instrText>
        </w:r>
        <w:r w:rsidR="00C97040">
          <w:rPr>
            <w:webHidden/>
          </w:rPr>
        </w:r>
        <w:r w:rsidR="00C97040">
          <w:rPr>
            <w:webHidden/>
          </w:rPr>
          <w:fldChar w:fldCharType="separate"/>
        </w:r>
        <w:r w:rsidR="00C97040">
          <w:rPr>
            <w:webHidden/>
          </w:rPr>
          <w:t>32</w:t>
        </w:r>
        <w:r w:rsidR="00C97040">
          <w:rPr>
            <w:webHidden/>
          </w:rPr>
          <w:fldChar w:fldCharType="end"/>
        </w:r>
      </w:hyperlink>
    </w:p>
    <w:p w14:paraId="33FB801B" w14:textId="74CA6A06" w:rsidR="00C97040" w:rsidRDefault="0002396E">
      <w:pPr>
        <w:pStyle w:val="Spistreci3"/>
        <w:rPr>
          <w:rFonts w:asciiTheme="minorHAnsi" w:eastAsiaTheme="minorEastAsia" w:hAnsiTheme="minorHAnsi" w:cstheme="minorBidi"/>
          <w:sz w:val="22"/>
          <w:szCs w:val="22"/>
        </w:rPr>
      </w:pPr>
      <w:hyperlink w:anchor="_Toc138165758" w:history="1">
        <w:r w:rsidR="00C97040" w:rsidRPr="002C2D28">
          <w:rPr>
            <w:rStyle w:val="Hipercze"/>
          </w:rPr>
          <w:t>3.1.3.</w:t>
        </w:r>
        <w:r w:rsidR="00C97040">
          <w:rPr>
            <w:rFonts w:asciiTheme="minorHAnsi" w:eastAsiaTheme="minorEastAsia" w:hAnsiTheme="minorHAnsi" w:cstheme="minorBidi"/>
            <w:sz w:val="22"/>
            <w:szCs w:val="22"/>
          </w:rPr>
          <w:tab/>
        </w:r>
        <w:r w:rsidR="00C97040" w:rsidRPr="002C2D28">
          <w:rPr>
            <w:rStyle w:val="Hipercze"/>
          </w:rPr>
          <w:t>Obsługa bezdecyzjnego przyznania świadczeń realizowanych przez ośrodki pomocy społecznej (OPS), a w przypadku przekształcenia ośrodka pomocy społecznej w centrum usług społecznych przez centrum usług społecznych (CUS).</w:t>
        </w:r>
        <w:r w:rsidR="00C97040">
          <w:rPr>
            <w:webHidden/>
          </w:rPr>
          <w:tab/>
        </w:r>
        <w:r w:rsidR="00C97040">
          <w:rPr>
            <w:webHidden/>
          </w:rPr>
          <w:fldChar w:fldCharType="begin"/>
        </w:r>
        <w:r w:rsidR="00C97040">
          <w:rPr>
            <w:webHidden/>
          </w:rPr>
          <w:instrText xml:space="preserve"> PAGEREF _Toc138165758 \h </w:instrText>
        </w:r>
        <w:r w:rsidR="00C97040">
          <w:rPr>
            <w:webHidden/>
          </w:rPr>
        </w:r>
        <w:r w:rsidR="00C97040">
          <w:rPr>
            <w:webHidden/>
          </w:rPr>
          <w:fldChar w:fldCharType="separate"/>
        </w:r>
        <w:r w:rsidR="00C97040">
          <w:rPr>
            <w:webHidden/>
          </w:rPr>
          <w:t>41</w:t>
        </w:r>
        <w:r w:rsidR="00C97040">
          <w:rPr>
            <w:webHidden/>
          </w:rPr>
          <w:fldChar w:fldCharType="end"/>
        </w:r>
      </w:hyperlink>
    </w:p>
    <w:p w14:paraId="526E65A6" w14:textId="5D52DDA7" w:rsidR="00C97040" w:rsidRDefault="0002396E">
      <w:pPr>
        <w:pStyle w:val="Spistreci3"/>
        <w:rPr>
          <w:rFonts w:asciiTheme="minorHAnsi" w:eastAsiaTheme="minorEastAsia" w:hAnsiTheme="minorHAnsi" w:cstheme="minorBidi"/>
          <w:sz w:val="22"/>
          <w:szCs w:val="22"/>
        </w:rPr>
      </w:pPr>
      <w:hyperlink w:anchor="_Toc138165759" w:history="1">
        <w:r w:rsidR="00C97040" w:rsidRPr="002C2D28">
          <w:rPr>
            <w:rStyle w:val="Hipercze"/>
          </w:rPr>
          <w:t>3.1.4.</w:t>
        </w:r>
        <w:r w:rsidR="00C97040">
          <w:rPr>
            <w:rFonts w:asciiTheme="minorHAnsi" w:eastAsiaTheme="minorEastAsia" w:hAnsiTheme="minorHAnsi" w:cstheme="minorBidi"/>
            <w:sz w:val="22"/>
            <w:szCs w:val="22"/>
          </w:rPr>
          <w:tab/>
        </w:r>
        <w:r w:rsidR="00C97040" w:rsidRPr="002C2D28">
          <w:rPr>
            <w:rStyle w:val="Hipercze"/>
          </w:rPr>
          <w:t>Obsługa umów, kontraktów, porozumień realizowanych przez ośrodki pomocy społecznej (OPS) a w przypadku przekształcenia ośrodka pomocy społecznej w centrum usług społecznych przez centrum usług społecznych (CUS).</w:t>
        </w:r>
        <w:r w:rsidR="00C97040">
          <w:rPr>
            <w:webHidden/>
          </w:rPr>
          <w:tab/>
        </w:r>
        <w:r w:rsidR="00C97040">
          <w:rPr>
            <w:webHidden/>
          </w:rPr>
          <w:fldChar w:fldCharType="begin"/>
        </w:r>
        <w:r w:rsidR="00C97040">
          <w:rPr>
            <w:webHidden/>
          </w:rPr>
          <w:instrText xml:space="preserve"> PAGEREF _Toc138165759 \h </w:instrText>
        </w:r>
        <w:r w:rsidR="00C97040">
          <w:rPr>
            <w:webHidden/>
          </w:rPr>
        </w:r>
        <w:r w:rsidR="00C97040">
          <w:rPr>
            <w:webHidden/>
          </w:rPr>
          <w:fldChar w:fldCharType="separate"/>
        </w:r>
        <w:r w:rsidR="00C97040">
          <w:rPr>
            <w:webHidden/>
          </w:rPr>
          <w:t>43</w:t>
        </w:r>
        <w:r w:rsidR="00C97040">
          <w:rPr>
            <w:webHidden/>
          </w:rPr>
          <w:fldChar w:fldCharType="end"/>
        </w:r>
      </w:hyperlink>
    </w:p>
    <w:p w14:paraId="703E62F9" w14:textId="626AF354" w:rsidR="00C97040" w:rsidRDefault="0002396E">
      <w:pPr>
        <w:pStyle w:val="Spistreci3"/>
        <w:rPr>
          <w:rFonts w:asciiTheme="minorHAnsi" w:eastAsiaTheme="minorEastAsia" w:hAnsiTheme="minorHAnsi" w:cstheme="minorBidi"/>
          <w:sz w:val="22"/>
          <w:szCs w:val="22"/>
        </w:rPr>
      </w:pPr>
      <w:hyperlink w:anchor="_Toc138165760" w:history="1">
        <w:r w:rsidR="00C97040" w:rsidRPr="002C2D28">
          <w:rPr>
            <w:rStyle w:val="Hipercze"/>
          </w:rPr>
          <w:t>3.1.5.</w:t>
        </w:r>
        <w:r w:rsidR="00C97040">
          <w:rPr>
            <w:rFonts w:asciiTheme="minorHAnsi" w:eastAsiaTheme="minorEastAsia" w:hAnsiTheme="minorHAnsi" w:cstheme="minorBidi"/>
            <w:sz w:val="22"/>
            <w:szCs w:val="22"/>
          </w:rPr>
          <w:tab/>
        </w:r>
        <w:r w:rsidR="00C97040" w:rsidRPr="002C2D28">
          <w:rPr>
            <w:rStyle w:val="Hipercze"/>
          </w:rPr>
          <w:t>Realizacja świadczeń w ośrodkach pomocy społecznej, a w przypadku przekształcenia ośrodka pomocy społecznej w centrum usług społecznych przez centra usług społecznych – wypłata, rozliczenia, umieszczenia, odpłatności, refundacje.</w:t>
        </w:r>
        <w:r w:rsidR="00C97040">
          <w:rPr>
            <w:webHidden/>
          </w:rPr>
          <w:tab/>
        </w:r>
        <w:r w:rsidR="00C97040">
          <w:rPr>
            <w:webHidden/>
          </w:rPr>
          <w:fldChar w:fldCharType="begin"/>
        </w:r>
        <w:r w:rsidR="00C97040">
          <w:rPr>
            <w:webHidden/>
          </w:rPr>
          <w:instrText xml:space="preserve"> PAGEREF _Toc138165760 \h </w:instrText>
        </w:r>
        <w:r w:rsidR="00C97040">
          <w:rPr>
            <w:webHidden/>
          </w:rPr>
        </w:r>
        <w:r w:rsidR="00C97040">
          <w:rPr>
            <w:webHidden/>
          </w:rPr>
          <w:fldChar w:fldCharType="separate"/>
        </w:r>
        <w:r w:rsidR="00C97040">
          <w:rPr>
            <w:webHidden/>
          </w:rPr>
          <w:t>46</w:t>
        </w:r>
        <w:r w:rsidR="00C97040">
          <w:rPr>
            <w:webHidden/>
          </w:rPr>
          <w:fldChar w:fldCharType="end"/>
        </w:r>
      </w:hyperlink>
    </w:p>
    <w:p w14:paraId="2467EA36" w14:textId="390E6D9E" w:rsidR="00C97040" w:rsidRDefault="0002396E">
      <w:pPr>
        <w:pStyle w:val="Spistreci3"/>
        <w:rPr>
          <w:rFonts w:asciiTheme="minorHAnsi" w:eastAsiaTheme="minorEastAsia" w:hAnsiTheme="minorHAnsi" w:cstheme="minorBidi"/>
          <w:sz w:val="22"/>
          <w:szCs w:val="22"/>
        </w:rPr>
      </w:pPr>
      <w:hyperlink w:anchor="_Toc138165761" w:history="1">
        <w:r w:rsidR="00C97040" w:rsidRPr="002C2D28">
          <w:rPr>
            <w:rStyle w:val="Hipercze"/>
          </w:rPr>
          <w:t>3.1.6.</w:t>
        </w:r>
        <w:r w:rsidR="00C97040">
          <w:rPr>
            <w:rFonts w:asciiTheme="minorHAnsi" w:eastAsiaTheme="minorEastAsia" w:hAnsiTheme="minorHAnsi" w:cstheme="minorBidi"/>
            <w:sz w:val="22"/>
            <w:szCs w:val="22"/>
          </w:rPr>
          <w:tab/>
        </w:r>
        <w:r w:rsidR="00C97040" w:rsidRPr="002C2D28">
          <w:rPr>
            <w:rStyle w:val="Hipercze"/>
          </w:rPr>
          <w:t>Prowadzenie rejestrów i ewidencji na poziomie gminy</w:t>
        </w:r>
        <w:r w:rsidR="00C97040">
          <w:rPr>
            <w:webHidden/>
          </w:rPr>
          <w:tab/>
        </w:r>
        <w:r w:rsidR="00C97040">
          <w:rPr>
            <w:webHidden/>
          </w:rPr>
          <w:fldChar w:fldCharType="begin"/>
        </w:r>
        <w:r w:rsidR="00C97040">
          <w:rPr>
            <w:webHidden/>
          </w:rPr>
          <w:instrText xml:space="preserve"> PAGEREF _Toc138165761 \h </w:instrText>
        </w:r>
        <w:r w:rsidR="00C97040">
          <w:rPr>
            <w:webHidden/>
          </w:rPr>
        </w:r>
        <w:r w:rsidR="00C97040">
          <w:rPr>
            <w:webHidden/>
          </w:rPr>
          <w:fldChar w:fldCharType="separate"/>
        </w:r>
        <w:r w:rsidR="00C97040">
          <w:rPr>
            <w:webHidden/>
          </w:rPr>
          <w:t>53</w:t>
        </w:r>
        <w:r w:rsidR="00C97040">
          <w:rPr>
            <w:webHidden/>
          </w:rPr>
          <w:fldChar w:fldCharType="end"/>
        </w:r>
      </w:hyperlink>
    </w:p>
    <w:p w14:paraId="4190E7EB" w14:textId="26817BC7" w:rsidR="00C97040" w:rsidRDefault="0002396E">
      <w:pPr>
        <w:pStyle w:val="Spistreci2"/>
        <w:rPr>
          <w:rFonts w:asciiTheme="minorHAnsi" w:eastAsiaTheme="minorEastAsia" w:hAnsiTheme="minorHAnsi" w:cstheme="minorBidi"/>
          <w:b w:val="0"/>
          <w:sz w:val="22"/>
          <w:szCs w:val="22"/>
        </w:rPr>
      </w:pPr>
      <w:hyperlink w:anchor="_Toc138165762" w:history="1">
        <w:r w:rsidR="00C97040" w:rsidRPr="002C2D28">
          <w:rPr>
            <w:rStyle w:val="Hipercze"/>
          </w:rPr>
          <w:t>3.2.</w:t>
        </w:r>
        <w:r w:rsidR="00C97040">
          <w:rPr>
            <w:rFonts w:asciiTheme="minorHAnsi" w:eastAsiaTheme="minorEastAsia" w:hAnsiTheme="minorHAnsi" w:cstheme="minorBidi"/>
            <w:b w:val="0"/>
            <w:sz w:val="22"/>
            <w:szCs w:val="22"/>
          </w:rPr>
          <w:tab/>
        </w:r>
        <w:r w:rsidR="00C97040" w:rsidRPr="002C2D28">
          <w:rPr>
            <w:rStyle w:val="Hipercze"/>
          </w:rPr>
          <w:t>Obsługa realizacji świadczeń na poziomie powiatu</w:t>
        </w:r>
        <w:r w:rsidR="00C97040">
          <w:rPr>
            <w:webHidden/>
          </w:rPr>
          <w:tab/>
        </w:r>
        <w:r w:rsidR="00C97040">
          <w:rPr>
            <w:webHidden/>
          </w:rPr>
          <w:fldChar w:fldCharType="begin"/>
        </w:r>
        <w:r w:rsidR="00C97040">
          <w:rPr>
            <w:webHidden/>
          </w:rPr>
          <w:instrText xml:space="preserve"> PAGEREF _Toc138165762 \h </w:instrText>
        </w:r>
        <w:r w:rsidR="00C97040">
          <w:rPr>
            <w:webHidden/>
          </w:rPr>
        </w:r>
        <w:r w:rsidR="00C97040">
          <w:rPr>
            <w:webHidden/>
          </w:rPr>
          <w:fldChar w:fldCharType="separate"/>
        </w:r>
        <w:r w:rsidR="00C97040">
          <w:rPr>
            <w:webHidden/>
          </w:rPr>
          <w:t>54</w:t>
        </w:r>
        <w:r w:rsidR="00C97040">
          <w:rPr>
            <w:webHidden/>
          </w:rPr>
          <w:fldChar w:fldCharType="end"/>
        </w:r>
      </w:hyperlink>
    </w:p>
    <w:p w14:paraId="6F1DF517" w14:textId="348D4114" w:rsidR="00C97040" w:rsidRDefault="0002396E">
      <w:pPr>
        <w:pStyle w:val="Spistreci3"/>
        <w:rPr>
          <w:rFonts w:asciiTheme="minorHAnsi" w:eastAsiaTheme="minorEastAsia" w:hAnsiTheme="minorHAnsi" w:cstheme="minorBidi"/>
          <w:sz w:val="22"/>
          <w:szCs w:val="22"/>
        </w:rPr>
      </w:pPr>
      <w:hyperlink w:anchor="_Toc138165763" w:history="1">
        <w:r w:rsidR="00C97040" w:rsidRPr="002C2D28">
          <w:rPr>
            <w:rStyle w:val="Hipercze"/>
          </w:rPr>
          <w:t>3.2.1.</w:t>
        </w:r>
        <w:r w:rsidR="00C97040">
          <w:rPr>
            <w:rFonts w:asciiTheme="minorHAnsi" w:eastAsiaTheme="minorEastAsia" w:hAnsiTheme="minorHAnsi" w:cstheme="minorBidi"/>
            <w:sz w:val="22"/>
            <w:szCs w:val="22"/>
          </w:rPr>
          <w:tab/>
        </w:r>
        <w:r w:rsidR="00C97040" w:rsidRPr="002C2D28">
          <w:rPr>
            <w:rStyle w:val="Hipercze"/>
          </w:rPr>
          <w:t>Obsługa wniosków w sprawie świadczeń realizowanych przez powiatowe centra pomocy rodzinie (PCPR).</w:t>
        </w:r>
        <w:r w:rsidR="00C97040">
          <w:rPr>
            <w:webHidden/>
          </w:rPr>
          <w:tab/>
        </w:r>
        <w:r w:rsidR="00C97040">
          <w:rPr>
            <w:webHidden/>
          </w:rPr>
          <w:fldChar w:fldCharType="begin"/>
        </w:r>
        <w:r w:rsidR="00C97040">
          <w:rPr>
            <w:webHidden/>
          </w:rPr>
          <w:instrText xml:space="preserve"> PAGEREF _Toc138165763 \h </w:instrText>
        </w:r>
        <w:r w:rsidR="00C97040">
          <w:rPr>
            <w:webHidden/>
          </w:rPr>
        </w:r>
        <w:r w:rsidR="00C97040">
          <w:rPr>
            <w:webHidden/>
          </w:rPr>
          <w:fldChar w:fldCharType="separate"/>
        </w:r>
        <w:r w:rsidR="00C97040">
          <w:rPr>
            <w:webHidden/>
          </w:rPr>
          <w:t>54</w:t>
        </w:r>
        <w:r w:rsidR="00C97040">
          <w:rPr>
            <w:webHidden/>
          </w:rPr>
          <w:fldChar w:fldCharType="end"/>
        </w:r>
      </w:hyperlink>
    </w:p>
    <w:p w14:paraId="6B506193" w14:textId="26341067" w:rsidR="00C97040" w:rsidRDefault="0002396E">
      <w:pPr>
        <w:pStyle w:val="Spistreci3"/>
        <w:rPr>
          <w:rFonts w:asciiTheme="minorHAnsi" w:eastAsiaTheme="minorEastAsia" w:hAnsiTheme="minorHAnsi" w:cstheme="minorBidi"/>
          <w:sz w:val="22"/>
          <w:szCs w:val="22"/>
        </w:rPr>
      </w:pPr>
      <w:hyperlink w:anchor="_Toc138165764" w:history="1">
        <w:r w:rsidR="00C97040" w:rsidRPr="002C2D28">
          <w:rPr>
            <w:rStyle w:val="Hipercze"/>
          </w:rPr>
          <w:t>3.2.2.</w:t>
        </w:r>
        <w:r w:rsidR="00C97040">
          <w:rPr>
            <w:rFonts w:asciiTheme="minorHAnsi" w:eastAsiaTheme="minorEastAsia" w:hAnsiTheme="minorHAnsi" w:cstheme="minorBidi"/>
            <w:sz w:val="22"/>
            <w:szCs w:val="22"/>
          </w:rPr>
          <w:tab/>
        </w:r>
        <w:r w:rsidR="00C97040" w:rsidRPr="002C2D28">
          <w:rPr>
            <w:rStyle w:val="Hipercze"/>
          </w:rPr>
          <w:t>Obsługa wydawania decyzji w sprawie świadczeń realizowanych  przez powiatowe centra pomocy rodzinie (PCPR).</w:t>
        </w:r>
        <w:r w:rsidR="00C97040">
          <w:rPr>
            <w:webHidden/>
          </w:rPr>
          <w:tab/>
        </w:r>
        <w:r w:rsidR="00C97040">
          <w:rPr>
            <w:webHidden/>
          </w:rPr>
          <w:fldChar w:fldCharType="begin"/>
        </w:r>
        <w:r w:rsidR="00C97040">
          <w:rPr>
            <w:webHidden/>
          </w:rPr>
          <w:instrText xml:space="preserve"> PAGEREF _Toc138165764 \h </w:instrText>
        </w:r>
        <w:r w:rsidR="00C97040">
          <w:rPr>
            <w:webHidden/>
          </w:rPr>
        </w:r>
        <w:r w:rsidR="00C97040">
          <w:rPr>
            <w:webHidden/>
          </w:rPr>
          <w:fldChar w:fldCharType="separate"/>
        </w:r>
        <w:r w:rsidR="00C97040">
          <w:rPr>
            <w:webHidden/>
          </w:rPr>
          <w:t>57</w:t>
        </w:r>
        <w:r w:rsidR="00C97040">
          <w:rPr>
            <w:webHidden/>
          </w:rPr>
          <w:fldChar w:fldCharType="end"/>
        </w:r>
      </w:hyperlink>
    </w:p>
    <w:p w14:paraId="05BC25BD" w14:textId="28C71FAF" w:rsidR="00C97040" w:rsidRDefault="0002396E">
      <w:pPr>
        <w:pStyle w:val="Spistreci3"/>
        <w:rPr>
          <w:rFonts w:asciiTheme="minorHAnsi" w:eastAsiaTheme="minorEastAsia" w:hAnsiTheme="minorHAnsi" w:cstheme="minorBidi"/>
          <w:sz w:val="22"/>
          <w:szCs w:val="22"/>
        </w:rPr>
      </w:pPr>
      <w:hyperlink w:anchor="_Toc138165765" w:history="1">
        <w:r w:rsidR="00C97040" w:rsidRPr="002C2D28">
          <w:rPr>
            <w:rStyle w:val="Hipercze"/>
          </w:rPr>
          <w:t>3.2.3.</w:t>
        </w:r>
        <w:r w:rsidR="00C97040">
          <w:rPr>
            <w:rFonts w:asciiTheme="minorHAnsi" w:eastAsiaTheme="minorEastAsia" w:hAnsiTheme="minorHAnsi" w:cstheme="minorBidi"/>
            <w:sz w:val="22"/>
            <w:szCs w:val="22"/>
          </w:rPr>
          <w:tab/>
        </w:r>
        <w:r w:rsidR="00C97040" w:rsidRPr="002C2D28">
          <w:rPr>
            <w:rStyle w:val="Hipercze"/>
          </w:rPr>
          <w:t>Obsługa bezdecyzyjnego przyznania świadczeń realizowanych w powiatowych centrach pomocy rodzinie (PCPR).</w:t>
        </w:r>
        <w:r w:rsidR="00C97040">
          <w:rPr>
            <w:webHidden/>
          </w:rPr>
          <w:tab/>
        </w:r>
        <w:r w:rsidR="00C97040">
          <w:rPr>
            <w:webHidden/>
          </w:rPr>
          <w:fldChar w:fldCharType="begin"/>
        </w:r>
        <w:r w:rsidR="00C97040">
          <w:rPr>
            <w:webHidden/>
          </w:rPr>
          <w:instrText xml:space="preserve"> PAGEREF _Toc138165765 \h </w:instrText>
        </w:r>
        <w:r w:rsidR="00C97040">
          <w:rPr>
            <w:webHidden/>
          </w:rPr>
        </w:r>
        <w:r w:rsidR="00C97040">
          <w:rPr>
            <w:webHidden/>
          </w:rPr>
          <w:fldChar w:fldCharType="separate"/>
        </w:r>
        <w:r w:rsidR="00C97040">
          <w:rPr>
            <w:webHidden/>
          </w:rPr>
          <w:t>59</w:t>
        </w:r>
        <w:r w:rsidR="00C97040">
          <w:rPr>
            <w:webHidden/>
          </w:rPr>
          <w:fldChar w:fldCharType="end"/>
        </w:r>
      </w:hyperlink>
    </w:p>
    <w:p w14:paraId="1E007557" w14:textId="23CC43A1" w:rsidR="00C97040" w:rsidRDefault="0002396E">
      <w:pPr>
        <w:pStyle w:val="Spistreci3"/>
        <w:rPr>
          <w:rFonts w:asciiTheme="minorHAnsi" w:eastAsiaTheme="minorEastAsia" w:hAnsiTheme="minorHAnsi" w:cstheme="minorBidi"/>
          <w:sz w:val="22"/>
          <w:szCs w:val="22"/>
        </w:rPr>
      </w:pPr>
      <w:hyperlink w:anchor="_Toc138165766" w:history="1">
        <w:r w:rsidR="00C97040" w:rsidRPr="002C2D28">
          <w:rPr>
            <w:rStyle w:val="Hipercze"/>
          </w:rPr>
          <w:t>3.2.4.</w:t>
        </w:r>
        <w:r w:rsidR="00C97040">
          <w:rPr>
            <w:rFonts w:asciiTheme="minorHAnsi" w:eastAsiaTheme="minorEastAsia" w:hAnsiTheme="minorHAnsi" w:cstheme="minorBidi"/>
            <w:sz w:val="22"/>
            <w:szCs w:val="22"/>
          </w:rPr>
          <w:tab/>
        </w:r>
        <w:r w:rsidR="00C97040" w:rsidRPr="002C2D28">
          <w:rPr>
            <w:rStyle w:val="Hipercze"/>
          </w:rPr>
          <w:t>Obsługa umów, programów, kontraktów realizowanych przez powiatowe centra pomocy rodzinie (PCPR).</w:t>
        </w:r>
        <w:r w:rsidR="00C97040">
          <w:rPr>
            <w:webHidden/>
          </w:rPr>
          <w:tab/>
        </w:r>
        <w:r w:rsidR="00C97040">
          <w:rPr>
            <w:webHidden/>
          </w:rPr>
          <w:fldChar w:fldCharType="begin"/>
        </w:r>
        <w:r w:rsidR="00C97040">
          <w:rPr>
            <w:webHidden/>
          </w:rPr>
          <w:instrText xml:space="preserve"> PAGEREF _Toc138165766 \h </w:instrText>
        </w:r>
        <w:r w:rsidR="00C97040">
          <w:rPr>
            <w:webHidden/>
          </w:rPr>
        </w:r>
        <w:r w:rsidR="00C97040">
          <w:rPr>
            <w:webHidden/>
          </w:rPr>
          <w:fldChar w:fldCharType="separate"/>
        </w:r>
        <w:r w:rsidR="00C97040">
          <w:rPr>
            <w:webHidden/>
          </w:rPr>
          <w:t>59</w:t>
        </w:r>
        <w:r w:rsidR="00C97040">
          <w:rPr>
            <w:webHidden/>
          </w:rPr>
          <w:fldChar w:fldCharType="end"/>
        </w:r>
      </w:hyperlink>
    </w:p>
    <w:p w14:paraId="12A24E7E" w14:textId="6C98A460" w:rsidR="00C97040" w:rsidRDefault="0002396E">
      <w:pPr>
        <w:pStyle w:val="Spistreci3"/>
        <w:rPr>
          <w:rFonts w:asciiTheme="minorHAnsi" w:eastAsiaTheme="minorEastAsia" w:hAnsiTheme="minorHAnsi" w:cstheme="minorBidi"/>
          <w:sz w:val="22"/>
          <w:szCs w:val="22"/>
        </w:rPr>
      </w:pPr>
      <w:hyperlink w:anchor="_Toc138165767" w:history="1">
        <w:r w:rsidR="00C97040" w:rsidRPr="002C2D28">
          <w:rPr>
            <w:rStyle w:val="Hipercze"/>
          </w:rPr>
          <w:t>3.2.5.</w:t>
        </w:r>
        <w:r w:rsidR="00C97040">
          <w:rPr>
            <w:rFonts w:asciiTheme="minorHAnsi" w:eastAsiaTheme="minorEastAsia" w:hAnsiTheme="minorHAnsi" w:cstheme="minorBidi"/>
            <w:sz w:val="22"/>
            <w:szCs w:val="22"/>
          </w:rPr>
          <w:tab/>
        </w:r>
        <w:r w:rsidR="00C97040" w:rsidRPr="002C2D28">
          <w:rPr>
            <w:rStyle w:val="Hipercze"/>
          </w:rPr>
          <w:t>Realizacja świadczeń – wypłata, rozliczenia, umieszczenia, odpłatności, refundacje - na poziomie powiatu.</w:t>
        </w:r>
        <w:r w:rsidR="00C97040">
          <w:rPr>
            <w:webHidden/>
          </w:rPr>
          <w:tab/>
        </w:r>
        <w:r w:rsidR="00C97040">
          <w:rPr>
            <w:webHidden/>
          </w:rPr>
          <w:fldChar w:fldCharType="begin"/>
        </w:r>
        <w:r w:rsidR="00C97040">
          <w:rPr>
            <w:webHidden/>
          </w:rPr>
          <w:instrText xml:space="preserve"> PAGEREF _Toc138165767 \h </w:instrText>
        </w:r>
        <w:r w:rsidR="00C97040">
          <w:rPr>
            <w:webHidden/>
          </w:rPr>
        </w:r>
        <w:r w:rsidR="00C97040">
          <w:rPr>
            <w:webHidden/>
          </w:rPr>
          <w:fldChar w:fldCharType="separate"/>
        </w:r>
        <w:r w:rsidR="00C97040">
          <w:rPr>
            <w:webHidden/>
          </w:rPr>
          <w:t>64</w:t>
        </w:r>
        <w:r w:rsidR="00C97040">
          <w:rPr>
            <w:webHidden/>
          </w:rPr>
          <w:fldChar w:fldCharType="end"/>
        </w:r>
      </w:hyperlink>
    </w:p>
    <w:p w14:paraId="77AA00FA" w14:textId="6D602D22" w:rsidR="00C97040" w:rsidRDefault="0002396E">
      <w:pPr>
        <w:pStyle w:val="Spistreci3"/>
        <w:rPr>
          <w:rFonts w:asciiTheme="minorHAnsi" w:eastAsiaTheme="minorEastAsia" w:hAnsiTheme="minorHAnsi" w:cstheme="minorBidi"/>
          <w:sz w:val="22"/>
          <w:szCs w:val="22"/>
        </w:rPr>
      </w:pPr>
      <w:hyperlink w:anchor="_Toc138165768" w:history="1">
        <w:r w:rsidR="00C97040" w:rsidRPr="002C2D28">
          <w:rPr>
            <w:rStyle w:val="Hipercze"/>
          </w:rPr>
          <w:t>3.2.6.</w:t>
        </w:r>
        <w:r w:rsidR="00C97040">
          <w:rPr>
            <w:rFonts w:asciiTheme="minorHAnsi" w:eastAsiaTheme="minorEastAsia" w:hAnsiTheme="minorHAnsi" w:cstheme="minorBidi"/>
            <w:sz w:val="22"/>
            <w:szCs w:val="22"/>
          </w:rPr>
          <w:tab/>
        </w:r>
        <w:r w:rsidR="00C97040" w:rsidRPr="002C2D28">
          <w:rPr>
            <w:rStyle w:val="Hipercze"/>
          </w:rPr>
          <w:t>Obsługa zawieszenia, wstrzymania, ustania - pomocy, umowy, programu - realizowanego przez powiatowe centra pomocy rodzinie.</w:t>
        </w:r>
        <w:r w:rsidR="00C97040">
          <w:rPr>
            <w:webHidden/>
          </w:rPr>
          <w:tab/>
        </w:r>
        <w:r w:rsidR="00C97040">
          <w:rPr>
            <w:webHidden/>
          </w:rPr>
          <w:fldChar w:fldCharType="begin"/>
        </w:r>
        <w:r w:rsidR="00C97040">
          <w:rPr>
            <w:webHidden/>
          </w:rPr>
          <w:instrText xml:space="preserve"> PAGEREF _Toc138165768 \h </w:instrText>
        </w:r>
        <w:r w:rsidR="00C97040">
          <w:rPr>
            <w:webHidden/>
          </w:rPr>
        </w:r>
        <w:r w:rsidR="00C97040">
          <w:rPr>
            <w:webHidden/>
          </w:rPr>
          <w:fldChar w:fldCharType="separate"/>
        </w:r>
        <w:r w:rsidR="00C97040">
          <w:rPr>
            <w:webHidden/>
          </w:rPr>
          <w:t>66</w:t>
        </w:r>
        <w:r w:rsidR="00C97040">
          <w:rPr>
            <w:webHidden/>
          </w:rPr>
          <w:fldChar w:fldCharType="end"/>
        </w:r>
      </w:hyperlink>
    </w:p>
    <w:p w14:paraId="4FF4626B" w14:textId="15BBBF1E" w:rsidR="00C97040" w:rsidRDefault="0002396E">
      <w:pPr>
        <w:pStyle w:val="Spistreci3"/>
        <w:rPr>
          <w:rFonts w:asciiTheme="minorHAnsi" w:eastAsiaTheme="minorEastAsia" w:hAnsiTheme="minorHAnsi" w:cstheme="minorBidi"/>
          <w:sz w:val="22"/>
          <w:szCs w:val="22"/>
        </w:rPr>
      </w:pPr>
      <w:hyperlink w:anchor="_Toc138165769" w:history="1">
        <w:r w:rsidR="00C97040" w:rsidRPr="002C2D28">
          <w:rPr>
            <w:rStyle w:val="Hipercze"/>
          </w:rPr>
          <w:t>3.2.7.</w:t>
        </w:r>
        <w:r w:rsidR="00C97040">
          <w:rPr>
            <w:rFonts w:asciiTheme="minorHAnsi" w:eastAsiaTheme="minorEastAsia" w:hAnsiTheme="minorHAnsi" w:cstheme="minorBidi"/>
            <w:sz w:val="22"/>
            <w:szCs w:val="22"/>
          </w:rPr>
          <w:tab/>
        </w:r>
        <w:r w:rsidR="00C97040" w:rsidRPr="002C2D28">
          <w:rPr>
            <w:rStyle w:val="Hipercze"/>
          </w:rPr>
          <w:t>Prowadzenie rejestrów i ewidencji na poziomie powiatu</w:t>
        </w:r>
        <w:r w:rsidR="00C97040">
          <w:rPr>
            <w:webHidden/>
          </w:rPr>
          <w:tab/>
        </w:r>
        <w:r w:rsidR="00C97040">
          <w:rPr>
            <w:webHidden/>
          </w:rPr>
          <w:fldChar w:fldCharType="begin"/>
        </w:r>
        <w:r w:rsidR="00C97040">
          <w:rPr>
            <w:webHidden/>
          </w:rPr>
          <w:instrText xml:space="preserve"> PAGEREF _Toc138165769 \h </w:instrText>
        </w:r>
        <w:r w:rsidR="00C97040">
          <w:rPr>
            <w:webHidden/>
          </w:rPr>
        </w:r>
        <w:r w:rsidR="00C97040">
          <w:rPr>
            <w:webHidden/>
          </w:rPr>
          <w:fldChar w:fldCharType="separate"/>
        </w:r>
        <w:r w:rsidR="00C97040">
          <w:rPr>
            <w:webHidden/>
          </w:rPr>
          <w:t>67</w:t>
        </w:r>
        <w:r w:rsidR="00C97040">
          <w:rPr>
            <w:webHidden/>
          </w:rPr>
          <w:fldChar w:fldCharType="end"/>
        </w:r>
      </w:hyperlink>
    </w:p>
    <w:p w14:paraId="6D70766A" w14:textId="3D91BDED" w:rsidR="00C97040" w:rsidRDefault="0002396E">
      <w:pPr>
        <w:pStyle w:val="Spistreci2"/>
        <w:rPr>
          <w:rFonts w:asciiTheme="minorHAnsi" w:eastAsiaTheme="minorEastAsia" w:hAnsiTheme="minorHAnsi" w:cstheme="minorBidi"/>
          <w:b w:val="0"/>
          <w:sz w:val="22"/>
          <w:szCs w:val="22"/>
        </w:rPr>
      </w:pPr>
      <w:hyperlink w:anchor="_Toc138165770" w:history="1">
        <w:r w:rsidR="00C97040" w:rsidRPr="002C2D28">
          <w:rPr>
            <w:rStyle w:val="Hipercze"/>
          </w:rPr>
          <w:t>3.3.</w:t>
        </w:r>
        <w:r w:rsidR="00C97040">
          <w:rPr>
            <w:rFonts w:asciiTheme="minorHAnsi" w:eastAsiaTheme="minorEastAsia" w:hAnsiTheme="minorHAnsi" w:cstheme="minorBidi"/>
            <w:b w:val="0"/>
            <w:sz w:val="22"/>
            <w:szCs w:val="22"/>
          </w:rPr>
          <w:tab/>
        </w:r>
        <w:r w:rsidR="00C97040" w:rsidRPr="002C2D28">
          <w:rPr>
            <w:rStyle w:val="Hipercze"/>
          </w:rPr>
          <w:t>Przeprowadzenie wywiadu z wykorzystaniem Terminala Mobilnego na poziomie gminy i powiatu</w:t>
        </w:r>
        <w:r w:rsidR="00C97040">
          <w:rPr>
            <w:webHidden/>
          </w:rPr>
          <w:tab/>
        </w:r>
        <w:r w:rsidR="00C97040">
          <w:rPr>
            <w:webHidden/>
          </w:rPr>
          <w:fldChar w:fldCharType="begin"/>
        </w:r>
        <w:r w:rsidR="00C97040">
          <w:rPr>
            <w:webHidden/>
          </w:rPr>
          <w:instrText xml:space="preserve"> PAGEREF _Toc138165770 \h </w:instrText>
        </w:r>
        <w:r w:rsidR="00C97040">
          <w:rPr>
            <w:webHidden/>
          </w:rPr>
        </w:r>
        <w:r w:rsidR="00C97040">
          <w:rPr>
            <w:webHidden/>
          </w:rPr>
          <w:fldChar w:fldCharType="separate"/>
        </w:r>
        <w:r w:rsidR="00C97040">
          <w:rPr>
            <w:webHidden/>
          </w:rPr>
          <w:t>67</w:t>
        </w:r>
        <w:r w:rsidR="00C97040">
          <w:rPr>
            <w:webHidden/>
          </w:rPr>
          <w:fldChar w:fldCharType="end"/>
        </w:r>
      </w:hyperlink>
    </w:p>
    <w:p w14:paraId="0E7BAEA8" w14:textId="169587E6" w:rsidR="00C97040" w:rsidRDefault="0002396E">
      <w:pPr>
        <w:pStyle w:val="Spistreci2"/>
        <w:rPr>
          <w:rFonts w:asciiTheme="minorHAnsi" w:eastAsiaTheme="minorEastAsia" w:hAnsiTheme="minorHAnsi" w:cstheme="minorBidi"/>
          <w:b w:val="0"/>
          <w:sz w:val="22"/>
          <w:szCs w:val="22"/>
        </w:rPr>
      </w:pPr>
      <w:hyperlink w:anchor="_Toc138165771" w:history="1">
        <w:r w:rsidR="00C97040" w:rsidRPr="002C2D28">
          <w:rPr>
            <w:rStyle w:val="Hipercze"/>
          </w:rPr>
          <w:t>3.4.</w:t>
        </w:r>
        <w:r w:rsidR="00C97040">
          <w:rPr>
            <w:rFonts w:asciiTheme="minorHAnsi" w:eastAsiaTheme="minorEastAsia" w:hAnsiTheme="minorHAnsi" w:cstheme="minorBidi"/>
            <w:b w:val="0"/>
            <w:sz w:val="22"/>
            <w:szCs w:val="22"/>
          </w:rPr>
          <w:tab/>
        </w:r>
        <w:r w:rsidR="00C97040" w:rsidRPr="002C2D28">
          <w:rPr>
            <w:rStyle w:val="Hipercze"/>
          </w:rPr>
          <w:t>Integracja z produktami projektu „Emp@tia”</w:t>
        </w:r>
        <w:r w:rsidR="00C97040">
          <w:rPr>
            <w:webHidden/>
          </w:rPr>
          <w:tab/>
        </w:r>
        <w:r w:rsidR="00C97040">
          <w:rPr>
            <w:webHidden/>
          </w:rPr>
          <w:fldChar w:fldCharType="begin"/>
        </w:r>
        <w:r w:rsidR="00C97040">
          <w:rPr>
            <w:webHidden/>
          </w:rPr>
          <w:instrText xml:space="preserve"> PAGEREF _Toc138165771 \h </w:instrText>
        </w:r>
        <w:r w:rsidR="00C97040">
          <w:rPr>
            <w:webHidden/>
          </w:rPr>
        </w:r>
        <w:r w:rsidR="00C97040">
          <w:rPr>
            <w:webHidden/>
          </w:rPr>
          <w:fldChar w:fldCharType="separate"/>
        </w:r>
        <w:r w:rsidR="00C97040">
          <w:rPr>
            <w:webHidden/>
          </w:rPr>
          <w:t>69</w:t>
        </w:r>
        <w:r w:rsidR="00C97040">
          <w:rPr>
            <w:webHidden/>
          </w:rPr>
          <w:fldChar w:fldCharType="end"/>
        </w:r>
      </w:hyperlink>
    </w:p>
    <w:p w14:paraId="39E8171B" w14:textId="7EB3BCF5" w:rsidR="00C97040" w:rsidRDefault="0002396E">
      <w:pPr>
        <w:pStyle w:val="Spistreci2"/>
        <w:rPr>
          <w:rFonts w:asciiTheme="minorHAnsi" w:eastAsiaTheme="minorEastAsia" w:hAnsiTheme="minorHAnsi" w:cstheme="minorBidi"/>
          <w:b w:val="0"/>
          <w:sz w:val="22"/>
          <w:szCs w:val="22"/>
        </w:rPr>
      </w:pPr>
      <w:hyperlink w:anchor="_Toc138165772" w:history="1">
        <w:r w:rsidR="00C97040" w:rsidRPr="002C2D28">
          <w:rPr>
            <w:rStyle w:val="Hipercze"/>
          </w:rPr>
          <w:t>3.5.</w:t>
        </w:r>
        <w:r w:rsidR="00C97040">
          <w:rPr>
            <w:rFonts w:asciiTheme="minorHAnsi" w:eastAsiaTheme="minorEastAsia" w:hAnsiTheme="minorHAnsi" w:cstheme="minorBidi"/>
            <w:b w:val="0"/>
            <w:sz w:val="22"/>
            <w:szCs w:val="22"/>
          </w:rPr>
          <w:tab/>
        </w:r>
        <w:r w:rsidR="00C97040" w:rsidRPr="002C2D28">
          <w:rPr>
            <w:rStyle w:val="Hipercze"/>
          </w:rPr>
          <w:t>Integracja Aplikacji poziom gmina i powiat z Elementem STAT</w:t>
        </w:r>
        <w:r w:rsidR="00C97040">
          <w:rPr>
            <w:webHidden/>
          </w:rPr>
          <w:tab/>
        </w:r>
        <w:r w:rsidR="00C97040">
          <w:rPr>
            <w:webHidden/>
          </w:rPr>
          <w:fldChar w:fldCharType="begin"/>
        </w:r>
        <w:r w:rsidR="00C97040">
          <w:rPr>
            <w:webHidden/>
          </w:rPr>
          <w:instrText xml:space="preserve"> PAGEREF _Toc138165772 \h </w:instrText>
        </w:r>
        <w:r w:rsidR="00C97040">
          <w:rPr>
            <w:webHidden/>
          </w:rPr>
        </w:r>
        <w:r w:rsidR="00C97040">
          <w:rPr>
            <w:webHidden/>
          </w:rPr>
          <w:fldChar w:fldCharType="separate"/>
        </w:r>
        <w:r w:rsidR="00C97040">
          <w:rPr>
            <w:webHidden/>
          </w:rPr>
          <w:t>69</w:t>
        </w:r>
        <w:r w:rsidR="00C97040">
          <w:rPr>
            <w:webHidden/>
          </w:rPr>
          <w:fldChar w:fldCharType="end"/>
        </w:r>
      </w:hyperlink>
    </w:p>
    <w:p w14:paraId="17CB49DE" w14:textId="7EE78472" w:rsidR="00C97040" w:rsidRDefault="0002396E">
      <w:pPr>
        <w:pStyle w:val="Spistreci2"/>
        <w:rPr>
          <w:rFonts w:asciiTheme="minorHAnsi" w:eastAsiaTheme="minorEastAsia" w:hAnsiTheme="minorHAnsi" w:cstheme="minorBidi"/>
          <w:b w:val="0"/>
          <w:sz w:val="22"/>
          <w:szCs w:val="22"/>
        </w:rPr>
      </w:pPr>
      <w:hyperlink w:anchor="_Toc138165773" w:history="1">
        <w:r w:rsidR="00C97040" w:rsidRPr="002C2D28">
          <w:rPr>
            <w:rStyle w:val="Hipercze"/>
          </w:rPr>
          <w:t>3.6.</w:t>
        </w:r>
        <w:r w:rsidR="00C97040">
          <w:rPr>
            <w:rFonts w:asciiTheme="minorHAnsi" w:eastAsiaTheme="minorEastAsia" w:hAnsiTheme="minorHAnsi" w:cstheme="minorBidi"/>
            <w:b w:val="0"/>
            <w:sz w:val="22"/>
            <w:szCs w:val="22"/>
          </w:rPr>
          <w:tab/>
        </w:r>
        <w:r w:rsidR="00C97040" w:rsidRPr="002C2D28">
          <w:rPr>
            <w:rStyle w:val="Hipercze"/>
          </w:rPr>
          <w:t>Wymagania dotyczące raportowania</w:t>
        </w:r>
        <w:r w:rsidR="00C97040">
          <w:rPr>
            <w:webHidden/>
          </w:rPr>
          <w:tab/>
        </w:r>
        <w:r w:rsidR="00C97040">
          <w:rPr>
            <w:webHidden/>
          </w:rPr>
          <w:fldChar w:fldCharType="begin"/>
        </w:r>
        <w:r w:rsidR="00C97040">
          <w:rPr>
            <w:webHidden/>
          </w:rPr>
          <w:instrText xml:space="preserve"> PAGEREF _Toc138165773 \h </w:instrText>
        </w:r>
        <w:r w:rsidR="00C97040">
          <w:rPr>
            <w:webHidden/>
          </w:rPr>
        </w:r>
        <w:r w:rsidR="00C97040">
          <w:rPr>
            <w:webHidden/>
          </w:rPr>
          <w:fldChar w:fldCharType="separate"/>
        </w:r>
        <w:r w:rsidR="00C97040">
          <w:rPr>
            <w:webHidden/>
          </w:rPr>
          <w:t>69</w:t>
        </w:r>
        <w:r w:rsidR="00C97040">
          <w:rPr>
            <w:webHidden/>
          </w:rPr>
          <w:fldChar w:fldCharType="end"/>
        </w:r>
      </w:hyperlink>
    </w:p>
    <w:p w14:paraId="6CDD8211" w14:textId="2C162C59" w:rsidR="00C97040" w:rsidRDefault="0002396E">
      <w:pPr>
        <w:pStyle w:val="Spistreci2"/>
        <w:rPr>
          <w:rFonts w:asciiTheme="minorHAnsi" w:eastAsiaTheme="minorEastAsia" w:hAnsiTheme="minorHAnsi" w:cstheme="minorBidi"/>
          <w:b w:val="0"/>
          <w:sz w:val="22"/>
          <w:szCs w:val="22"/>
        </w:rPr>
      </w:pPr>
      <w:hyperlink w:anchor="_Toc138165774" w:history="1">
        <w:r w:rsidR="00C97040" w:rsidRPr="002C2D28">
          <w:rPr>
            <w:rStyle w:val="Hipercze"/>
          </w:rPr>
          <w:t>3.7.</w:t>
        </w:r>
        <w:r w:rsidR="00C97040">
          <w:rPr>
            <w:rFonts w:asciiTheme="minorHAnsi" w:eastAsiaTheme="minorEastAsia" w:hAnsiTheme="minorHAnsi" w:cstheme="minorBidi"/>
            <w:b w:val="0"/>
            <w:sz w:val="22"/>
            <w:szCs w:val="22"/>
          </w:rPr>
          <w:tab/>
        </w:r>
        <w:r w:rsidR="00C97040" w:rsidRPr="002C2D28">
          <w:rPr>
            <w:rStyle w:val="Hipercze"/>
          </w:rPr>
          <w:t>Wymagania dotyczące statystyk i sprawozdawczości</w:t>
        </w:r>
        <w:r w:rsidR="00C97040">
          <w:rPr>
            <w:webHidden/>
          </w:rPr>
          <w:tab/>
        </w:r>
        <w:r w:rsidR="00C97040">
          <w:rPr>
            <w:webHidden/>
          </w:rPr>
          <w:fldChar w:fldCharType="begin"/>
        </w:r>
        <w:r w:rsidR="00C97040">
          <w:rPr>
            <w:webHidden/>
          </w:rPr>
          <w:instrText xml:space="preserve"> PAGEREF _Toc138165774 \h </w:instrText>
        </w:r>
        <w:r w:rsidR="00C97040">
          <w:rPr>
            <w:webHidden/>
          </w:rPr>
        </w:r>
        <w:r w:rsidR="00C97040">
          <w:rPr>
            <w:webHidden/>
          </w:rPr>
          <w:fldChar w:fldCharType="separate"/>
        </w:r>
        <w:r w:rsidR="00C97040">
          <w:rPr>
            <w:webHidden/>
          </w:rPr>
          <w:t>71</w:t>
        </w:r>
        <w:r w:rsidR="00C97040">
          <w:rPr>
            <w:webHidden/>
          </w:rPr>
          <w:fldChar w:fldCharType="end"/>
        </w:r>
      </w:hyperlink>
    </w:p>
    <w:p w14:paraId="08D3BDC4" w14:textId="11EC93C1" w:rsidR="00C97040" w:rsidRDefault="0002396E">
      <w:pPr>
        <w:pStyle w:val="Spistreci2"/>
        <w:rPr>
          <w:rFonts w:asciiTheme="minorHAnsi" w:eastAsiaTheme="minorEastAsia" w:hAnsiTheme="minorHAnsi" w:cstheme="minorBidi"/>
          <w:b w:val="0"/>
          <w:sz w:val="22"/>
          <w:szCs w:val="22"/>
        </w:rPr>
      </w:pPr>
      <w:hyperlink w:anchor="_Toc138165775" w:history="1">
        <w:r w:rsidR="00C97040" w:rsidRPr="002C2D28">
          <w:rPr>
            <w:rStyle w:val="Hipercze"/>
          </w:rPr>
          <w:t>3.8.</w:t>
        </w:r>
        <w:r w:rsidR="00C97040">
          <w:rPr>
            <w:rFonts w:asciiTheme="minorHAnsi" w:eastAsiaTheme="minorEastAsia" w:hAnsiTheme="minorHAnsi" w:cstheme="minorBidi"/>
            <w:b w:val="0"/>
            <w:sz w:val="22"/>
            <w:szCs w:val="22"/>
          </w:rPr>
          <w:tab/>
        </w:r>
        <w:r w:rsidR="00C97040" w:rsidRPr="002C2D28">
          <w:rPr>
            <w:rStyle w:val="Hipercze"/>
          </w:rPr>
          <w:t>Udostępnianie danych pomiędzy systemami obszaru Pomocy Społecznej oraz systemem obszaru Rynku Pracy</w:t>
        </w:r>
        <w:r w:rsidR="00C97040">
          <w:rPr>
            <w:webHidden/>
          </w:rPr>
          <w:tab/>
        </w:r>
        <w:r w:rsidR="00C97040">
          <w:rPr>
            <w:webHidden/>
          </w:rPr>
          <w:fldChar w:fldCharType="begin"/>
        </w:r>
        <w:r w:rsidR="00C97040">
          <w:rPr>
            <w:webHidden/>
          </w:rPr>
          <w:instrText xml:space="preserve"> PAGEREF _Toc138165775 \h </w:instrText>
        </w:r>
        <w:r w:rsidR="00C97040">
          <w:rPr>
            <w:webHidden/>
          </w:rPr>
        </w:r>
        <w:r w:rsidR="00C97040">
          <w:rPr>
            <w:webHidden/>
          </w:rPr>
          <w:fldChar w:fldCharType="separate"/>
        </w:r>
        <w:r w:rsidR="00C97040">
          <w:rPr>
            <w:webHidden/>
          </w:rPr>
          <w:t>72</w:t>
        </w:r>
        <w:r w:rsidR="00C97040">
          <w:rPr>
            <w:webHidden/>
          </w:rPr>
          <w:fldChar w:fldCharType="end"/>
        </w:r>
      </w:hyperlink>
    </w:p>
    <w:p w14:paraId="3E23B7C8" w14:textId="7EC850D0" w:rsidR="00C97040" w:rsidRDefault="0002396E">
      <w:pPr>
        <w:pStyle w:val="Spistreci2"/>
        <w:rPr>
          <w:rFonts w:asciiTheme="minorHAnsi" w:eastAsiaTheme="minorEastAsia" w:hAnsiTheme="minorHAnsi" w:cstheme="minorBidi"/>
          <w:b w:val="0"/>
          <w:sz w:val="22"/>
          <w:szCs w:val="22"/>
        </w:rPr>
      </w:pPr>
      <w:hyperlink w:anchor="_Toc138165776" w:history="1">
        <w:r w:rsidR="00C97040" w:rsidRPr="002C2D28">
          <w:rPr>
            <w:rStyle w:val="Hipercze"/>
          </w:rPr>
          <w:t>3.9.</w:t>
        </w:r>
        <w:r w:rsidR="00C97040">
          <w:rPr>
            <w:rFonts w:asciiTheme="minorHAnsi" w:eastAsiaTheme="minorEastAsia" w:hAnsiTheme="minorHAnsi" w:cstheme="minorBidi"/>
            <w:b w:val="0"/>
            <w:sz w:val="22"/>
            <w:szCs w:val="22"/>
          </w:rPr>
          <w:tab/>
        </w:r>
        <w:r w:rsidR="00C97040" w:rsidRPr="002C2D28">
          <w:rPr>
            <w:rStyle w:val="Hipercze"/>
          </w:rPr>
          <w:t>Dokumentacja</w:t>
        </w:r>
        <w:r w:rsidR="00C97040">
          <w:rPr>
            <w:webHidden/>
          </w:rPr>
          <w:tab/>
        </w:r>
        <w:r w:rsidR="00C97040">
          <w:rPr>
            <w:webHidden/>
          </w:rPr>
          <w:fldChar w:fldCharType="begin"/>
        </w:r>
        <w:r w:rsidR="00C97040">
          <w:rPr>
            <w:webHidden/>
          </w:rPr>
          <w:instrText xml:space="preserve"> PAGEREF _Toc138165776 \h </w:instrText>
        </w:r>
        <w:r w:rsidR="00C97040">
          <w:rPr>
            <w:webHidden/>
          </w:rPr>
        </w:r>
        <w:r w:rsidR="00C97040">
          <w:rPr>
            <w:webHidden/>
          </w:rPr>
          <w:fldChar w:fldCharType="separate"/>
        </w:r>
        <w:r w:rsidR="00C97040">
          <w:rPr>
            <w:webHidden/>
          </w:rPr>
          <w:t>72</w:t>
        </w:r>
        <w:r w:rsidR="00C97040">
          <w:rPr>
            <w:webHidden/>
          </w:rPr>
          <w:fldChar w:fldCharType="end"/>
        </w:r>
      </w:hyperlink>
    </w:p>
    <w:p w14:paraId="7B4E5A9B" w14:textId="00379B00" w:rsidR="00C97040" w:rsidRDefault="0002396E">
      <w:pPr>
        <w:pStyle w:val="Spistreci2"/>
        <w:rPr>
          <w:rFonts w:asciiTheme="minorHAnsi" w:eastAsiaTheme="minorEastAsia" w:hAnsiTheme="minorHAnsi" w:cstheme="minorBidi"/>
          <w:b w:val="0"/>
          <w:sz w:val="22"/>
          <w:szCs w:val="22"/>
        </w:rPr>
      </w:pPr>
      <w:hyperlink w:anchor="_Toc138165777" w:history="1">
        <w:r w:rsidR="00C97040" w:rsidRPr="002C2D28">
          <w:rPr>
            <w:rStyle w:val="Hipercze"/>
          </w:rPr>
          <w:t>3.10.</w:t>
        </w:r>
        <w:r w:rsidR="00C97040">
          <w:rPr>
            <w:rFonts w:asciiTheme="minorHAnsi" w:eastAsiaTheme="minorEastAsia" w:hAnsiTheme="minorHAnsi" w:cstheme="minorBidi"/>
            <w:b w:val="0"/>
            <w:sz w:val="22"/>
            <w:szCs w:val="22"/>
          </w:rPr>
          <w:tab/>
        </w:r>
        <w:r w:rsidR="00C97040" w:rsidRPr="002C2D28">
          <w:rPr>
            <w:rStyle w:val="Hipercze"/>
          </w:rPr>
          <w:t>Platforma sprzętowa</w:t>
        </w:r>
        <w:r w:rsidR="00C97040">
          <w:rPr>
            <w:webHidden/>
          </w:rPr>
          <w:tab/>
        </w:r>
        <w:r w:rsidR="00C97040">
          <w:rPr>
            <w:webHidden/>
          </w:rPr>
          <w:fldChar w:fldCharType="begin"/>
        </w:r>
        <w:r w:rsidR="00C97040">
          <w:rPr>
            <w:webHidden/>
          </w:rPr>
          <w:instrText xml:space="preserve"> PAGEREF _Toc138165777 \h </w:instrText>
        </w:r>
        <w:r w:rsidR="00C97040">
          <w:rPr>
            <w:webHidden/>
          </w:rPr>
        </w:r>
        <w:r w:rsidR="00C97040">
          <w:rPr>
            <w:webHidden/>
          </w:rPr>
          <w:fldChar w:fldCharType="separate"/>
        </w:r>
        <w:r w:rsidR="00C97040">
          <w:rPr>
            <w:webHidden/>
          </w:rPr>
          <w:t>73</w:t>
        </w:r>
        <w:r w:rsidR="00C97040">
          <w:rPr>
            <w:webHidden/>
          </w:rPr>
          <w:fldChar w:fldCharType="end"/>
        </w:r>
      </w:hyperlink>
    </w:p>
    <w:p w14:paraId="07F6DC2E" w14:textId="68EAC90B" w:rsidR="00C97040" w:rsidRDefault="0002396E">
      <w:pPr>
        <w:pStyle w:val="Spistreci1"/>
        <w:rPr>
          <w:rFonts w:asciiTheme="minorHAnsi" w:eastAsiaTheme="minorEastAsia" w:hAnsiTheme="minorHAnsi" w:cstheme="minorBidi"/>
          <w:b w:val="0"/>
          <w:caps w:val="0"/>
          <w:szCs w:val="22"/>
        </w:rPr>
      </w:pPr>
      <w:hyperlink w:anchor="_Toc138165778" w:history="1">
        <w:r w:rsidR="00C97040" w:rsidRPr="002C2D28">
          <w:rPr>
            <w:rStyle w:val="Hipercze"/>
          </w:rPr>
          <w:t>4.</w:t>
        </w:r>
        <w:r w:rsidR="00C97040">
          <w:rPr>
            <w:rFonts w:asciiTheme="minorHAnsi" w:eastAsiaTheme="minorEastAsia" w:hAnsiTheme="minorHAnsi" w:cstheme="minorBidi"/>
            <w:b w:val="0"/>
            <w:caps w:val="0"/>
            <w:szCs w:val="22"/>
          </w:rPr>
          <w:tab/>
        </w:r>
        <w:r w:rsidR="00C97040" w:rsidRPr="002C2D28">
          <w:rPr>
            <w:rStyle w:val="Hipercze"/>
          </w:rPr>
          <w:t>Wymagania na administrowanie systemem</w:t>
        </w:r>
        <w:r w:rsidR="00C97040">
          <w:rPr>
            <w:webHidden/>
          </w:rPr>
          <w:tab/>
        </w:r>
        <w:r w:rsidR="00C97040">
          <w:rPr>
            <w:webHidden/>
          </w:rPr>
          <w:fldChar w:fldCharType="begin"/>
        </w:r>
        <w:r w:rsidR="00C97040">
          <w:rPr>
            <w:webHidden/>
          </w:rPr>
          <w:instrText xml:space="preserve"> PAGEREF _Toc138165778 \h </w:instrText>
        </w:r>
        <w:r w:rsidR="00C97040">
          <w:rPr>
            <w:webHidden/>
          </w:rPr>
        </w:r>
        <w:r w:rsidR="00C97040">
          <w:rPr>
            <w:webHidden/>
          </w:rPr>
          <w:fldChar w:fldCharType="separate"/>
        </w:r>
        <w:r w:rsidR="00C97040">
          <w:rPr>
            <w:webHidden/>
          </w:rPr>
          <w:t>74</w:t>
        </w:r>
        <w:r w:rsidR="00C97040">
          <w:rPr>
            <w:webHidden/>
          </w:rPr>
          <w:fldChar w:fldCharType="end"/>
        </w:r>
      </w:hyperlink>
    </w:p>
    <w:p w14:paraId="24698B88" w14:textId="568D3ED9" w:rsidR="00C97040" w:rsidRDefault="0002396E">
      <w:pPr>
        <w:pStyle w:val="Spistreci1"/>
        <w:rPr>
          <w:rFonts w:asciiTheme="minorHAnsi" w:eastAsiaTheme="minorEastAsia" w:hAnsiTheme="minorHAnsi" w:cstheme="minorBidi"/>
          <w:b w:val="0"/>
          <w:caps w:val="0"/>
          <w:szCs w:val="22"/>
        </w:rPr>
      </w:pPr>
      <w:hyperlink w:anchor="_Toc138165779" w:history="1">
        <w:r w:rsidR="00C97040" w:rsidRPr="002C2D28">
          <w:rPr>
            <w:rStyle w:val="Hipercze"/>
          </w:rPr>
          <w:t>5.</w:t>
        </w:r>
        <w:r w:rsidR="00C97040">
          <w:rPr>
            <w:rFonts w:asciiTheme="minorHAnsi" w:eastAsiaTheme="minorEastAsia" w:hAnsiTheme="minorHAnsi" w:cstheme="minorBidi"/>
            <w:b w:val="0"/>
            <w:caps w:val="0"/>
            <w:szCs w:val="22"/>
          </w:rPr>
          <w:tab/>
        </w:r>
        <w:r w:rsidR="00C97040" w:rsidRPr="002C2D28">
          <w:rPr>
            <w:rStyle w:val="Hipercze"/>
          </w:rPr>
          <w:t>Słownik skrótów i definicji</w:t>
        </w:r>
        <w:r w:rsidR="00C97040">
          <w:rPr>
            <w:webHidden/>
          </w:rPr>
          <w:tab/>
        </w:r>
        <w:r w:rsidR="00C97040">
          <w:rPr>
            <w:webHidden/>
          </w:rPr>
          <w:fldChar w:fldCharType="begin"/>
        </w:r>
        <w:r w:rsidR="00C97040">
          <w:rPr>
            <w:webHidden/>
          </w:rPr>
          <w:instrText xml:space="preserve"> PAGEREF _Toc138165779 \h </w:instrText>
        </w:r>
        <w:r w:rsidR="00C97040">
          <w:rPr>
            <w:webHidden/>
          </w:rPr>
        </w:r>
        <w:r w:rsidR="00C97040">
          <w:rPr>
            <w:webHidden/>
          </w:rPr>
          <w:fldChar w:fldCharType="separate"/>
        </w:r>
        <w:r w:rsidR="00C97040">
          <w:rPr>
            <w:webHidden/>
          </w:rPr>
          <w:t>78</w:t>
        </w:r>
        <w:r w:rsidR="00C97040">
          <w:rPr>
            <w:webHidden/>
          </w:rPr>
          <w:fldChar w:fldCharType="end"/>
        </w:r>
      </w:hyperlink>
    </w:p>
    <w:p w14:paraId="706AA5D2" w14:textId="77777777" w:rsidR="00A54F30" w:rsidRDefault="00A54F30" w:rsidP="00A54F30">
      <w:pPr>
        <w:pStyle w:val="Tekstpodstwyp"/>
        <w:tabs>
          <w:tab w:val="right" w:leader="dot" w:pos="9072"/>
        </w:tabs>
        <w:spacing w:before="0" w:after="120"/>
        <w:ind w:left="-142" w:right="-2"/>
        <w:rPr>
          <w:rFonts w:ascii="Times New Roman" w:hAnsi="Times New Roman"/>
          <w:sz w:val="24"/>
        </w:rPr>
      </w:pPr>
      <w:r>
        <w:rPr>
          <w:rFonts w:ascii="Times New Roman" w:hAnsi="Times New Roman"/>
        </w:rPr>
        <w:fldChar w:fldCharType="end"/>
      </w:r>
    </w:p>
    <w:p w14:paraId="46684AEC" w14:textId="77777777" w:rsidR="00A54F30" w:rsidRDefault="00A54F30" w:rsidP="00363088">
      <w:pPr>
        <w:pStyle w:val="Nagwek1rozdziaLevel1rozdzialZnakZnakZnakZnakZnakZnakrozdzialZnakZnak"/>
        <w:pageBreakBefore/>
        <w:numPr>
          <w:ilvl w:val="0"/>
          <w:numId w:val="162"/>
        </w:numPr>
      </w:pPr>
      <w:bookmarkStart w:id="4" w:name="_Toc74122380"/>
      <w:bookmarkStart w:id="5" w:name="_Toc98612304"/>
      <w:bookmarkStart w:id="6" w:name="_Toc98612628"/>
      <w:bookmarkStart w:id="7" w:name="_Toc98612842"/>
      <w:bookmarkStart w:id="8" w:name="_Toc98612938"/>
      <w:bookmarkStart w:id="9" w:name="_Toc98613022"/>
      <w:bookmarkStart w:id="10" w:name="_Toc98699642"/>
      <w:bookmarkStart w:id="11" w:name="_Toc98699759"/>
      <w:bookmarkStart w:id="12" w:name="_Toc99291268"/>
      <w:bookmarkStart w:id="13" w:name="_Toc99291449"/>
      <w:bookmarkStart w:id="14" w:name="_Toc108241016"/>
      <w:bookmarkStart w:id="15" w:name="_Toc138165737"/>
      <w:r>
        <w:t>Cele, wymagania ogólne</w:t>
      </w:r>
      <w:bookmarkEnd w:id="4"/>
      <w:bookmarkEnd w:id="5"/>
      <w:bookmarkEnd w:id="6"/>
      <w:bookmarkEnd w:id="7"/>
      <w:bookmarkEnd w:id="8"/>
      <w:bookmarkEnd w:id="9"/>
      <w:bookmarkEnd w:id="10"/>
      <w:bookmarkEnd w:id="11"/>
      <w:bookmarkEnd w:id="12"/>
      <w:bookmarkEnd w:id="13"/>
      <w:bookmarkEnd w:id="14"/>
      <w:bookmarkEnd w:id="15"/>
      <w:r>
        <w:t xml:space="preserve"> </w:t>
      </w:r>
    </w:p>
    <w:p w14:paraId="2A0F0D49" w14:textId="77777777" w:rsidR="00A54F30" w:rsidRDefault="00A54F30" w:rsidP="00A54F30">
      <w:pPr>
        <w:pStyle w:val="Lista-kontynuacja"/>
        <w:spacing w:before="240"/>
        <w:ind w:left="0"/>
        <w:jc w:val="both"/>
        <w:rPr>
          <w:rFonts w:ascii="Arial" w:hAnsi="Arial"/>
          <w:b/>
          <w:sz w:val="22"/>
        </w:rPr>
      </w:pPr>
      <w:r>
        <w:rPr>
          <w:rFonts w:ascii="Arial" w:hAnsi="Arial"/>
          <w:b/>
          <w:sz w:val="22"/>
        </w:rPr>
        <w:t>Opis systemu nie zastępuje obowiązujących aktów prawnych, ani nie stanowi ich pełnej wykładni merytorycznej, jedynie wyznacza minimalny zakres funkcjonalny realizowany przez aplikację, która może uzyskać Świadectwo  Zgodności.</w:t>
      </w:r>
    </w:p>
    <w:p w14:paraId="1E7D8349" w14:textId="77777777" w:rsidR="00A54F30" w:rsidRDefault="00A54F30" w:rsidP="00A54F30">
      <w:pPr>
        <w:pStyle w:val="Lista-kontynuacja"/>
        <w:spacing w:before="240"/>
        <w:ind w:left="0"/>
        <w:jc w:val="both"/>
        <w:rPr>
          <w:rFonts w:ascii="Arial" w:hAnsi="Arial"/>
          <w:color w:val="000000"/>
          <w:sz w:val="22"/>
        </w:rPr>
      </w:pPr>
      <w:r>
        <w:rPr>
          <w:rFonts w:ascii="Arial" w:hAnsi="Arial"/>
          <w:sz w:val="22"/>
        </w:rPr>
        <w:t xml:space="preserve">Aplikacja z obszaru POMOCY SPOŁECZNEJ stanowi wsparcie jednostek organizacyjnych pomocy społecznej w zakresie obsługi </w:t>
      </w:r>
      <w:r>
        <w:rPr>
          <w:rFonts w:ascii="Arial" w:hAnsi="Arial"/>
          <w:color w:val="000000"/>
          <w:sz w:val="22"/>
        </w:rPr>
        <w:t xml:space="preserve">zadań określonych w ustawie o </w:t>
      </w:r>
      <w:r>
        <w:rPr>
          <w:rFonts w:ascii="Arial" w:hAnsi="Arial"/>
          <w:sz w:val="22"/>
        </w:rPr>
        <w:t xml:space="preserve">pomocy społecznej oraz w innych ustawach związanych z funkcjonowaniem obszaru pomocy społecznej, </w:t>
      </w:r>
      <w:r>
        <w:rPr>
          <w:rFonts w:ascii="Arial" w:hAnsi="Arial"/>
          <w:color w:val="000000"/>
          <w:sz w:val="22"/>
        </w:rPr>
        <w:t>w</w:t>
      </w:r>
      <w:r w:rsidR="00695C0F">
        <w:rPr>
          <w:rFonts w:ascii="Arial" w:hAnsi="Arial"/>
          <w:color w:val="000000"/>
          <w:sz w:val="22"/>
        </w:rPr>
        <w:t> </w:t>
      </w:r>
      <w:r>
        <w:rPr>
          <w:rFonts w:ascii="Arial" w:hAnsi="Arial"/>
          <w:color w:val="000000"/>
          <w:sz w:val="22"/>
        </w:rPr>
        <w:t>tym przede wszystkim:</w:t>
      </w:r>
    </w:p>
    <w:p w14:paraId="50225239" w14:textId="77777777" w:rsidR="00A54F30" w:rsidRDefault="00A54F30" w:rsidP="00A54F30">
      <w:pPr>
        <w:pStyle w:val="Lista"/>
        <w:numPr>
          <w:ilvl w:val="0"/>
          <w:numId w:val="2"/>
        </w:numPr>
        <w:ind w:left="357" w:hanging="357"/>
        <w:jc w:val="both"/>
        <w:rPr>
          <w:rFonts w:ascii="Arial" w:hAnsi="Arial"/>
          <w:sz w:val="22"/>
        </w:rPr>
      </w:pPr>
      <w:r>
        <w:rPr>
          <w:rFonts w:ascii="Arial" w:hAnsi="Arial"/>
          <w:sz w:val="22"/>
        </w:rPr>
        <w:t>ewidencji złożonych wniosków</w:t>
      </w:r>
      <w:r w:rsidR="00425A0E">
        <w:rPr>
          <w:rFonts w:ascii="Arial" w:hAnsi="Arial"/>
          <w:sz w:val="22"/>
        </w:rPr>
        <w:t>;</w:t>
      </w:r>
    </w:p>
    <w:p w14:paraId="4FB93238" w14:textId="77777777" w:rsidR="00A54F30" w:rsidRDefault="00A54F30" w:rsidP="00A54F30">
      <w:pPr>
        <w:pStyle w:val="Lista"/>
        <w:numPr>
          <w:ilvl w:val="0"/>
          <w:numId w:val="2"/>
        </w:numPr>
        <w:spacing w:before="0"/>
        <w:jc w:val="both"/>
        <w:rPr>
          <w:rFonts w:ascii="Arial" w:hAnsi="Arial"/>
          <w:sz w:val="22"/>
        </w:rPr>
      </w:pPr>
      <w:r>
        <w:rPr>
          <w:rFonts w:ascii="Arial" w:hAnsi="Arial"/>
          <w:sz w:val="22"/>
        </w:rPr>
        <w:t>ewidencji wydanych decyzji</w:t>
      </w:r>
      <w:r w:rsidR="00425A0E">
        <w:rPr>
          <w:rFonts w:ascii="Arial" w:hAnsi="Arial"/>
          <w:sz w:val="22"/>
        </w:rPr>
        <w:t>;</w:t>
      </w:r>
    </w:p>
    <w:p w14:paraId="0EC85C33" w14:textId="77777777" w:rsidR="00A54F30" w:rsidRDefault="00A54F30" w:rsidP="00A54F30">
      <w:pPr>
        <w:pStyle w:val="Lista"/>
        <w:numPr>
          <w:ilvl w:val="0"/>
          <w:numId w:val="2"/>
        </w:numPr>
        <w:spacing w:before="0"/>
        <w:jc w:val="both"/>
        <w:rPr>
          <w:rFonts w:ascii="Arial" w:hAnsi="Arial"/>
          <w:sz w:val="22"/>
        </w:rPr>
      </w:pPr>
      <w:r>
        <w:rPr>
          <w:rFonts w:ascii="Arial" w:hAnsi="Arial"/>
          <w:sz w:val="22"/>
        </w:rPr>
        <w:t xml:space="preserve">obsługi realizacji świadczeń, w tym wypłat i </w:t>
      </w:r>
      <w:r>
        <w:rPr>
          <w:rFonts w:ascii="Arial" w:hAnsi="Arial"/>
          <w:color w:val="000000"/>
          <w:sz w:val="22"/>
        </w:rPr>
        <w:t>tworzenia dokumentów</w:t>
      </w:r>
      <w:r>
        <w:rPr>
          <w:rFonts w:ascii="Arial" w:hAnsi="Arial"/>
          <w:sz w:val="22"/>
        </w:rPr>
        <w:t xml:space="preserve"> z nimi związanych</w:t>
      </w:r>
      <w:r w:rsidR="00425A0E">
        <w:rPr>
          <w:rFonts w:ascii="Arial" w:hAnsi="Arial"/>
          <w:sz w:val="22"/>
        </w:rPr>
        <w:t>;</w:t>
      </w:r>
    </w:p>
    <w:p w14:paraId="3785B970" w14:textId="77777777" w:rsidR="00A54F30" w:rsidRDefault="00A54F30" w:rsidP="00A54F30">
      <w:pPr>
        <w:pStyle w:val="Lista"/>
        <w:numPr>
          <w:ilvl w:val="0"/>
          <w:numId w:val="2"/>
        </w:numPr>
        <w:spacing w:before="0"/>
        <w:jc w:val="both"/>
        <w:rPr>
          <w:rFonts w:ascii="Arial" w:hAnsi="Arial"/>
          <w:sz w:val="22"/>
        </w:rPr>
      </w:pPr>
      <w:r>
        <w:rPr>
          <w:rFonts w:ascii="Arial" w:hAnsi="Arial"/>
          <w:sz w:val="22"/>
        </w:rPr>
        <w:t>prowadzenia ewidencji zrealizowanych świadczeń</w:t>
      </w:r>
      <w:r w:rsidR="00425A0E">
        <w:rPr>
          <w:rFonts w:ascii="Arial" w:hAnsi="Arial"/>
          <w:sz w:val="22"/>
        </w:rPr>
        <w:t>;</w:t>
      </w:r>
    </w:p>
    <w:p w14:paraId="2027DE46" w14:textId="77777777" w:rsidR="00A54F30" w:rsidRDefault="00A54F30" w:rsidP="00A54F30">
      <w:pPr>
        <w:pStyle w:val="Lista"/>
        <w:numPr>
          <w:ilvl w:val="0"/>
          <w:numId w:val="2"/>
        </w:numPr>
        <w:spacing w:before="0"/>
        <w:jc w:val="both"/>
        <w:rPr>
          <w:rFonts w:ascii="Arial" w:hAnsi="Arial"/>
          <w:sz w:val="22"/>
        </w:rPr>
      </w:pPr>
      <w:r>
        <w:rPr>
          <w:rFonts w:ascii="Arial" w:hAnsi="Arial"/>
          <w:sz w:val="22"/>
        </w:rPr>
        <w:t>obsługi zwrotów nienależnie pobranych świadczeń</w:t>
      </w:r>
      <w:r w:rsidR="00425A0E">
        <w:rPr>
          <w:rFonts w:ascii="Arial" w:hAnsi="Arial"/>
          <w:sz w:val="22"/>
        </w:rPr>
        <w:t>;</w:t>
      </w:r>
    </w:p>
    <w:p w14:paraId="3486DC14" w14:textId="77777777" w:rsidR="00363088" w:rsidRDefault="00A54F30" w:rsidP="00A54F30">
      <w:pPr>
        <w:pStyle w:val="Lista"/>
        <w:numPr>
          <w:ilvl w:val="0"/>
          <w:numId w:val="2"/>
        </w:numPr>
        <w:spacing w:before="0"/>
        <w:jc w:val="both"/>
        <w:rPr>
          <w:rFonts w:ascii="Arial" w:hAnsi="Arial"/>
          <w:sz w:val="22"/>
        </w:rPr>
      </w:pPr>
      <w:r w:rsidRPr="003B020C">
        <w:rPr>
          <w:rFonts w:ascii="Arial" w:hAnsi="Arial"/>
          <w:sz w:val="22"/>
        </w:rPr>
        <w:t>obsług</w:t>
      </w:r>
      <w:r w:rsidR="00363088">
        <w:rPr>
          <w:rFonts w:ascii="Arial" w:hAnsi="Arial"/>
          <w:sz w:val="22"/>
        </w:rPr>
        <w:t>i</w:t>
      </w:r>
      <w:r w:rsidR="00425A0E">
        <w:rPr>
          <w:rFonts w:ascii="Arial" w:hAnsi="Arial"/>
          <w:sz w:val="22"/>
        </w:rPr>
        <w:t xml:space="preserve"> zwrotów:</w:t>
      </w:r>
    </w:p>
    <w:p w14:paraId="34B5AB08" w14:textId="77777777" w:rsidR="00A54F30" w:rsidRDefault="00A54F30" w:rsidP="00363088">
      <w:pPr>
        <w:pStyle w:val="Lista"/>
        <w:numPr>
          <w:ilvl w:val="1"/>
          <w:numId w:val="2"/>
        </w:numPr>
        <w:spacing w:before="0"/>
        <w:jc w:val="both"/>
        <w:rPr>
          <w:rFonts w:ascii="Arial" w:hAnsi="Arial"/>
          <w:sz w:val="22"/>
        </w:rPr>
      </w:pPr>
      <w:r w:rsidRPr="003B020C">
        <w:rPr>
          <w:rFonts w:ascii="Arial" w:hAnsi="Arial"/>
          <w:sz w:val="22"/>
        </w:rPr>
        <w:t>wydatków na świadczenia</w:t>
      </w:r>
      <w:r>
        <w:rPr>
          <w:rFonts w:ascii="Arial" w:hAnsi="Arial"/>
          <w:sz w:val="22"/>
        </w:rPr>
        <w:t>,</w:t>
      </w:r>
    </w:p>
    <w:p w14:paraId="386F1B7D" w14:textId="77777777" w:rsidR="00A54F30" w:rsidRDefault="00A54F30" w:rsidP="00363088">
      <w:pPr>
        <w:pStyle w:val="Lista"/>
        <w:numPr>
          <w:ilvl w:val="1"/>
          <w:numId w:val="2"/>
        </w:numPr>
        <w:spacing w:before="0"/>
        <w:jc w:val="both"/>
        <w:rPr>
          <w:rFonts w:ascii="Arial" w:hAnsi="Arial"/>
          <w:sz w:val="22"/>
        </w:rPr>
      </w:pPr>
      <w:r w:rsidRPr="003B020C">
        <w:rPr>
          <w:rFonts w:ascii="Arial" w:hAnsi="Arial"/>
          <w:sz w:val="22"/>
        </w:rPr>
        <w:t>z tytułu opłat określonych przepisami</w:t>
      </w:r>
      <w:r>
        <w:rPr>
          <w:rFonts w:ascii="Arial" w:hAnsi="Arial"/>
          <w:sz w:val="22"/>
        </w:rPr>
        <w:t>,</w:t>
      </w:r>
    </w:p>
    <w:p w14:paraId="197E4C20" w14:textId="77777777" w:rsidR="00A54F30" w:rsidRDefault="00A54F30" w:rsidP="00363088">
      <w:pPr>
        <w:pStyle w:val="Lista"/>
        <w:numPr>
          <w:ilvl w:val="1"/>
          <w:numId w:val="2"/>
        </w:numPr>
        <w:spacing w:before="0"/>
        <w:jc w:val="both"/>
        <w:rPr>
          <w:rFonts w:ascii="Arial" w:hAnsi="Arial"/>
          <w:sz w:val="22"/>
        </w:rPr>
      </w:pPr>
      <w:r w:rsidRPr="6DBC2F75">
        <w:rPr>
          <w:rFonts w:ascii="Arial" w:hAnsi="Arial"/>
          <w:sz w:val="22"/>
          <w:szCs w:val="22"/>
        </w:rPr>
        <w:t>różnicy w opłacie za świadczenia</w:t>
      </w:r>
      <w:r w:rsidR="00425A0E">
        <w:rPr>
          <w:rFonts w:ascii="Arial" w:hAnsi="Arial"/>
          <w:sz w:val="22"/>
          <w:szCs w:val="22"/>
        </w:rPr>
        <w:t>;</w:t>
      </w:r>
    </w:p>
    <w:p w14:paraId="1D3B2691" w14:textId="77777777" w:rsidR="00A54F30" w:rsidRDefault="00A54F30" w:rsidP="00A54F30">
      <w:pPr>
        <w:pStyle w:val="Lista"/>
        <w:numPr>
          <w:ilvl w:val="0"/>
          <w:numId w:val="2"/>
        </w:numPr>
        <w:spacing w:before="0"/>
        <w:jc w:val="both"/>
        <w:rPr>
          <w:rFonts w:ascii="Arial" w:hAnsi="Arial"/>
          <w:sz w:val="22"/>
        </w:rPr>
      </w:pPr>
      <w:r w:rsidRPr="6DBC2F75">
        <w:rPr>
          <w:rFonts w:ascii="Arial" w:hAnsi="Arial"/>
          <w:sz w:val="22"/>
          <w:szCs w:val="22"/>
        </w:rPr>
        <w:t xml:space="preserve">tworzenia wymaganych sprawozdań oraz przekazywania danych do rejestru centralnego, jak również generowania </w:t>
      </w:r>
      <w:proofErr w:type="spellStart"/>
      <w:r w:rsidRPr="6DBC2F75">
        <w:rPr>
          <w:rFonts w:ascii="Arial" w:hAnsi="Arial"/>
          <w:sz w:val="22"/>
          <w:szCs w:val="22"/>
        </w:rPr>
        <w:t>przesyłu</w:t>
      </w:r>
      <w:proofErr w:type="spellEnd"/>
      <w:r w:rsidRPr="6DBC2F75">
        <w:rPr>
          <w:rFonts w:ascii="Arial" w:hAnsi="Arial"/>
          <w:sz w:val="22"/>
          <w:szCs w:val="22"/>
        </w:rPr>
        <w:t xml:space="preserve"> migracyjnego.</w:t>
      </w:r>
    </w:p>
    <w:p w14:paraId="01435256" w14:textId="77777777" w:rsidR="00A54F30" w:rsidRDefault="00A54F30" w:rsidP="00363088">
      <w:pPr>
        <w:pStyle w:val="Nagwek2"/>
        <w:numPr>
          <w:ilvl w:val="1"/>
          <w:numId w:val="162"/>
        </w:numPr>
      </w:pPr>
      <w:bookmarkStart w:id="16" w:name="_Toc98612305"/>
      <w:bookmarkStart w:id="17" w:name="_Toc98612629"/>
      <w:bookmarkStart w:id="18" w:name="_Toc98612843"/>
      <w:bookmarkStart w:id="19" w:name="_Toc98612939"/>
      <w:bookmarkStart w:id="20" w:name="_Toc98613023"/>
      <w:bookmarkStart w:id="21" w:name="_Toc98699643"/>
      <w:bookmarkStart w:id="22" w:name="_Toc98699760"/>
      <w:bookmarkStart w:id="23" w:name="_Toc99291269"/>
      <w:bookmarkStart w:id="24" w:name="_Toc99291450"/>
      <w:bookmarkStart w:id="25" w:name="_Toc108241017"/>
      <w:bookmarkStart w:id="26" w:name="_Toc138165738"/>
      <w:r>
        <w:t>Cele ogólne</w:t>
      </w:r>
      <w:bookmarkEnd w:id="16"/>
      <w:bookmarkEnd w:id="17"/>
      <w:bookmarkEnd w:id="18"/>
      <w:bookmarkEnd w:id="19"/>
      <w:bookmarkEnd w:id="20"/>
      <w:bookmarkEnd w:id="21"/>
      <w:bookmarkEnd w:id="22"/>
      <w:bookmarkEnd w:id="23"/>
      <w:bookmarkEnd w:id="24"/>
      <w:bookmarkEnd w:id="25"/>
      <w:bookmarkEnd w:id="26"/>
    </w:p>
    <w:p w14:paraId="0EBA4F90" w14:textId="77777777" w:rsidR="00A54F30" w:rsidRDefault="00A54F30" w:rsidP="00A54F30">
      <w:pPr>
        <w:pStyle w:val="Lista"/>
        <w:tabs>
          <w:tab w:val="decimal" w:pos="0"/>
        </w:tabs>
        <w:spacing w:before="240"/>
        <w:ind w:left="0" w:firstLine="0"/>
        <w:jc w:val="both"/>
        <w:rPr>
          <w:rFonts w:ascii="Arial" w:hAnsi="Arial"/>
          <w:sz w:val="22"/>
        </w:rPr>
      </w:pPr>
      <w:r>
        <w:rPr>
          <w:rFonts w:ascii="Arial" w:hAnsi="Arial"/>
          <w:sz w:val="22"/>
        </w:rPr>
        <w:t>Aplikacja z obszaru POMOCY SPOŁECZNEJ powinna zapewnić w szczególności:</w:t>
      </w:r>
    </w:p>
    <w:p w14:paraId="1C8B0223" w14:textId="77777777" w:rsidR="00A54F30" w:rsidRDefault="00A54F30" w:rsidP="00012048">
      <w:pPr>
        <w:pStyle w:val="Lista"/>
        <w:numPr>
          <w:ilvl w:val="0"/>
          <w:numId w:val="113"/>
        </w:numPr>
        <w:tabs>
          <w:tab w:val="decimal" w:pos="0"/>
        </w:tabs>
        <w:ind w:left="357" w:hanging="357"/>
        <w:jc w:val="both"/>
        <w:rPr>
          <w:rFonts w:ascii="Arial" w:hAnsi="Arial"/>
          <w:sz w:val="22"/>
        </w:rPr>
      </w:pPr>
      <w:r>
        <w:rPr>
          <w:rFonts w:ascii="Arial" w:hAnsi="Arial"/>
          <w:sz w:val="22"/>
        </w:rPr>
        <w:t>wspomaganie pracownika jednostki w procesie obsługi beneficjenta</w:t>
      </w:r>
      <w:r w:rsidR="00425A0E">
        <w:rPr>
          <w:rFonts w:ascii="Arial" w:hAnsi="Arial"/>
          <w:sz w:val="22"/>
        </w:rPr>
        <w:t>;</w:t>
      </w:r>
    </w:p>
    <w:p w14:paraId="1BDDA7E2" w14:textId="77777777" w:rsidR="00A54F30" w:rsidRDefault="00A54F30" w:rsidP="00012048">
      <w:pPr>
        <w:pStyle w:val="Lista"/>
        <w:numPr>
          <w:ilvl w:val="0"/>
          <w:numId w:val="113"/>
        </w:numPr>
        <w:tabs>
          <w:tab w:val="decimal" w:pos="0"/>
        </w:tabs>
        <w:spacing w:before="0"/>
        <w:jc w:val="both"/>
        <w:rPr>
          <w:rFonts w:ascii="Arial" w:hAnsi="Arial"/>
          <w:sz w:val="22"/>
        </w:rPr>
      </w:pPr>
      <w:r>
        <w:rPr>
          <w:rFonts w:ascii="Arial" w:hAnsi="Arial"/>
          <w:sz w:val="22"/>
        </w:rPr>
        <w:t>zgodność podejmowanych działań z procedurami administracyjnymi</w:t>
      </w:r>
      <w:r w:rsidR="00425A0E">
        <w:rPr>
          <w:rFonts w:ascii="Arial" w:hAnsi="Arial"/>
          <w:sz w:val="22"/>
        </w:rPr>
        <w:t>;</w:t>
      </w:r>
    </w:p>
    <w:p w14:paraId="217E5CE9" w14:textId="77777777" w:rsidR="00A54F30" w:rsidRDefault="00A54F30" w:rsidP="00012048">
      <w:pPr>
        <w:pStyle w:val="Lista"/>
        <w:numPr>
          <w:ilvl w:val="0"/>
          <w:numId w:val="113"/>
        </w:numPr>
        <w:spacing w:before="0"/>
        <w:jc w:val="both"/>
        <w:rPr>
          <w:rFonts w:ascii="Arial" w:hAnsi="Arial"/>
          <w:color w:val="000000"/>
          <w:sz w:val="22"/>
          <w:szCs w:val="22"/>
        </w:rPr>
      </w:pPr>
      <w:r w:rsidRPr="3DF2BCC4">
        <w:rPr>
          <w:rFonts w:ascii="Arial" w:hAnsi="Arial"/>
          <w:sz w:val="22"/>
          <w:szCs w:val="22"/>
        </w:rPr>
        <w:t>ułatwienie wymiany informacji z systemami zewnętrznymi w stosunku do obszaru Pomocy Społecznej, np. aplikacjami z obszarów: Świadczeń Rodzinnych, Funduszu Alimentacyjnego, Osób Niepełnosprawnych, Rynku Pracy</w:t>
      </w:r>
      <w:r w:rsidR="00450926">
        <w:rPr>
          <w:rFonts w:ascii="Arial" w:hAnsi="Arial"/>
          <w:sz w:val="22"/>
          <w:szCs w:val="22"/>
        </w:rPr>
        <w:t>, jak również</w:t>
      </w:r>
      <w:r w:rsidRPr="3DF2BCC4">
        <w:rPr>
          <w:rFonts w:ascii="Arial" w:hAnsi="Arial"/>
          <w:sz w:val="22"/>
          <w:szCs w:val="22"/>
        </w:rPr>
        <w:t xml:space="preserve"> </w:t>
      </w:r>
      <w:r w:rsidR="007473B3" w:rsidRPr="3DF2BCC4">
        <w:rPr>
          <w:rFonts w:ascii="Arial" w:hAnsi="Arial"/>
          <w:sz w:val="22"/>
          <w:szCs w:val="22"/>
        </w:rPr>
        <w:t>systemami centralnymi</w:t>
      </w:r>
      <w:r w:rsidR="00F908BD" w:rsidRPr="3DF2BCC4">
        <w:rPr>
          <w:rFonts w:ascii="Arial" w:hAnsi="Arial"/>
          <w:sz w:val="22"/>
          <w:szCs w:val="22"/>
        </w:rPr>
        <w:t>,</w:t>
      </w:r>
      <w:r w:rsidR="006A62BD" w:rsidRPr="3DF2BCC4">
        <w:rPr>
          <w:rFonts w:ascii="Arial" w:hAnsi="Arial"/>
          <w:sz w:val="22"/>
          <w:szCs w:val="22"/>
        </w:rPr>
        <w:t xml:space="preserve"> </w:t>
      </w:r>
      <w:r w:rsidR="00363088">
        <w:rPr>
          <w:rFonts w:ascii="Arial" w:hAnsi="Arial"/>
          <w:sz w:val="22"/>
          <w:szCs w:val="22"/>
        </w:rPr>
        <w:t>np</w:t>
      </w:r>
      <w:r w:rsidR="006A62BD" w:rsidRPr="3DF2BCC4">
        <w:rPr>
          <w:rFonts w:ascii="Arial" w:hAnsi="Arial"/>
          <w:sz w:val="22"/>
          <w:szCs w:val="22"/>
        </w:rPr>
        <w:t xml:space="preserve">.: </w:t>
      </w:r>
      <w:r w:rsidR="00E1725B">
        <w:rPr>
          <w:rFonts w:ascii="Arial" w:hAnsi="Arial"/>
          <w:color w:val="000000" w:themeColor="text1"/>
          <w:sz w:val="22"/>
          <w:szCs w:val="22"/>
        </w:rPr>
        <w:t>SRP-</w:t>
      </w:r>
      <w:r w:rsidRPr="3DF2BCC4">
        <w:rPr>
          <w:rFonts w:ascii="Arial" w:hAnsi="Arial"/>
          <w:color w:val="000000" w:themeColor="text1"/>
          <w:sz w:val="22"/>
          <w:szCs w:val="22"/>
        </w:rPr>
        <w:t xml:space="preserve"> PESEL, PUE ZUS,</w:t>
      </w:r>
      <w:r w:rsidR="00363088">
        <w:rPr>
          <w:rFonts w:ascii="Arial" w:hAnsi="Arial"/>
          <w:color w:val="000000" w:themeColor="text1"/>
          <w:sz w:val="22"/>
          <w:szCs w:val="22"/>
        </w:rPr>
        <w:t xml:space="preserve"> </w:t>
      </w:r>
      <w:proofErr w:type="spellStart"/>
      <w:r w:rsidR="000849ED" w:rsidRPr="3DF2BCC4">
        <w:rPr>
          <w:rFonts w:ascii="Arial" w:hAnsi="Arial"/>
          <w:sz w:val="22"/>
          <w:szCs w:val="22"/>
        </w:rPr>
        <w:t>CE</w:t>
      </w:r>
      <w:r w:rsidR="00450926">
        <w:rPr>
          <w:rFonts w:ascii="Arial" w:hAnsi="Arial"/>
          <w:sz w:val="22"/>
          <w:szCs w:val="22"/>
        </w:rPr>
        <w:t>i</w:t>
      </w:r>
      <w:r w:rsidR="000849ED" w:rsidRPr="3DF2BCC4">
        <w:rPr>
          <w:rFonts w:ascii="Arial" w:hAnsi="Arial"/>
          <w:sz w:val="22"/>
          <w:szCs w:val="22"/>
        </w:rPr>
        <w:t>DG</w:t>
      </w:r>
      <w:proofErr w:type="spellEnd"/>
      <w:r w:rsidR="000849ED" w:rsidRPr="3DF2BCC4">
        <w:rPr>
          <w:rFonts w:ascii="Arial" w:hAnsi="Arial"/>
          <w:sz w:val="22"/>
          <w:szCs w:val="22"/>
        </w:rPr>
        <w:t xml:space="preserve">, </w:t>
      </w:r>
      <w:r w:rsidRPr="3DF2BCC4">
        <w:rPr>
          <w:rFonts w:ascii="Arial" w:hAnsi="Arial"/>
          <w:sz w:val="22"/>
          <w:szCs w:val="22"/>
        </w:rPr>
        <w:t xml:space="preserve">KRS </w:t>
      </w:r>
      <w:r w:rsidR="002813E2" w:rsidRPr="3DF2BCC4">
        <w:rPr>
          <w:rFonts w:ascii="Arial" w:hAnsi="Arial"/>
          <w:sz w:val="22"/>
          <w:szCs w:val="22"/>
        </w:rPr>
        <w:t>oraz</w:t>
      </w:r>
      <w:r w:rsidRPr="3DF2BCC4">
        <w:rPr>
          <w:rFonts w:ascii="Arial" w:hAnsi="Arial"/>
          <w:color w:val="000000" w:themeColor="text1"/>
          <w:sz w:val="22"/>
          <w:szCs w:val="22"/>
        </w:rPr>
        <w:t xml:space="preserve"> skrzynką podawczą</w:t>
      </w:r>
      <w:r w:rsidR="00287C5F">
        <w:rPr>
          <w:rFonts w:ascii="Arial" w:hAnsi="Arial"/>
          <w:color w:val="000000" w:themeColor="text1"/>
          <w:sz w:val="22"/>
          <w:szCs w:val="22"/>
        </w:rPr>
        <w:t xml:space="preserve"> (</w:t>
      </w:r>
      <w:r w:rsidRPr="3DF2BCC4">
        <w:rPr>
          <w:rFonts w:ascii="Arial" w:hAnsi="Arial"/>
          <w:color w:val="000000" w:themeColor="text1"/>
          <w:sz w:val="22"/>
          <w:szCs w:val="22"/>
        </w:rPr>
        <w:t>e-PUAP</w:t>
      </w:r>
      <w:r w:rsidR="00287C5F">
        <w:rPr>
          <w:rFonts w:ascii="Arial" w:hAnsi="Arial"/>
          <w:color w:val="000000" w:themeColor="text1"/>
          <w:sz w:val="22"/>
          <w:szCs w:val="22"/>
        </w:rPr>
        <w:t>)</w:t>
      </w:r>
      <w:r w:rsidRPr="3DF2BCC4">
        <w:rPr>
          <w:rFonts w:ascii="Arial" w:hAnsi="Arial"/>
          <w:color w:val="000000" w:themeColor="text1"/>
          <w:sz w:val="22"/>
          <w:szCs w:val="22"/>
        </w:rPr>
        <w:t>.</w:t>
      </w:r>
    </w:p>
    <w:p w14:paraId="07BF23A3" w14:textId="77777777" w:rsidR="00A54F30" w:rsidRDefault="00A54F30" w:rsidP="00363088">
      <w:pPr>
        <w:pStyle w:val="Nagwek2"/>
        <w:numPr>
          <w:ilvl w:val="1"/>
          <w:numId w:val="162"/>
        </w:numPr>
      </w:pPr>
      <w:bookmarkStart w:id="27" w:name="_Toc108241018"/>
      <w:bookmarkStart w:id="28" w:name="_Toc138165739"/>
      <w:r>
        <w:t>Wersje opisu systemu</w:t>
      </w:r>
      <w:bookmarkEnd w:id="27"/>
      <w:bookmarkEnd w:id="28"/>
    </w:p>
    <w:p w14:paraId="4AC6DCE6" w14:textId="77777777" w:rsidR="00A54F30" w:rsidRDefault="00A54F30" w:rsidP="00A54F30">
      <w:pPr>
        <w:pStyle w:val="Lista-kontynuacja2"/>
        <w:spacing w:before="240"/>
        <w:ind w:left="0"/>
        <w:jc w:val="both"/>
        <w:rPr>
          <w:rFonts w:ascii="Arial" w:hAnsi="Arial"/>
          <w:sz w:val="22"/>
        </w:rPr>
      </w:pPr>
      <w:r>
        <w:rPr>
          <w:rFonts w:ascii="Arial" w:hAnsi="Arial"/>
          <w:sz w:val="22"/>
        </w:rPr>
        <w:t>System teleinformatyczny zgłoszony do procedury zgodności powinien być zgodny z aktualnym stanem prawnym, obowiązującym na dzień zgłoszenia do procedury zgodności, jak również powinien być, w ramach wydanego dla danej wersji opisu systemu świadectwa  zgodności, w sposób ciągły weryfikowany i dostosowywany do zmieniających się wymogów prawa.</w:t>
      </w:r>
    </w:p>
    <w:p w14:paraId="4A1539FC" w14:textId="77777777" w:rsidR="00A54F30" w:rsidRDefault="00A54F30" w:rsidP="00790899">
      <w:pPr>
        <w:pStyle w:val="Nagwek2"/>
        <w:numPr>
          <w:ilvl w:val="1"/>
          <w:numId w:val="162"/>
        </w:numPr>
      </w:pPr>
      <w:bookmarkStart w:id="29" w:name="_Toc138165740"/>
      <w:r>
        <w:t>Przyrosty systemu</w:t>
      </w:r>
      <w:bookmarkEnd w:id="29"/>
    </w:p>
    <w:p w14:paraId="2B5E5336" w14:textId="77777777" w:rsidR="00A54F30" w:rsidRDefault="00A54F30" w:rsidP="00A54F30">
      <w:pPr>
        <w:pStyle w:val="Lista-kontynuacja2"/>
        <w:keepNext/>
        <w:spacing w:before="120"/>
        <w:ind w:left="567" w:hanging="567"/>
        <w:rPr>
          <w:rFonts w:ascii="Arial" w:hAnsi="Arial"/>
          <w:sz w:val="22"/>
        </w:rPr>
      </w:pPr>
      <w:r>
        <w:rPr>
          <w:rFonts w:ascii="Arial" w:hAnsi="Arial"/>
          <w:sz w:val="22"/>
        </w:rPr>
        <w:t xml:space="preserve"> Opis systemu uwzględnia kolejne przyrosty funkcjonalne systemu:</w:t>
      </w:r>
    </w:p>
    <w:p w14:paraId="5CAB1036" w14:textId="77777777" w:rsidR="00A54F30" w:rsidRDefault="00A54F30" w:rsidP="00A54F30">
      <w:pPr>
        <w:pStyle w:val="Lista"/>
        <w:spacing w:before="60" w:after="60"/>
        <w:ind w:left="425" w:firstLine="0"/>
        <w:jc w:val="both"/>
        <w:rPr>
          <w:rFonts w:ascii="Arial" w:hAnsi="Arial"/>
          <w:color w:val="000000"/>
          <w:sz w:val="22"/>
        </w:rPr>
      </w:pPr>
      <w:r>
        <w:rPr>
          <w:rFonts w:ascii="Arial" w:hAnsi="Arial"/>
          <w:sz w:val="22"/>
        </w:rPr>
        <w:t>I – oznacza podstawową funkcjonalność systemu, na którą składają się elementy oprogramowania, które powinny być już zrealizowane w oprogramowaniu</w:t>
      </w:r>
      <w:r w:rsidR="00334CDA">
        <w:rPr>
          <w:rFonts w:ascii="Arial" w:hAnsi="Arial"/>
          <w:sz w:val="22"/>
        </w:rPr>
        <w:t>.</w:t>
      </w:r>
    </w:p>
    <w:p w14:paraId="2999E067" w14:textId="77777777" w:rsidR="00A54F30" w:rsidRDefault="00A54F30" w:rsidP="00A54F30">
      <w:pPr>
        <w:pStyle w:val="Lista"/>
        <w:spacing w:before="60" w:after="60"/>
        <w:ind w:left="425" w:firstLine="0"/>
        <w:jc w:val="both"/>
        <w:rPr>
          <w:rFonts w:ascii="Arial" w:hAnsi="Arial"/>
          <w:sz w:val="22"/>
        </w:rPr>
      </w:pPr>
    </w:p>
    <w:p w14:paraId="0F42A1C4" w14:textId="77777777" w:rsidR="00A54F30" w:rsidRDefault="00A54F30" w:rsidP="00A54F30">
      <w:pPr>
        <w:pStyle w:val="Lista"/>
        <w:ind w:left="0" w:firstLine="0"/>
        <w:jc w:val="both"/>
        <w:rPr>
          <w:rFonts w:ascii="Arial" w:hAnsi="Arial"/>
          <w:sz w:val="22"/>
        </w:rPr>
      </w:pPr>
      <w:r>
        <w:rPr>
          <w:rFonts w:ascii="Arial" w:hAnsi="Arial"/>
          <w:sz w:val="22"/>
        </w:rPr>
        <w:t xml:space="preserve">Wymagania oznaczone literą: </w:t>
      </w:r>
    </w:p>
    <w:p w14:paraId="0A44A796" w14:textId="77777777" w:rsidR="00A54F30" w:rsidRDefault="00A54F30" w:rsidP="00A54F30">
      <w:pPr>
        <w:pStyle w:val="Lista"/>
        <w:ind w:left="426" w:firstLine="0"/>
        <w:jc w:val="both"/>
        <w:rPr>
          <w:rFonts w:ascii="Arial" w:hAnsi="Arial"/>
          <w:sz w:val="22"/>
        </w:rPr>
      </w:pPr>
      <w:r>
        <w:rPr>
          <w:rFonts w:ascii="Arial" w:hAnsi="Arial"/>
          <w:sz w:val="22"/>
        </w:rPr>
        <w:t>K –</w:t>
      </w:r>
      <w:r w:rsidR="00425A0E">
        <w:rPr>
          <w:rFonts w:ascii="Arial" w:hAnsi="Arial"/>
          <w:sz w:val="22"/>
        </w:rPr>
        <w:t xml:space="preserve"> </w:t>
      </w:r>
      <w:r>
        <w:rPr>
          <w:rFonts w:ascii="Arial" w:hAnsi="Arial"/>
          <w:sz w:val="22"/>
        </w:rPr>
        <w:t>to wymagania obowiązkowe, które muszą być spełnione.</w:t>
      </w:r>
    </w:p>
    <w:p w14:paraId="06DDCEA2" w14:textId="77777777" w:rsidR="00A54F30" w:rsidRDefault="00A54F30" w:rsidP="00A54F30">
      <w:pPr>
        <w:pStyle w:val="Lista"/>
        <w:spacing w:before="0"/>
        <w:ind w:left="426" w:firstLine="0"/>
        <w:jc w:val="both"/>
        <w:rPr>
          <w:rFonts w:ascii="Arial" w:hAnsi="Arial"/>
          <w:sz w:val="22"/>
        </w:rPr>
      </w:pPr>
      <w:r>
        <w:rPr>
          <w:rFonts w:ascii="Arial" w:hAnsi="Arial"/>
          <w:sz w:val="22"/>
        </w:rPr>
        <w:t>P –</w:t>
      </w:r>
      <w:r w:rsidR="00425A0E">
        <w:rPr>
          <w:rFonts w:ascii="Arial" w:hAnsi="Arial"/>
          <w:sz w:val="22"/>
        </w:rPr>
        <w:t xml:space="preserve"> </w:t>
      </w:r>
      <w:r>
        <w:rPr>
          <w:rFonts w:ascii="Arial" w:hAnsi="Arial"/>
          <w:sz w:val="22"/>
        </w:rPr>
        <w:t xml:space="preserve">to wymagania pożądane, które stanowią elementy </w:t>
      </w:r>
      <w:r>
        <w:rPr>
          <w:rFonts w:ascii="Arial" w:hAnsi="Arial"/>
          <w:color w:val="000000"/>
          <w:sz w:val="22"/>
        </w:rPr>
        <w:t>dodatkowe i preferowane</w:t>
      </w:r>
      <w:r>
        <w:rPr>
          <w:rFonts w:ascii="Arial" w:hAnsi="Arial"/>
          <w:sz w:val="22"/>
        </w:rPr>
        <w:t xml:space="preserve"> opcje</w:t>
      </w:r>
      <w:r w:rsidR="00425A0E">
        <w:rPr>
          <w:rFonts w:ascii="Arial" w:hAnsi="Arial"/>
          <w:sz w:val="22"/>
        </w:rPr>
        <w:t>;</w:t>
      </w:r>
      <w:r>
        <w:rPr>
          <w:rFonts w:ascii="Arial" w:hAnsi="Arial"/>
          <w:sz w:val="22"/>
        </w:rPr>
        <w:t xml:space="preserve"> nie spełnienie ich nie ma wpływu na wynik procedury zgodności.</w:t>
      </w:r>
    </w:p>
    <w:p w14:paraId="064CC59E" w14:textId="77777777" w:rsidR="00A54F30" w:rsidRDefault="00A54F30" w:rsidP="00A54F30">
      <w:pPr>
        <w:pStyle w:val="Lista"/>
        <w:spacing w:before="0"/>
        <w:ind w:left="426" w:firstLine="0"/>
        <w:jc w:val="both"/>
        <w:rPr>
          <w:rFonts w:ascii="Arial" w:hAnsi="Arial"/>
          <w:sz w:val="22"/>
        </w:rPr>
      </w:pPr>
      <w:r>
        <w:rPr>
          <w:rFonts w:ascii="Arial" w:hAnsi="Arial"/>
          <w:sz w:val="22"/>
        </w:rPr>
        <w:t>Z –</w:t>
      </w:r>
      <w:r w:rsidR="00425A0E">
        <w:rPr>
          <w:rFonts w:ascii="Arial" w:hAnsi="Arial"/>
          <w:sz w:val="22"/>
        </w:rPr>
        <w:t xml:space="preserve"> </w:t>
      </w:r>
      <w:r>
        <w:rPr>
          <w:rFonts w:ascii="Arial" w:hAnsi="Arial"/>
          <w:sz w:val="22"/>
        </w:rPr>
        <w:t>to wymagania zawieszone na pewien okres czasu (do odwołania).</w:t>
      </w:r>
    </w:p>
    <w:p w14:paraId="4A45EAAE" w14:textId="77777777" w:rsidR="00A54F30" w:rsidRDefault="00A54F30" w:rsidP="00790899">
      <w:pPr>
        <w:pStyle w:val="Nagwek1rozdziaLevel1rozdzialZnakZnakZnakZnakZnakZnakrozdzialZnakZnak"/>
        <w:numPr>
          <w:ilvl w:val="0"/>
          <w:numId w:val="162"/>
        </w:numPr>
        <w:spacing w:before="120"/>
      </w:pPr>
      <w:bookmarkStart w:id="30" w:name="_Toc138165741"/>
      <w:r>
        <w:t>Wymagania poza-funkcjonalne</w:t>
      </w:r>
      <w:bookmarkEnd w:id="30"/>
    </w:p>
    <w:p w14:paraId="7748FC76" w14:textId="77777777" w:rsidR="00A54F30" w:rsidRDefault="00A54F30" w:rsidP="00790899">
      <w:pPr>
        <w:pStyle w:val="Nagwek2"/>
        <w:numPr>
          <w:ilvl w:val="1"/>
          <w:numId w:val="162"/>
        </w:numPr>
        <w:spacing w:before="0" w:after="120"/>
        <w:rPr>
          <w:sz w:val="24"/>
        </w:rPr>
      </w:pPr>
      <w:bookmarkStart w:id="31" w:name="_Toc138165742"/>
      <w:r>
        <w:t>Wymagania na architekturę aplikacji</w:t>
      </w:r>
      <w:bookmarkEnd w:id="31"/>
    </w:p>
    <w:tbl>
      <w:tblPr>
        <w:tblW w:w="0" w:type="auto"/>
        <w:jc w:val="center"/>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1"/>
        <w:gridCol w:w="7512"/>
        <w:gridCol w:w="914"/>
      </w:tblGrid>
      <w:tr w:rsidR="00A54F30" w14:paraId="0BEAB441" w14:textId="77777777" w:rsidTr="003339F0">
        <w:trPr>
          <w:tblHeader/>
          <w:jc w:val="center"/>
        </w:trPr>
        <w:tc>
          <w:tcPr>
            <w:tcW w:w="491" w:type="dxa"/>
            <w:shd w:val="clear" w:color="auto" w:fill="FFFFFF"/>
          </w:tcPr>
          <w:p w14:paraId="460A203F"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512" w:type="dxa"/>
            <w:shd w:val="clear" w:color="auto" w:fill="FFFFFF"/>
          </w:tcPr>
          <w:p w14:paraId="0D83E197" w14:textId="77777777" w:rsidR="00A54F30" w:rsidRDefault="00A54F30" w:rsidP="003339F0">
            <w:pPr>
              <w:pStyle w:val="Wcicienormalne"/>
              <w:spacing w:before="60" w:after="60"/>
              <w:ind w:left="0"/>
              <w:jc w:val="center"/>
              <w:rPr>
                <w:rFonts w:ascii="Arial" w:hAnsi="Arial"/>
                <w:b/>
                <w:sz w:val="22"/>
              </w:rPr>
            </w:pPr>
            <w:r>
              <w:rPr>
                <w:rFonts w:ascii="Arial" w:hAnsi="Arial"/>
                <w:b/>
                <w:sz w:val="22"/>
              </w:rPr>
              <w:t>WYMAGANIA PODSTAWOWE</w:t>
            </w:r>
          </w:p>
        </w:tc>
        <w:tc>
          <w:tcPr>
            <w:tcW w:w="914" w:type="dxa"/>
            <w:shd w:val="clear" w:color="auto" w:fill="FFFFFF"/>
          </w:tcPr>
          <w:p w14:paraId="17720306" w14:textId="77777777" w:rsidR="00A54F30" w:rsidRDefault="00A54F30" w:rsidP="003339F0">
            <w:pPr>
              <w:tabs>
                <w:tab w:val="left" w:pos="-720"/>
              </w:tabs>
              <w:spacing w:before="60" w:after="60"/>
              <w:jc w:val="center"/>
              <w:rPr>
                <w:rFonts w:ascii="Arial" w:hAnsi="Arial"/>
                <w:b/>
                <w:sz w:val="18"/>
              </w:rPr>
            </w:pPr>
            <w:r>
              <w:rPr>
                <w:rFonts w:ascii="Arial" w:hAnsi="Arial"/>
                <w:b/>
                <w:sz w:val="18"/>
              </w:rPr>
              <w:t>Kategoria</w:t>
            </w:r>
          </w:p>
        </w:tc>
      </w:tr>
      <w:tr w:rsidR="00A54F30" w14:paraId="2F2A8191" w14:textId="77777777" w:rsidTr="003339F0">
        <w:trPr>
          <w:jc w:val="center"/>
        </w:trPr>
        <w:tc>
          <w:tcPr>
            <w:tcW w:w="491" w:type="dxa"/>
            <w:shd w:val="clear" w:color="auto" w:fill="FFFFFF"/>
          </w:tcPr>
          <w:p w14:paraId="4611E87F" w14:textId="77777777" w:rsidR="00A54F30" w:rsidRDefault="00A54F30" w:rsidP="003339F0">
            <w:pPr>
              <w:tabs>
                <w:tab w:val="left" w:pos="-720"/>
              </w:tabs>
              <w:spacing w:before="60" w:after="60"/>
              <w:jc w:val="center"/>
              <w:rPr>
                <w:rFonts w:ascii="Arial" w:hAnsi="Arial"/>
                <w:sz w:val="22"/>
              </w:rPr>
            </w:pPr>
            <w:r>
              <w:rPr>
                <w:rFonts w:ascii="Arial" w:hAnsi="Arial"/>
                <w:sz w:val="22"/>
              </w:rPr>
              <w:t>1.</w:t>
            </w:r>
          </w:p>
        </w:tc>
        <w:tc>
          <w:tcPr>
            <w:tcW w:w="7512" w:type="dxa"/>
            <w:shd w:val="clear" w:color="auto" w:fill="FFFFFF"/>
          </w:tcPr>
          <w:p w14:paraId="38112388" w14:textId="77777777" w:rsidR="00A54F30" w:rsidRDefault="00A54F30" w:rsidP="003339F0">
            <w:pPr>
              <w:pStyle w:val="BAZA"/>
              <w:tabs>
                <w:tab w:val="left" w:pos="-720"/>
              </w:tabs>
              <w:spacing w:before="60" w:after="60"/>
              <w:ind w:left="113" w:right="114"/>
              <w:jc w:val="both"/>
              <w:rPr>
                <w:rFonts w:ascii="Arial" w:hAnsi="Arial"/>
                <w:sz w:val="22"/>
              </w:rPr>
            </w:pPr>
            <w:r>
              <w:rPr>
                <w:rFonts w:ascii="Arial" w:hAnsi="Arial"/>
                <w:sz w:val="22"/>
              </w:rPr>
              <w:t xml:space="preserve">W </w:t>
            </w:r>
            <w:r w:rsidR="00790899">
              <w:rPr>
                <w:rFonts w:ascii="Arial" w:hAnsi="Arial"/>
                <w:sz w:val="22"/>
              </w:rPr>
              <w:t xml:space="preserve">aplikacji </w:t>
            </w:r>
            <w:r>
              <w:rPr>
                <w:rFonts w:ascii="Arial" w:hAnsi="Arial"/>
                <w:sz w:val="22"/>
              </w:rPr>
              <w:t>do obsługi pomocy społecznej na poziomie gminy i powiatu stosuje się architekturę rozproszoną – zadania wspierane aplikacjami gminnymi i powiatowymi są realizowane autonomicznie w</w:t>
            </w:r>
            <w:r w:rsidR="008D5033">
              <w:rPr>
                <w:rFonts w:ascii="Arial" w:hAnsi="Arial"/>
                <w:sz w:val="22"/>
              </w:rPr>
              <w:t> </w:t>
            </w:r>
            <w:r>
              <w:rPr>
                <w:rFonts w:ascii="Arial" w:hAnsi="Arial"/>
                <w:sz w:val="22"/>
              </w:rPr>
              <w:t>lokalizacjach przy zapewnionej komunikacji z bazą centralną.</w:t>
            </w:r>
          </w:p>
        </w:tc>
        <w:tc>
          <w:tcPr>
            <w:tcW w:w="914" w:type="dxa"/>
            <w:shd w:val="clear" w:color="auto" w:fill="FFFFFF"/>
          </w:tcPr>
          <w:p w14:paraId="048CF89E" w14:textId="77777777" w:rsidR="00A54F30" w:rsidRDefault="00A54F30" w:rsidP="003339F0">
            <w:pPr>
              <w:tabs>
                <w:tab w:val="left" w:pos="-720"/>
              </w:tabs>
              <w:spacing w:before="60" w:after="60"/>
              <w:jc w:val="center"/>
              <w:rPr>
                <w:rFonts w:ascii="Arial" w:hAnsi="Arial"/>
                <w:sz w:val="22"/>
              </w:rPr>
            </w:pPr>
            <w:r>
              <w:rPr>
                <w:rFonts w:ascii="Arial" w:hAnsi="Arial"/>
                <w:sz w:val="22"/>
              </w:rPr>
              <w:t>K-I</w:t>
            </w:r>
          </w:p>
        </w:tc>
      </w:tr>
      <w:tr w:rsidR="00A54F30" w14:paraId="4584B460" w14:textId="77777777" w:rsidTr="003339F0">
        <w:trPr>
          <w:jc w:val="center"/>
        </w:trPr>
        <w:tc>
          <w:tcPr>
            <w:tcW w:w="491" w:type="dxa"/>
            <w:shd w:val="clear" w:color="auto" w:fill="FFFFFF"/>
          </w:tcPr>
          <w:p w14:paraId="0CB96C0C" w14:textId="77777777" w:rsidR="00A54F30" w:rsidRDefault="00A54F30" w:rsidP="003339F0">
            <w:pPr>
              <w:tabs>
                <w:tab w:val="left" w:pos="-720"/>
              </w:tabs>
              <w:spacing w:before="60" w:after="60"/>
              <w:jc w:val="center"/>
              <w:rPr>
                <w:rFonts w:ascii="Arial" w:hAnsi="Arial"/>
                <w:sz w:val="22"/>
              </w:rPr>
            </w:pPr>
            <w:r>
              <w:rPr>
                <w:rFonts w:ascii="Arial" w:hAnsi="Arial"/>
                <w:sz w:val="22"/>
              </w:rPr>
              <w:t>2.</w:t>
            </w:r>
          </w:p>
        </w:tc>
        <w:tc>
          <w:tcPr>
            <w:tcW w:w="7512" w:type="dxa"/>
            <w:shd w:val="clear" w:color="auto" w:fill="FFFFFF"/>
          </w:tcPr>
          <w:p w14:paraId="4072D011" w14:textId="77777777" w:rsidR="00A54F30" w:rsidRDefault="00A54F30" w:rsidP="003339F0">
            <w:pPr>
              <w:pStyle w:val="BAZA"/>
              <w:tabs>
                <w:tab w:val="left" w:pos="-720"/>
              </w:tabs>
              <w:spacing w:before="60" w:after="60"/>
              <w:ind w:left="113" w:right="114"/>
              <w:jc w:val="both"/>
              <w:rPr>
                <w:rFonts w:ascii="Arial" w:hAnsi="Arial"/>
                <w:sz w:val="22"/>
              </w:rPr>
            </w:pPr>
            <w:r>
              <w:rPr>
                <w:rFonts w:ascii="Arial" w:hAnsi="Arial"/>
                <w:sz w:val="22"/>
              </w:rPr>
              <w:t xml:space="preserve">Element STAT </w:t>
            </w:r>
            <w:r w:rsidR="00790899">
              <w:rPr>
                <w:rFonts w:ascii="Arial" w:hAnsi="Arial"/>
                <w:sz w:val="22"/>
              </w:rPr>
              <w:t>aplikacji</w:t>
            </w:r>
            <w:r>
              <w:rPr>
                <w:rFonts w:ascii="Arial" w:hAnsi="Arial"/>
                <w:sz w:val="22"/>
              </w:rPr>
              <w:t>, stanowiący część Krajowego Systemu Monitoringu Pomocy Społecznej, działa w architekturze scentralizowanej – dane pochodzące ze sprawozdań i zbiorów centralnych są gromadzone, przechowywane i przetwarzane w centralnej bazie danych.</w:t>
            </w:r>
          </w:p>
        </w:tc>
        <w:tc>
          <w:tcPr>
            <w:tcW w:w="914" w:type="dxa"/>
            <w:shd w:val="clear" w:color="auto" w:fill="FFFFFF"/>
          </w:tcPr>
          <w:p w14:paraId="0FA4EF80" w14:textId="77777777" w:rsidR="00A54F30" w:rsidRDefault="00A54F30" w:rsidP="003339F0">
            <w:pPr>
              <w:tabs>
                <w:tab w:val="left" w:pos="-720"/>
              </w:tabs>
              <w:spacing w:before="60" w:after="60"/>
              <w:jc w:val="center"/>
              <w:rPr>
                <w:rFonts w:ascii="Arial" w:hAnsi="Arial"/>
                <w:sz w:val="22"/>
              </w:rPr>
            </w:pPr>
            <w:r>
              <w:rPr>
                <w:rFonts w:ascii="Arial" w:hAnsi="Arial"/>
                <w:sz w:val="22"/>
              </w:rPr>
              <w:t>K-I</w:t>
            </w:r>
          </w:p>
        </w:tc>
      </w:tr>
      <w:tr w:rsidR="00A54F30" w14:paraId="302EC488" w14:textId="77777777" w:rsidTr="003339F0">
        <w:trPr>
          <w:jc w:val="center"/>
        </w:trPr>
        <w:tc>
          <w:tcPr>
            <w:tcW w:w="491" w:type="dxa"/>
            <w:shd w:val="clear" w:color="auto" w:fill="FFFFFF"/>
          </w:tcPr>
          <w:p w14:paraId="0F08AD88" w14:textId="77777777" w:rsidR="00A54F30" w:rsidRDefault="00A54F30" w:rsidP="003339F0">
            <w:pPr>
              <w:tabs>
                <w:tab w:val="left" w:pos="-720"/>
              </w:tabs>
              <w:spacing w:before="60" w:after="60"/>
              <w:jc w:val="center"/>
              <w:rPr>
                <w:rFonts w:ascii="Arial" w:hAnsi="Arial"/>
                <w:sz w:val="22"/>
              </w:rPr>
            </w:pPr>
            <w:r>
              <w:rPr>
                <w:rFonts w:ascii="Arial" w:hAnsi="Arial"/>
                <w:sz w:val="22"/>
              </w:rPr>
              <w:t>3.</w:t>
            </w:r>
          </w:p>
        </w:tc>
        <w:tc>
          <w:tcPr>
            <w:tcW w:w="7512" w:type="dxa"/>
            <w:shd w:val="clear" w:color="auto" w:fill="FFFFFF"/>
          </w:tcPr>
          <w:p w14:paraId="5AF5E809" w14:textId="77777777" w:rsidR="00A54F30" w:rsidRDefault="00A54F30" w:rsidP="003339F0">
            <w:pPr>
              <w:pStyle w:val="BAZA"/>
              <w:tabs>
                <w:tab w:val="left" w:pos="-720"/>
              </w:tabs>
              <w:spacing w:before="60" w:after="60"/>
              <w:ind w:left="113" w:right="114"/>
              <w:jc w:val="both"/>
              <w:rPr>
                <w:rFonts w:ascii="Arial" w:hAnsi="Arial"/>
                <w:sz w:val="22"/>
              </w:rPr>
            </w:pPr>
            <w:r>
              <w:rPr>
                <w:rFonts w:ascii="Arial" w:hAnsi="Arial"/>
                <w:sz w:val="22"/>
              </w:rPr>
              <w:t>Architektura aplikacji musi być wielowarstwowa</w:t>
            </w:r>
            <w:r w:rsidR="00425A0E">
              <w:rPr>
                <w:rFonts w:ascii="Arial" w:hAnsi="Arial"/>
                <w:sz w:val="22"/>
              </w:rPr>
              <w:t>,</w:t>
            </w:r>
            <w:r>
              <w:rPr>
                <w:rFonts w:ascii="Arial" w:hAnsi="Arial"/>
                <w:sz w:val="22"/>
              </w:rPr>
              <w:t xml:space="preserve"> z</w:t>
            </w:r>
            <w:r w:rsidR="00425A0E">
              <w:rPr>
                <w:rFonts w:ascii="Arial" w:hAnsi="Arial"/>
                <w:sz w:val="22"/>
              </w:rPr>
              <w:t xml:space="preserve"> </w:t>
            </w:r>
            <w:r>
              <w:rPr>
                <w:rFonts w:ascii="Arial" w:hAnsi="Arial"/>
                <w:sz w:val="22"/>
              </w:rPr>
              <w:t>wydzieleniem co najmniej następujących warstw:</w:t>
            </w:r>
          </w:p>
          <w:p w14:paraId="26D392DD" w14:textId="77777777" w:rsidR="00A54F30" w:rsidRDefault="00A54F30" w:rsidP="00012048">
            <w:pPr>
              <w:numPr>
                <w:ilvl w:val="0"/>
                <w:numId w:val="18"/>
              </w:numPr>
              <w:tabs>
                <w:tab w:val="clear" w:pos="1473"/>
              </w:tabs>
              <w:spacing w:before="40" w:after="40"/>
              <w:ind w:left="539" w:right="114" w:hanging="323"/>
              <w:jc w:val="both"/>
              <w:rPr>
                <w:rFonts w:ascii="Arial" w:hAnsi="Arial"/>
                <w:sz w:val="22"/>
              </w:rPr>
            </w:pPr>
            <w:r>
              <w:rPr>
                <w:rFonts w:ascii="Arial" w:hAnsi="Arial"/>
                <w:sz w:val="22"/>
              </w:rPr>
              <w:t>warstwa danych,</w:t>
            </w:r>
          </w:p>
          <w:p w14:paraId="1DB5E9DA" w14:textId="77777777" w:rsidR="00A54F30" w:rsidRDefault="00A54F30" w:rsidP="00012048">
            <w:pPr>
              <w:numPr>
                <w:ilvl w:val="0"/>
                <w:numId w:val="18"/>
              </w:numPr>
              <w:tabs>
                <w:tab w:val="clear" w:pos="1473"/>
              </w:tabs>
              <w:spacing w:before="40" w:after="40"/>
              <w:ind w:left="539" w:right="114" w:hanging="323"/>
              <w:jc w:val="both"/>
              <w:rPr>
                <w:rFonts w:ascii="Arial" w:hAnsi="Arial"/>
                <w:sz w:val="22"/>
              </w:rPr>
            </w:pPr>
            <w:r>
              <w:rPr>
                <w:rFonts w:ascii="Arial" w:hAnsi="Arial"/>
                <w:sz w:val="22"/>
              </w:rPr>
              <w:t>warstwa serwera aplikacji,</w:t>
            </w:r>
          </w:p>
          <w:p w14:paraId="66D90132" w14:textId="77777777" w:rsidR="00A54F30" w:rsidRDefault="00A54F30" w:rsidP="00012048">
            <w:pPr>
              <w:numPr>
                <w:ilvl w:val="0"/>
                <w:numId w:val="18"/>
              </w:numPr>
              <w:tabs>
                <w:tab w:val="clear" w:pos="1473"/>
              </w:tabs>
              <w:spacing w:before="40" w:after="40"/>
              <w:ind w:left="539" w:right="114" w:hanging="323"/>
              <w:jc w:val="both"/>
              <w:rPr>
                <w:rFonts w:ascii="Arial" w:hAnsi="Arial"/>
                <w:b/>
                <w:sz w:val="22"/>
              </w:rPr>
            </w:pPr>
            <w:r>
              <w:rPr>
                <w:rFonts w:ascii="Arial" w:hAnsi="Arial"/>
                <w:sz w:val="22"/>
              </w:rPr>
              <w:t>warstwa prezentacji</w:t>
            </w:r>
            <w:r w:rsidR="00425A0E">
              <w:rPr>
                <w:rFonts w:ascii="Arial" w:hAnsi="Arial"/>
                <w:sz w:val="22"/>
              </w:rPr>
              <w:t>.</w:t>
            </w:r>
          </w:p>
        </w:tc>
        <w:tc>
          <w:tcPr>
            <w:tcW w:w="914" w:type="dxa"/>
            <w:shd w:val="clear" w:color="auto" w:fill="FFFFFF"/>
          </w:tcPr>
          <w:p w14:paraId="2E0FD36D" w14:textId="77777777" w:rsidR="00A54F30" w:rsidRDefault="00A54F30" w:rsidP="003339F0">
            <w:pPr>
              <w:tabs>
                <w:tab w:val="left" w:pos="-720"/>
              </w:tabs>
              <w:spacing w:before="60" w:after="60"/>
              <w:jc w:val="center"/>
              <w:rPr>
                <w:rFonts w:ascii="Arial" w:hAnsi="Arial"/>
                <w:sz w:val="22"/>
              </w:rPr>
            </w:pPr>
            <w:r>
              <w:rPr>
                <w:rFonts w:ascii="Arial" w:hAnsi="Arial"/>
                <w:sz w:val="22"/>
              </w:rPr>
              <w:t>K-I</w:t>
            </w:r>
          </w:p>
        </w:tc>
      </w:tr>
      <w:tr w:rsidR="00A54F30" w14:paraId="76DD23EC" w14:textId="77777777" w:rsidTr="003339F0">
        <w:trPr>
          <w:jc w:val="center"/>
        </w:trPr>
        <w:tc>
          <w:tcPr>
            <w:tcW w:w="491" w:type="dxa"/>
            <w:tcBorders>
              <w:top w:val="nil"/>
            </w:tcBorders>
            <w:shd w:val="clear" w:color="auto" w:fill="FFFFFF"/>
          </w:tcPr>
          <w:p w14:paraId="0D365746" w14:textId="77777777" w:rsidR="00A54F30" w:rsidRDefault="00790899" w:rsidP="003339F0">
            <w:pPr>
              <w:tabs>
                <w:tab w:val="left" w:pos="-720"/>
              </w:tabs>
              <w:spacing w:before="60" w:after="60"/>
              <w:jc w:val="center"/>
              <w:rPr>
                <w:rFonts w:ascii="Arial" w:hAnsi="Arial"/>
                <w:sz w:val="22"/>
              </w:rPr>
            </w:pPr>
            <w:r>
              <w:rPr>
                <w:rFonts w:ascii="Arial" w:hAnsi="Arial"/>
                <w:sz w:val="22"/>
              </w:rPr>
              <w:t>4</w:t>
            </w:r>
            <w:r w:rsidR="00A54F30">
              <w:rPr>
                <w:rFonts w:ascii="Arial" w:hAnsi="Arial"/>
                <w:sz w:val="22"/>
              </w:rPr>
              <w:t>.</w:t>
            </w:r>
          </w:p>
        </w:tc>
        <w:tc>
          <w:tcPr>
            <w:tcW w:w="7512" w:type="dxa"/>
            <w:shd w:val="clear" w:color="auto" w:fill="FFFFFF"/>
          </w:tcPr>
          <w:p w14:paraId="78BEBEF1" w14:textId="77777777" w:rsidR="00A54F30" w:rsidRDefault="00A54F30" w:rsidP="003339F0">
            <w:pPr>
              <w:spacing w:before="60" w:after="60"/>
              <w:ind w:left="113" w:right="114"/>
              <w:jc w:val="both"/>
              <w:rPr>
                <w:rFonts w:ascii="Arial" w:hAnsi="Arial"/>
                <w:sz w:val="22"/>
              </w:rPr>
            </w:pPr>
            <w:r>
              <w:rPr>
                <w:rFonts w:ascii="Arial" w:hAnsi="Arial"/>
                <w:sz w:val="22"/>
              </w:rPr>
              <w:t xml:space="preserve">Warstwa danych odpowiada za udostępnianie i przechowywanie danych przetwarzanych w aplikacji i musi być oparta na nieodpłatnej relacyjnej bazie danych zgodnej ze standardami SQL. </w:t>
            </w:r>
          </w:p>
          <w:p w14:paraId="48B00B54" w14:textId="77777777" w:rsidR="00A54F30" w:rsidRDefault="00A54F30" w:rsidP="003339F0">
            <w:pPr>
              <w:spacing w:before="60" w:after="60"/>
              <w:ind w:left="113" w:right="114"/>
              <w:jc w:val="both"/>
              <w:rPr>
                <w:rFonts w:ascii="Arial" w:hAnsi="Arial"/>
                <w:sz w:val="22"/>
              </w:rPr>
            </w:pPr>
            <w:r>
              <w:rPr>
                <w:rFonts w:ascii="Arial" w:hAnsi="Arial"/>
                <w:sz w:val="22"/>
              </w:rPr>
              <w:t xml:space="preserve">Dla aplikacji wdrażanej w ośrodkach posiadających już system zarządzania relacyjną bazą danych dopuszczalne jest użycie </w:t>
            </w:r>
            <w:r>
              <w:rPr>
                <w:rFonts w:ascii="Arial" w:hAnsi="Arial"/>
                <w:color w:val="000000"/>
                <w:sz w:val="22"/>
              </w:rPr>
              <w:t xml:space="preserve">tego systemu </w:t>
            </w:r>
            <w:r>
              <w:rPr>
                <w:rFonts w:ascii="Arial" w:hAnsi="Arial"/>
                <w:sz w:val="22"/>
              </w:rPr>
              <w:t>w aplikacji</w:t>
            </w:r>
            <w:r>
              <w:rPr>
                <w:rFonts w:ascii="Arial" w:hAnsi="Arial"/>
                <w:color w:val="000000"/>
                <w:sz w:val="22"/>
              </w:rPr>
              <w:t xml:space="preserve"> jako serwera bazy danych</w:t>
            </w:r>
            <w:r>
              <w:rPr>
                <w:rFonts w:ascii="Arial" w:hAnsi="Arial"/>
                <w:sz w:val="22"/>
              </w:rPr>
              <w:t>.</w:t>
            </w:r>
          </w:p>
        </w:tc>
        <w:tc>
          <w:tcPr>
            <w:tcW w:w="914" w:type="dxa"/>
            <w:tcBorders>
              <w:top w:val="nil"/>
            </w:tcBorders>
            <w:shd w:val="clear" w:color="auto" w:fill="FFFFFF"/>
          </w:tcPr>
          <w:p w14:paraId="24AF5F06" w14:textId="77777777" w:rsidR="00A54F30" w:rsidRDefault="00A54F30" w:rsidP="003339F0">
            <w:pPr>
              <w:tabs>
                <w:tab w:val="left" w:pos="-720"/>
              </w:tabs>
              <w:spacing w:before="60" w:after="60"/>
              <w:jc w:val="center"/>
              <w:rPr>
                <w:rFonts w:ascii="Arial" w:hAnsi="Arial"/>
                <w:sz w:val="22"/>
              </w:rPr>
            </w:pPr>
            <w:r>
              <w:rPr>
                <w:rFonts w:ascii="Arial" w:hAnsi="Arial"/>
                <w:sz w:val="22"/>
              </w:rPr>
              <w:t>K-I</w:t>
            </w:r>
          </w:p>
        </w:tc>
      </w:tr>
      <w:tr w:rsidR="00A54F30" w14:paraId="3B98508A" w14:textId="77777777" w:rsidTr="003339F0">
        <w:trPr>
          <w:jc w:val="center"/>
        </w:trPr>
        <w:tc>
          <w:tcPr>
            <w:tcW w:w="491" w:type="dxa"/>
            <w:shd w:val="clear" w:color="auto" w:fill="FFFFFF"/>
          </w:tcPr>
          <w:p w14:paraId="1CB7FE29" w14:textId="77777777" w:rsidR="00A54F30" w:rsidRDefault="00790899" w:rsidP="003339F0">
            <w:pPr>
              <w:tabs>
                <w:tab w:val="left" w:pos="-720"/>
              </w:tabs>
              <w:spacing w:before="60" w:after="60"/>
              <w:jc w:val="center"/>
              <w:rPr>
                <w:rFonts w:ascii="Arial" w:hAnsi="Arial"/>
                <w:sz w:val="22"/>
              </w:rPr>
            </w:pPr>
            <w:r>
              <w:rPr>
                <w:rFonts w:ascii="Arial" w:hAnsi="Arial"/>
                <w:sz w:val="22"/>
              </w:rPr>
              <w:t>5</w:t>
            </w:r>
            <w:r w:rsidR="00A54F30">
              <w:rPr>
                <w:rFonts w:ascii="Arial" w:hAnsi="Arial"/>
                <w:sz w:val="22"/>
              </w:rPr>
              <w:t>.</w:t>
            </w:r>
          </w:p>
        </w:tc>
        <w:tc>
          <w:tcPr>
            <w:tcW w:w="7512" w:type="dxa"/>
            <w:shd w:val="clear" w:color="auto" w:fill="FFFFFF"/>
          </w:tcPr>
          <w:p w14:paraId="599E3440" w14:textId="77777777" w:rsidR="00A54F30" w:rsidRDefault="00A54F30" w:rsidP="003339F0">
            <w:pPr>
              <w:spacing w:before="60" w:after="60"/>
              <w:ind w:left="113" w:right="114"/>
              <w:jc w:val="both"/>
              <w:rPr>
                <w:rFonts w:ascii="Arial" w:hAnsi="Arial"/>
                <w:sz w:val="22"/>
              </w:rPr>
            </w:pPr>
            <w:r>
              <w:rPr>
                <w:rFonts w:ascii="Arial" w:hAnsi="Arial"/>
                <w:sz w:val="22"/>
              </w:rPr>
              <w:t xml:space="preserve">Dla systemu w architekturze trójwarstwowej warstwę pośrednią musi stanowić serwer aplikacji, który zapewni skalowalne, wielowątkowe i transakcyjne przetwarzanie żądań. </w:t>
            </w:r>
            <w:r>
              <w:rPr>
                <w:rFonts w:ascii="Arial" w:hAnsi="Arial"/>
                <w:color w:val="000000"/>
                <w:sz w:val="22"/>
              </w:rPr>
              <w:t>Serwer aplikacyjny musi zapewniać wymianę oraz udostępnianie danych w formie usługi (Web-Service), zgodnie z koncepcją SOA</w:t>
            </w:r>
            <w:r>
              <w:rPr>
                <w:rFonts w:ascii="Arial" w:hAnsi="Arial"/>
                <w:sz w:val="22"/>
              </w:rPr>
              <w:t>.</w:t>
            </w:r>
          </w:p>
        </w:tc>
        <w:tc>
          <w:tcPr>
            <w:tcW w:w="914" w:type="dxa"/>
            <w:shd w:val="clear" w:color="auto" w:fill="FFFFFF"/>
          </w:tcPr>
          <w:p w14:paraId="25474E6C" w14:textId="77777777" w:rsidR="00A54F30" w:rsidRDefault="00A54F30" w:rsidP="003339F0">
            <w:pPr>
              <w:tabs>
                <w:tab w:val="left" w:pos="-720"/>
              </w:tabs>
              <w:spacing w:before="60" w:after="60"/>
              <w:jc w:val="center"/>
              <w:rPr>
                <w:rFonts w:ascii="Arial" w:hAnsi="Arial"/>
                <w:sz w:val="22"/>
              </w:rPr>
            </w:pPr>
            <w:r>
              <w:rPr>
                <w:rFonts w:ascii="Arial" w:hAnsi="Arial"/>
                <w:sz w:val="22"/>
              </w:rPr>
              <w:t>K-I</w:t>
            </w:r>
          </w:p>
        </w:tc>
      </w:tr>
      <w:tr w:rsidR="00A54F30" w14:paraId="43F75CA0" w14:textId="77777777" w:rsidTr="003339F0">
        <w:trPr>
          <w:jc w:val="center"/>
        </w:trPr>
        <w:tc>
          <w:tcPr>
            <w:tcW w:w="491" w:type="dxa"/>
            <w:shd w:val="clear" w:color="auto" w:fill="FFFFFF"/>
          </w:tcPr>
          <w:p w14:paraId="5D5686A9" w14:textId="77777777" w:rsidR="00A54F30" w:rsidRDefault="00790899" w:rsidP="003339F0">
            <w:pPr>
              <w:tabs>
                <w:tab w:val="left" w:pos="-720"/>
              </w:tabs>
              <w:spacing w:before="60" w:after="60"/>
              <w:jc w:val="center"/>
              <w:rPr>
                <w:rFonts w:ascii="Arial" w:hAnsi="Arial"/>
                <w:sz w:val="22"/>
              </w:rPr>
            </w:pPr>
            <w:r>
              <w:rPr>
                <w:rFonts w:ascii="Arial" w:hAnsi="Arial"/>
                <w:sz w:val="22"/>
              </w:rPr>
              <w:t>6</w:t>
            </w:r>
            <w:r w:rsidR="00A54F30">
              <w:rPr>
                <w:rFonts w:ascii="Arial" w:hAnsi="Arial"/>
                <w:sz w:val="22"/>
              </w:rPr>
              <w:t>.</w:t>
            </w:r>
          </w:p>
        </w:tc>
        <w:tc>
          <w:tcPr>
            <w:tcW w:w="7512" w:type="dxa"/>
            <w:shd w:val="clear" w:color="auto" w:fill="FFFFFF"/>
          </w:tcPr>
          <w:p w14:paraId="5B78FB00" w14:textId="77777777" w:rsidR="00A54F30" w:rsidRDefault="00A54F30" w:rsidP="003339F0">
            <w:pPr>
              <w:pStyle w:val="Tektre"/>
              <w:spacing w:before="60" w:after="60"/>
              <w:ind w:left="113" w:right="114"/>
              <w:rPr>
                <w:rFonts w:ascii="Arial" w:hAnsi="Arial"/>
                <w:sz w:val="22"/>
              </w:rPr>
            </w:pPr>
            <w:r>
              <w:rPr>
                <w:rFonts w:ascii="Arial" w:hAnsi="Arial"/>
                <w:sz w:val="22"/>
              </w:rPr>
              <w:t xml:space="preserve">Komunikacja między aplikacjami w lokalizacjach i innymi aplikacjami w obszarze zabezpieczenia społecznego musi być oparta na komunikatach zgodnych ze specyfikacją XML, przy zastosowaniu aktualnej wersji standardów XML </w:t>
            </w:r>
            <w:proofErr w:type="spellStart"/>
            <w:r>
              <w:rPr>
                <w:rFonts w:ascii="Arial" w:hAnsi="Arial"/>
                <w:sz w:val="22"/>
              </w:rPr>
              <w:t>Schema</w:t>
            </w:r>
            <w:proofErr w:type="spellEnd"/>
            <w:r>
              <w:rPr>
                <w:rFonts w:ascii="Arial" w:hAnsi="Arial"/>
                <w:sz w:val="22"/>
              </w:rPr>
              <w:t>.</w:t>
            </w:r>
          </w:p>
        </w:tc>
        <w:tc>
          <w:tcPr>
            <w:tcW w:w="914" w:type="dxa"/>
            <w:shd w:val="clear" w:color="auto" w:fill="FFFFFF"/>
          </w:tcPr>
          <w:p w14:paraId="4B4227A2" w14:textId="77777777" w:rsidR="00A54F30" w:rsidRDefault="00A54F30" w:rsidP="003339F0">
            <w:pPr>
              <w:tabs>
                <w:tab w:val="left" w:pos="-720"/>
              </w:tabs>
              <w:spacing w:before="60" w:after="60"/>
              <w:jc w:val="center"/>
              <w:rPr>
                <w:rFonts w:ascii="Arial" w:hAnsi="Arial"/>
                <w:sz w:val="22"/>
              </w:rPr>
            </w:pPr>
            <w:r>
              <w:rPr>
                <w:rFonts w:ascii="Arial" w:hAnsi="Arial"/>
                <w:sz w:val="22"/>
              </w:rPr>
              <w:t>K-I</w:t>
            </w:r>
          </w:p>
        </w:tc>
      </w:tr>
      <w:tr w:rsidR="00A54F30" w14:paraId="5D4B7298" w14:textId="77777777" w:rsidTr="003339F0">
        <w:trPr>
          <w:jc w:val="center"/>
        </w:trPr>
        <w:tc>
          <w:tcPr>
            <w:tcW w:w="491" w:type="dxa"/>
            <w:shd w:val="clear" w:color="auto" w:fill="FFFFFF"/>
          </w:tcPr>
          <w:p w14:paraId="03A939C0" w14:textId="77777777" w:rsidR="00A54F30" w:rsidRDefault="00790899" w:rsidP="003339F0">
            <w:pPr>
              <w:tabs>
                <w:tab w:val="left" w:pos="-720"/>
              </w:tabs>
              <w:spacing w:before="60" w:after="60"/>
              <w:jc w:val="center"/>
              <w:rPr>
                <w:rFonts w:ascii="Arial" w:hAnsi="Arial"/>
                <w:sz w:val="22"/>
              </w:rPr>
            </w:pPr>
            <w:r>
              <w:rPr>
                <w:rFonts w:ascii="Arial" w:hAnsi="Arial"/>
                <w:sz w:val="22"/>
              </w:rPr>
              <w:t>7</w:t>
            </w:r>
            <w:r w:rsidR="00695C0F">
              <w:rPr>
                <w:rFonts w:ascii="Arial" w:hAnsi="Arial"/>
                <w:sz w:val="22"/>
              </w:rPr>
              <w:t>.</w:t>
            </w:r>
          </w:p>
        </w:tc>
        <w:tc>
          <w:tcPr>
            <w:tcW w:w="7512" w:type="dxa"/>
            <w:shd w:val="clear" w:color="auto" w:fill="FFFFFF"/>
          </w:tcPr>
          <w:p w14:paraId="0E192324" w14:textId="77777777" w:rsidR="00A54F30" w:rsidRDefault="00A54F30" w:rsidP="003339F0">
            <w:pPr>
              <w:spacing w:before="60" w:after="60"/>
              <w:ind w:left="113" w:right="114"/>
              <w:jc w:val="both"/>
              <w:rPr>
                <w:rFonts w:ascii="Arial" w:hAnsi="Arial"/>
                <w:sz w:val="22"/>
              </w:rPr>
            </w:pPr>
            <w:r>
              <w:rPr>
                <w:rFonts w:ascii="Arial" w:hAnsi="Arial"/>
                <w:sz w:val="22"/>
              </w:rPr>
              <w:t xml:space="preserve">Oprogramowanie systemowe i narzędziowe potrzebne do utrzymania i eksploatacji </w:t>
            </w:r>
            <w:r w:rsidR="00425A0E">
              <w:rPr>
                <w:rFonts w:ascii="Arial" w:hAnsi="Arial"/>
                <w:sz w:val="22"/>
              </w:rPr>
              <w:t xml:space="preserve">aplikacji do obsługi pomocy społecznej </w:t>
            </w:r>
            <w:r>
              <w:rPr>
                <w:rFonts w:ascii="Arial" w:hAnsi="Arial"/>
                <w:sz w:val="22"/>
              </w:rPr>
              <w:t xml:space="preserve">powinno być oparte o produkty udostępniane nieodpłatnie lub na zasadach </w:t>
            </w:r>
            <w:proofErr w:type="spellStart"/>
            <w:r>
              <w:rPr>
                <w:rFonts w:ascii="Arial" w:hAnsi="Arial"/>
                <w:sz w:val="22"/>
              </w:rPr>
              <w:t>OpenSource</w:t>
            </w:r>
            <w:proofErr w:type="spellEnd"/>
            <w:r>
              <w:rPr>
                <w:rFonts w:ascii="Arial" w:hAnsi="Arial"/>
                <w:sz w:val="22"/>
              </w:rPr>
              <w:t>.</w:t>
            </w:r>
          </w:p>
        </w:tc>
        <w:tc>
          <w:tcPr>
            <w:tcW w:w="914" w:type="dxa"/>
            <w:shd w:val="clear" w:color="auto" w:fill="FFFFFF"/>
          </w:tcPr>
          <w:p w14:paraId="7565CBE1" w14:textId="77777777" w:rsidR="00A54F30" w:rsidRDefault="00A54F30" w:rsidP="003339F0">
            <w:pPr>
              <w:tabs>
                <w:tab w:val="left" w:pos="-720"/>
              </w:tabs>
              <w:spacing w:before="60" w:after="60"/>
              <w:jc w:val="center"/>
              <w:rPr>
                <w:rFonts w:ascii="Arial" w:hAnsi="Arial"/>
                <w:sz w:val="22"/>
              </w:rPr>
            </w:pPr>
            <w:r>
              <w:rPr>
                <w:rFonts w:ascii="Arial" w:hAnsi="Arial"/>
                <w:sz w:val="22"/>
              </w:rPr>
              <w:t>P</w:t>
            </w:r>
          </w:p>
        </w:tc>
      </w:tr>
      <w:tr w:rsidR="00A54F30" w14:paraId="1946E541" w14:textId="77777777" w:rsidTr="003339F0">
        <w:trPr>
          <w:jc w:val="center"/>
        </w:trPr>
        <w:tc>
          <w:tcPr>
            <w:tcW w:w="491" w:type="dxa"/>
            <w:shd w:val="clear" w:color="auto" w:fill="FFFFFF"/>
          </w:tcPr>
          <w:p w14:paraId="327814CD" w14:textId="77777777" w:rsidR="00A54F30" w:rsidRDefault="00790899" w:rsidP="003339F0">
            <w:pPr>
              <w:tabs>
                <w:tab w:val="left" w:pos="-720"/>
              </w:tabs>
              <w:spacing w:before="60" w:after="60"/>
              <w:jc w:val="center"/>
              <w:rPr>
                <w:rFonts w:ascii="Arial" w:hAnsi="Arial"/>
                <w:sz w:val="22"/>
              </w:rPr>
            </w:pPr>
            <w:r>
              <w:rPr>
                <w:rFonts w:ascii="Arial" w:hAnsi="Arial"/>
                <w:sz w:val="22"/>
              </w:rPr>
              <w:t>8.</w:t>
            </w:r>
          </w:p>
        </w:tc>
        <w:tc>
          <w:tcPr>
            <w:tcW w:w="7512" w:type="dxa"/>
            <w:shd w:val="clear" w:color="auto" w:fill="FFFFFF"/>
          </w:tcPr>
          <w:p w14:paraId="43C2BF4F" w14:textId="77777777" w:rsidR="00A54F30" w:rsidRDefault="00A54F30" w:rsidP="003339F0">
            <w:pPr>
              <w:pStyle w:val="Tektre"/>
              <w:spacing w:before="60" w:after="60"/>
              <w:ind w:left="113" w:right="114"/>
              <w:rPr>
                <w:rFonts w:ascii="Arial" w:hAnsi="Arial"/>
                <w:sz w:val="22"/>
                <w:szCs w:val="22"/>
              </w:rPr>
            </w:pPr>
            <w:r w:rsidRPr="656F3B54">
              <w:rPr>
                <w:rFonts w:ascii="Arial" w:hAnsi="Arial"/>
                <w:sz w:val="22"/>
                <w:szCs w:val="22"/>
              </w:rPr>
              <w:t xml:space="preserve">Części </w:t>
            </w:r>
            <w:r w:rsidR="00790899">
              <w:rPr>
                <w:rFonts w:ascii="Arial" w:hAnsi="Arial"/>
                <w:sz w:val="22"/>
              </w:rPr>
              <w:t xml:space="preserve">aplikacji </w:t>
            </w:r>
            <w:r w:rsidRPr="656F3B54">
              <w:rPr>
                <w:rFonts w:ascii="Arial" w:hAnsi="Arial"/>
                <w:sz w:val="22"/>
                <w:szCs w:val="22"/>
              </w:rPr>
              <w:t xml:space="preserve">uruchamiane w przeglądarce </w:t>
            </w:r>
            <w:r w:rsidR="00C6791B" w:rsidRPr="656F3B54">
              <w:rPr>
                <w:rFonts w:ascii="Arial" w:hAnsi="Arial"/>
                <w:sz w:val="22"/>
                <w:szCs w:val="22"/>
              </w:rPr>
              <w:t>internetowej</w:t>
            </w:r>
            <w:r w:rsidRPr="656F3B54">
              <w:rPr>
                <w:rFonts w:ascii="Arial" w:hAnsi="Arial"/>
                <w:sz w:val="22"/>
                <w:szCs w:val="22"/>
              </w:rPr>
              <w:t xml:space="preserve"> powinny funkcjonować prawidłowo zarówno w przeglądarkach komercyjnych typu: Microsoft Edge, jak i przeglądarkach nieodpłatnych typu: Mozilla, </w:t>
            </w:r>
            <w:proofErr w:type="spellStart"/>
            <w:r w:rsidRPr="656F3B54">
              <w:rPr>
                <w:rFonts w:ascii="Arial" w:hAnsi="Arial"/>
                <w:sz w:val="22"/>
                <w:szCs w:val="22"/>
              </w:rPr>
              <w:t>Firefox</w:t>
            </w:r>
            <w:proofErr w:type="spellEnd"/>
            <w:r w:rsidRPr="656F3B54">
              <w:rPr>
                <w:rFonts w:ascii="Arial" w:hAnsi="Arial"/>
                <w:sz w:val="22"/>
                <w:szCs w:val="22"/>
              </w:rPr>
              <w:t>, Opera. Komunikacja pomiędzy warstwami prezentacji i pośrednią powinna być realizowana za pomocą protokołu HTTP / HTTPS.</w:t>
            </w:r>
          </w:p>
        </w:tc>
        <w:tc>
          <w:tcPr>
            <w:tcW w:w="914" w:type="dxa"/>
            <w:shd w:val="clear" w:color="auto" w:fill="FFFFFF"/>
          </w:tcPr>
          <w:p w14:paraId="21321471" w14:textId="77777777" w:rsidR="00A54F30" w:rsidRDefault="00A54F30" w:rsidP="003339F0">
            <w:pPr>
              <w:tabs>
                <w:tab w:val="left" w:pos="-720"/>
              </w:tabs>
              <w:spacing w:before="60" w:after="60"/>
              <w:jc w:val="center"/>
              <w:rPr>
                <w:rFonts w:ascii="Arial" w:hAnsi="Arial"/>
                <w:sz w:val="22"/>
              </w:rPr>
            </w:pPr>
            <w:r>
              <w:rPr>
                <w:rFonts w:ascii="Arial" w:hAnsi="Arial"/>
                <w:sz w:val="22"/>
              </w:rPr>
              <w:t>K-I</w:t>
            </w:r>
          </w:p>
        </w:tc>
      </w:tr>
      <w:tr w:rsidR="00A54F30" w14:paraId="15A886A5" w14:textId="77777777" w:rsidTr="003339F0">
        <w:trPr>
          <w:jc w:val="center"/>
        </w:trPr>
        <w:tc>
          <w:tcPr>
            <w:tcW w:w="491" w:type="dxa"/>
            <w:shd w:val="clear" w:color="auto" w:fill="FFFFFF"/>
          </w:tcPr>
          <w:p w14:paraId="4FD5BCEA" w14:textId="77777777" w:rsidR="00A54F30" w:rsidRDefault="00790899" w:rsidP="003339F0">
            <w:pPr>
              <w:tabs>
                <w:tab w:val="left" w:pos="-720"/>
              </w:tabs>
              <w:spacing w:before="60" w:after="60"/>
              <w:jc w:val="center"/>
              <w:rPr>
                <w:rFonts w:ascii="Arial" w:hAnsi="Arial"/>
                <w:sz w:val="22"/>
              </w:rPr>
            </w:pPr>
            <w:r>
              <w:rPr>
                <w:rFonts w:ascii="Arial" w:hAnsi="Arial"/>
                <w:sz w:val="22"/>
              </w:rPr>
              <w:t>9.</w:t>
            </w:r>
          </w:p>
        </w:tc>
        <w:tc>
          <w:tcPr>
            <w:tcW w:w="7512" w:type="dxa"/>
            <w:shd w:val="clear" w:color="auto" w:fill="FFFFFF"/>
          </w:tcPr>
          <w:p w14:paraId="55BD2FBA" w14:textId="77777777" w:rsidR="00A54F30" w:rsidRDefault="00A54F30" w:rsidP="003339F0">
            <w:pPr>
              <w:pStyle w:val="Tektre"/>
              <w:spacing w:before="60" w:after="60"/>
              <w:ind w:left="113" w:right="114"/>
              <w:rPr>
                <w:rFonts w:ascii="Arial" w:hAnsi="Arial"/>
                <w:sz w:val="22"/>
                <w:szCs w:val="22"/>
              </w:rPr>
            </w:pPr>
            <w:r w:rsidRPr="656F3B54">
              <w:rPr>
                <w:rFonts w:ascii="Arial" w:hAnsi="Arial"/>
                <w:sz w:val="22"/>
                <w:szCs w:val="22"/>
              </w:rPr>
              <w:t>Dla zwiększenia ergonomii pracy użytkowników w warstwie prezentacji pożądane jest wykorzystywanie cech tzw. „wzbogaconego klienta” (np.  aplikacje oparte na SWING, mechanizmy AJAX). W warstwie prezentacji do prawidłowego działania aplikacji może być wymagane, co najwyżej</w:t>
            </w:r>
            <w:r w:rsidR="00425A0E">
              <w:rPr>
                <w:rFonts w:ascii="Arial" w:hAnsi="Arial"/>
                <w:sz w:val="22"/>
                <w:szCs w:val="22"/>
              </w:rPr>
              <w:t>,</w:t>
            </w:r>
            <w:r w:rsidRPr="656F3B54">
              <w:rPr>
                <w:rFonts w:ascii="Arial" w:hAnsi="Arial"/>
                <w:sz w:val="22"/>
                <w:szCs w:val="22"/>
              </w:rPr>
              <w:t xml:space="preserve"> zainstalowanie środowiska uruchomieniowego JAVA (JRE – Java Runtime Environment).</w:t>
            </w:r>
          </w:p>
        </w:tc>
        <w:tc>
          <w:tcPr>
            <w:tcW w:w="914" w:type="dxa"/>
            <w:shd w:val="clear" w:color="auto" w:fill="FFFFFF"/>
          </w:tcPr>
          <w:p w14:paraId="55DCE0CA" w14:textId="77777777" w:rsidR="00A54F30" w:rsidRDefault="00A54F30" w:rsidP="003339F0">
            <w:pPr>
              <w:tabs>
                <w:tab w:val="left" w:pos="-720"/>
              </w:tabs>
              <w:spacing w:before="60" w:after="60"/>
              <w:jc w:val="center"/>
              <w:rPr>
                <w:rFonts w:ascii="Arial" w:hAnsi="Arial"/>
                <w:sz w:val="22"/>
              </w:rPr>
            </w:pPr>
            <w:r>
              <w:rPr>
                <w:rFonts w:ascii="Arial" w:hAnsi="Arial"/>
                <w:sz w:val="22"/>
              </w:rPr>
              <w:t>P</w:t>
            </w:r>
          </w:p>
        </w:tc>
      </w:tr>
      <w:tr w:rsidR="00A54F30" w14:paraId="05E764D8" w14:textId="77777777" w:rsidTr="003339F0">
        <w:trPr>
          <w:jc w:val="center"/>
        </w:trPr>
        <w:tc>
          <w:tcPr>
            <w:tcW w:w="491" w:type="dxa"/>
            <w:shd w:val="clear" w:color="auto" w:fill="FFFFFF"/>
          </w:tcPr>
          <w:p w14:paraId="7D421292" w14:textId="77777777" w:rsidR="00A54F30" w:rsidRDefault="00A54F30" w:rsidP="003339F0">
            <w:pPr>
              <w:tabs>
                <w:tab w:val="left" w:pos="-720"/>
              </w:tabs>
              <w:spacing w:before="60" w:after="60"/>
              <w:jc w:val="center"/>
              <w:rPr>
                <w:rFonts w:ascii="Arial" w:hAnsi="Arial"/>
                <w:sz w:val="22"/>
              </w:rPr>
            </w:pPr>
            <w:r>
              <w:rPr>
                <w:rFonts w:ascii="Arial" w:hAnsi="Arial"/>
                <w:sz w:val="22"/>
              </w:rPr>
              <w:t>10.</w:t>
            </w:r>
          </w:p>
        </w:tc>
        <w:tc>
          <w:tcPr>
            <w:tcW w:w="7512" w:type="dxa"/>
            <w:shd w:val="clear" w:color="auto" w:fill="FFFFFF"/>
          </w:tcPr>
          <w:p w14:paraId="6ACF78CD" w14:textId="77777777" w:rsidR="00A54F30" w:rsidRDefault="00A54F30" w:rsidP="003339F0">
            <w:pPr>
              <w:pStyle w:val="Tektre"/>
              <w:tabs>
                <w:tab w:val="left" w:pos="-720"/>
              </w:tabs>
              <w:spacing w:before="60" w:after="60"/>
              <w:ind w:left="113" w:right="114"/>
              <w:rPr>
                <w:rFonts w:ascii="Arial" w:hAnsi="Arial"/>
                <w:sz w:val="22"/>
              </w:rPr>
            </w:pPr>
            <w:r>
              <w:rPr>
                <w:rFonts w:ascii="Arial" w:hAnsi="Arial"/>
                <w:sz w:val="22"/>
              </w:rPr>
              <w:t>Moduły służące do wczytywania i weryfikacji zdefiniowanego zestawu danych powinny umożliwić pracę w trybie zarówno on-line, jak i off-</w:t>
            </w:r>
            <w:proofErr w:type="spellStart"/>
            <w:r>
              <w:rPr>
                <w:rFonts w:ascii="Arial" w:hAnsi="Arial"/>
                <w:sz w:val="22"/>
              </w:rPr>
              <w:t>line</w:t>
            </w:r>
            <w:proofErr w:type="spellEnd"/>
            <w:r>
              <w:rPr>
                <w:rFonts w:ascii="Arial" w:hAnsi="Arial"/>
                <w:sz w:val="22"/>
              </w:rPr>
              <w:t xml:space="preserve"> – tam gdzie jest to uzasadnione.</w:t>
            </w:r>
          </w:p>
        </w:tc>
        <w:tc>
          <w:tcPr>
            <w:tcW w:w="914" w:type="dxa"/>
            <w:shd w:val="clear" w:color="auto" w:fill="FFFFFF"/>
          </w:tcPr>
          <w:p w14:paraId="345A43CA" w14:textId="77777777" w:rsidR="00A54F30" w:rsidRDefault="00A54F30" w:rsidP="003339F0">
            <w:pPr>
              <w:tabs>
                <w:tab w:val="left" w:pos="-720"/>
              </w:tabs>
              <w:spacing w:before="60" w:after="60"/>
              <w:jc w:val="center"/>
              <w:rPr>
                <w:rFonts w:ascii="Arial" w:hAnsi="Arial"/>
                <w:sz w:val="22"/>
              </w:rPr>
            </w:pPr>
            <w:r>
              <w:rPr>
                <w:rFonts w:ascii="Arial" w:hAnsi="Arial"/>
                <w:sz w:val="22"/>
              </w:rPr>
              <w:t>K-I</w:t>
            </w:r>
          </w:p>
        </w:tc>
      </w:tr>
      <w:tr w:rsidR="00A54F30" w14:paraId="4CB994A0" w14:textId="77777777" w:rsidTr="003339F0">
        <w:trPr>
          <w:jc w:val="center"/>
        </w:trPr>
        <w:tc>
          <w:tcPr>
            <w:tcW w:w="491" w:type="dxa"/>
            <w:shd w:val="clear" w:color="auto" w:fill="FFFFFF"/>
          </w:tcPr>
          <w:p w14:paraId="19145863" w14:textId="77777777" w:rsidR="00A54F30" w:rsidRDefault="00A54F30" w:rsidP="003339F0">
            <w:pPr>
              <w:tabs>
                <w:tab w:val="left" w:pos="-720"/>
              </w:tabs>
              <w:spacing w:before="60" w:after="60"/>
              <w:jc w:val="center"/>
              <w:rPr>
                <w:rFonts w:ascii="Arial" w:hAnsi="Arial"/>
                <w:sz w:val="22"/>
              </w:rPr>
            </w:pPr>
            <w:r>
              <w:rPr>
                <w:rFonts w:ascii="Arial" w:hAnsi="Arial"/>
                <w:sz w:val="22"/>
              </w:rPr>
              <w:t>11.</w:t>
            </w:r>
          </w:p>
        </w:tc>
        <w:tc>
          <w:tcPr>
            <w:tcW w:w="7512" w:type="dxa"/>
            <w:shd w:val="clear" w:color="auto" w:fill="FFFFFF"/>
          </w:tcPr>
          <w:p w14:paraId="3C8F7DFF" w14:textId="77777777" w:rsidR="00A54F30" w:rsidRDefault="00A54F30" w:rsidP="003339F0">
            <w:pPr>
              <w:pStyle w:val="Tektre"/>
              <w:tabs>
                <w:tab w:val="left" w:pos="-720"/>
              </w:tabs>
              <w:spacing w:before="60" w:after="60"/>
              <w:ind w:left="113" w:right="114"/>
              <w:rPr>
                <w:rFonts w:ascii="Arial" w:hAnsi="Arial"/>
                <w:sz w:val="22"/>
              </w:rPr>
            </w:pPr>
            <w:r>
              <w:rPr>
                <w:rFonts w:ascii="Arial" w:hAnsi="Arial"/>
                <w:sz w:val="22"/>
              </w:rPr>
              <w:t>Praca w trybie on-line powinna gwarantować automatyczną aktualizację wraz z pobraniem wszelkich niezbędnych do prawidłowej pracy składników oprogramowania.</w:t>
            </w:r>
          </w:p>
        </w:tc>
        <w:tc>
          <w:tcPr>
            <w:tcW w:w="914" w:type="dxa"/>
            <w:shd w:val="clear" w:color="auto" w:fill="FFFFFF"/>
          </w:tcPr>
          <w:p w14:paraId="67E163AB" w14:textId="77777777" w:rsidR="00A54F30" w:rsidRDefault="00A54F30" w:rsidP="003339F0">
            <w:pPr>
              <w:tabs>
                <w:tab w:val="left" w:pos="-720"/>
              </w:tabs>
              <w:spacing w:before="60" w:after="60"/>
              <w:jc w:val="center"/>
              <w:rPr>
                <w:rFonts w:ascii="Arial" w:hAnsi="Arial"/>
                <w:sz w:val="22"/>
              </w:rPr>
            </w:pPr>
            <w:r>
              <w:rPr>
                <w:rFonts w:ascii="Arial" w:hAnsi="Arial"/>
                <w:sz w:val="22"/>
              </w:rPr>
              <w:t>K-I</w:t>
            </w:r>
          </w:p>
        </w:tc>
      </w:tr>
    </w:tbl>
    <w:p w14:paraId="0687A17C" w14:textId="77777777" w:rsidR="00A54F30" w:rsidRDefault="00A54F30" w:rsidP="00790899">
      <w:pPr>
        <w:pStyle w:val="Nagwek2"/>
        <w:numPr>
          <w:ilvl w:val="1"/>
          <w:numId w:val="162"/>
        </w:numPr>
        <w:spacing w:after="120"/>
      </w:pPr>
      <w:bookmarkStart w:id="32" w:name="_Toc138165743"/>
      <w:r>
        <w:t>Wymagania na system zarządzania bazą danych</w:t>
      </w:r>
      <w:bookmarkEnd w:id="32"/>
    </w:p>
    <w:tbl>
      <w:tblPr>
        <w:tblW w:w="0" w:type="auto"/>
        <w:jc w:val="center"/>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1"/>
        <w:gridCol w:w="7512"/>
        <w:gridCol w:w="913"/>
      </w:tblGrid>
      <w:tr w:rsidR="00A54F30" w14:paraId="6F569849" w14:textId="77777777" w:rsidTr="003339F0">
        <w:trPr>
          <w:tblHeader/>
          <w:jc w:val="center"/>
        </w:trPr>
        <w:tc>
          <w:tcPr>
            <w:tcW w:w="491" w:type="dxa"/>
            <w:shd w:val="clear" w:color="auto" w:fill="FFFFFF"/>
          </w:tcPr>
          <w:p w14:paraId="1C4ABFFB"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512" w:type="dxa"/>
            <w:shd w:val="clear" w:color="auto" w:fill="FFFFFF"/>
          </w:tcPr>
          <w:p w14:paraId="7AB3C0EB" w14:textId="77777777" w:rsidR="00A54F30" w:rsidRDefault="00A54F30" w:rsidP="003339F0">
            <w:pPr>
              <w:pStyle w:val="Wcicienormalne"/>
              <w:spacing w:before="60" w:after="60"/>
              <w:ind w:left="0"/>
              <w:jc w:val="center"/>
              <w:rPr>
                <w:rFonts w:ascii="Arial" w:hAnsi="Arial"/>
                <w:b/>
                <w:sz w:val="22"/>
              </w:rPr>
            </w:pPr>
            <w:r>
              <w:rPr>
                <w:rFonts w:ascii="Arial" w:hAnsi="Arial"/>
                <w:b/>
                <w:sz w:val="22"/>
              </w:rPr>
              <w:t>WYMAGANIA PODSTAWOWE</w:t>
            </w:r>
          </w:p>
        </w:tc>
        <w:tc>
          <w:tcPr>
            <w:tcW w:w="913" w:type="dxa"/>
            <w:shd w:val="clear" w:color="auto" w:fill="FFFFFF"/>
          </w:tcPr>
          <w:p w14:paraId="5CFCF52D" w14:textId="77777777" w:rsidR="00A54F30" w:rsidRDefault="00A54F30" w:rsidP="003339F0">
            <w:pPr>
              <w:tabs>
                <w:tab w:val="left" w:pos="-720"/>
              </w:tabs>
              <w:spacing w:before="60" w:after="60"/>
              <w:jc w:val="center"/>
              <w:rPr>
                <w:rFonts w:ascii="Arial" w:hAnsi="Arial"/>
                <w:b/>
                <w:sz w:val="18"/>
              </w:rPr>
            </w:pPr>
            <w:r>
              <w:rPr>
                <w:rFonts w:ascii="Arial" w:hAnsi="Arial"/>
                <w:b/>
                <w:sz w:val="18"/>
              </w:rPr>
              <w:t>Kategoria</w:t>
            </w:r>
          </w:p>
        </w:tc>
      </w:tr>
      <w:tr w:rsidR="00A54F30" w14:paraId="28AC6A3E" w14:textId="77777777" w:rsidTr="003339F0">
        <w:trPr>
          <w:jc w:val="center"/>
        </w:trPr>
        <w:tc>
          <w:tcPr>
            <w:tcW w:w="491" w:type="dxa"/>
            <w:tcBorders>
              <w:bottom w:val="nil"/>
            </w:tcBorders>
            <w:shd w:val="pct5" w:color="auto" w:fill="FFFFFF"/>
          </w:tcPr>
          <w:p w14:paraId="681D19A9" w14:textId="77777777" w:rsidR="00A54F30" w:rsidRDefault="00A54F30" w:rsidP="003339F0">
            <w:pPr>
              <w:tabs>
                <w:tab w:val="left" w:pos="-720"/>
              </w:tabs>
              <w:spacing w:before="60" w:after="60"/>
              <w:jc w:val="center"/>
              <w:rPr>
                <w:rFonts w:ascii="Arial" w:hAnsi="Arial"/>
                <w:sz w:val="22"/>
              </w:rPr>
            </w:pPr>
            <w:r>
              <w:rPr>
                <w:rFonts w:ascii="Arial" w:hAnsi="Arial"/>
                <w:sz w:val="22"/>
              </w:rPr>
              <w:t>1.</w:t>
            </w:r>
          </w:p>
        </w:tc>
        <w:tc>
          <w:tcPr>
            <w:tcW w:w="7512" w:type="dxa"/>
            <w:tcBorders>
              <w:bottom w:val="nil"/>
            </w:tcBorders>
            <w:shd w:val="pct5" w:color="auto" w:fill="FFFFFF"/>
          </w:tcPr>
          <w:p w14:paraId="3F6E4D06" w14:textId="77777777" w:rsidR="00A54F30" w:rsidRDefault="00A54F30" w:rsidP="003339F0">
            <w:pPr>
              <w:pStyle w:val="Tektre"/>
              <w:tabs>
                <w:tab w:val="left" w:pos="-720"/>
              </w:tabs>
              <w:spacing w:before="60" w:after="60"/>
              <w:ind w:left="113" w:right="114"/>
              <w:rPr>
                <w:rFonts w:ascii="Arial" w:hAnsi="Arial"/>
                <w:sz w:val="22"/>
              </w:rPr>
            </w:pPr>
            <w:r>
              <w:rPr>
                <w:rFonts w:ascii="Arial" w:hAnsi="Arial"/>
                <w:sz w:val="22"/>
              </w:rPr>
              <w:t>System zarządzania bazą danych powinien być oparty na systemie zarządzania relacyjnymi bazami danych akceptującym standard języka SQL.</w:t>
            </w:r>
          </w:p>
        </w:tc>
        <w:tc>
          <w:tcPr>
            <w:tcW w:w="913" w:type="dxa"/>
            <w:tcBorders>
              <w:bottom w:val="nil"/>
            </w:tcBorders>
            <w:shd w:val="pct5" w:color="auto" w:fill="FFFFFF"/>
          </w:tcPr>
          <w:p w14:paraId="058DB6DA" w14:textId="77777777" w:rsidR="00A54F30" w:rsidRDefault="00A54F30" w:rsidP="003339F0">
            <w:pPr>
              <w:tabs>
                <w:tab w:val="left" w:pos="-720"/>
              </w:tabs>
              <w:spacing w:before="60" w:after="60"/>
              <w:jc w:val="center"/>
              <w:rPr>
                <w:rFonts w:ascii="Arial" w:hAnsi="Arial"/>
                <w:sz w:val="22"/>
              </w:rPr>
            </w:pPr>
            <w:r>
              <w:rPr>
                <w:rFonts w:ascii="Arial" w:hAnsi="Arial"/>
                <w:sz w:val="22"/>
              </w:rPr>
              <w:t>K-I</w:t>
            </w:r>
          </w:p>
        </w:tc>
      </w:tr>
      <w:tr w:rsidR="00A54F30" w14:paraId="0B2284A6" w14:textId="77777777" w:rsidTr="003339F0">
        <w:trPr>
          <w:jc w:val="center"/>
        </w:trPr>
        <w:tc>
          <w:tcPr>
            <w:tcW w:w="491" w:type="dxa"/>
            <w:tcBorders>
              <w:top w:val="single" w:sz="4" w:space="0" w:color="auto"/>
              <w:bottom w:val="dashDotStroked" w:sz="24" w:space="0" w:color="auto"/>
            </w:tcBorders>
            <w:shd w:val="pct5" w:color="auto" w:fill="FFFFFF"/>
          </w:tcPr>
          <w:p w14:paraId="797483F8" w14:textId="77777777" w:rsidR="00A54F30" w:rsidRDefault="00A54F30" w:rsidP="003339F0">
            <w:pPr>
              <w:tabs>
                <w:tab w:val="left" w:pos="-720"/>
              </w:tabs>
              <w:spacing w:before="60" w:after="60"/>
              <w:jc w:val="center"/>
              <w:rPr>
                <w:rFonts w:ascii="Arial" w:hAnsi="Arial"/>
                <w:sz w:val="22"/>
              </w:rPr>
            </w:pPr>
            <w:r>
              <w:rPr>
                <w:rFonts w:ascii="Arial" w:hAnsi="Arial"/>
                <w:sz w:val="22"/>
              </w:rPr>
              <w:t>2.</w:t>
            </w:r>
          </w:p>
        </w:tc>
        <w:tc>
          <w:tcPr>
            <w:tcW w:w="7512" w:type="dxa"/>
            <w:tcBorders>
              <w:top w:val="single" w:sz="4" w:space="0" w:color="auto"/>
              <w:bottom w:val="dashDotStroked" w:sz="24" w:space="0" w:color="auto"/>
            </w:tcBorders>
            <w:shd w:val="pct5" w:color="auto" w:fill="FFFFFF"/>
          </w:tcPr>
          <w:p w14:paraId="05F7AAD2" w14:textId="77777777" w:rsidR="00A54F30" w:rsidRDefault="00A54F30" w:rsidP="003339F0">
            <w:pPr>
              <w:pStyle w:val="BAZA"/>
              <w:tabs>
                <w:tab w:val="left" w:pos="-720"/>
              </w:tabs>
              <w:spacing w:before="60" w:after="60"/>
              <w:ind w:left="113" w:right="114"/>
              <w:jc w:val="both"/>
              <w:rPr>
                <w:rFonts w:ascii="Arial" w:hAnsi="Arial"/>
                <w:sz w:val="22"/>
              </w:rPr>
            </w:pPr>
            <w:r>
              <w:rPr>
                <w:rFonts w:ascii="Arial" w:hAnsi="Arial"/>
                <w:sz w:val="22"/>
              </w:rPr>
              <w:t xml:space="preserve">System zarządzania bazą danych </w:t>
            </w:r>
            <w:r w:rsidR="00746C56">
              <w:rPr>
                <w:rFonts w:ascii="Arial" w:hAnsi="Arial"/>
                <w:sz w:val="22"/>
              </w:rPr>
              <w:t xml:space="preserve">powinien </w:t>
            </w:r>
            <w:r>
              <w:rPr>
                <w:rFonts w:ascii="Arial" w:hAnsi="Arial"/>
                <w:sz w:val="22"/>
              </w:rPr>
              <w:t>zapewni</w:t>
            </w:r>
            <w:r w:rsidR="00746C56">
              <w:rPr>
                <w:rFonts w:ascii="Arial" w:hAnsi="Arial"/>
                <w:sz w:val="22"/>
              </w:rPr>
              <w:t>ć</w:t>
            </w:r>
            <w:r>
              <w:rPr>
                <w:rFonts w:ascii="Arial" w:hAnsi="Arial"/>
                <w:sz w:val="22"/>
              </w:rPr>
              <w:t xml:space="preserve">: </w:t>
            </w:r>
          </w:p>
          <w:p w14:paraId="0960F928" w14:textId="77777777" w:rsidR="00A54F30" w:rsidRDefault="00A54F30" w:rsidP="00012048">
            <w:pPr>
              <w:pStyle w:val="BAZA"/>
              <w:numPr>
                <w:ilvl w:val="0"/>
                <w:numId w:val="122"/>
              </w:numPr>
              <w:tabs>
                <w:tab w:val="clear" w:pos="2520"/>
                <w:tab w:val="left" w:pos="-720"/>
              </w:tabs>
              <w:spacing w:before="40" w:after="40"/>
              <w:ind w:left="539" w:right="114" w:hanging="283"/>
              <w:jc w:val="both"/>
              <w:rPr>
                <w:rFonts w:ascii="Arial" w:hAnsi="Arial"/>
                <w:sz w:val="22"/>
              </w:rPr>
            </w:pPr>
            <w:r>
              <w:rPr>
                <w:rFonts w:ascii="Arial" w:hAnsi="Arial"/>
                <w:sz w:val="22"/>
              </w:rPr>
              <w:t>gromadzenie, utrzymywanie, administrowanie zbiorami danych,</w:t>
            </w:r>
          </w:p>
          <w:p w14:paraId="68433637" w14:textId="77777777" w:rsidR="00A54F30" w:rsidRDefault="00A54F30" w:rsidP="00012048">
            <w:pPr>
              <w:pStyle w:val="BAZA"/>
              <w:numPr>
                <w:ilvl w:val="0"/>
                <w:numId w:val="122"/>
              </w:numPr>
              <w:tabs>
                <w:tab w:val="clear" w:pos="2520"/>
                <w:tab w:val="left" w:pos="-720"/>
              </w:tabs>
              <w:spacing w:before="40" w:after="40"/>
              <w:ind w:left="539" w:right="114" w:hanging="283"/>
              <w:jc w:val="both"/>
              <w:rPr>
                <w:rFonts w:ascii="Arial" w:hAnsi="Arial"/>
                <w:sz w:val="22"/>
              </w:rPr>
            </w:pPr>
            <w:r>
              <w:rPr>
                <w:rFonts w:ascii="Arial" w:hAnsi="Arial"/>
                <w:sz w:val="22"/>
              </w:rPr>
              <w:t>spójność i bezpieczeństwo danych,</w:t>
            </w:r>
          </w:p>
          <w:p w14:paraId="7583CF24" w14:textId="77777777" w:rsidR="00A54F30" w:rsidRDefault="00A54F30" w:rsidP="00012048">
            <w:pPr>
              <w:pStyle w:val="BAZA"/>
              <w:numPr>
                <w:ilvl w:val="0"/>
                <w:numId w:val="122"/>
              </w:numPr>
              <w:tabs>
                <w:tab w:val="clear" w:pos="2520"/>
                <w:tab w:val="left" w:pos="-720"/>
              </w:tabs>
              <w:spacing w:before="40" w:after="40"/>
              <w:ind w:left="539" w:right="114" w:hanging="283"/>
              <w:jc w:val="both"/>
              <w:rPr>
                <w:rFonts w:ascii="Arial" w:hAnsi="Arial"/>
                <w:sz w:val="22"/>
              </w:rPr>
            </w:pPr>
            <w:r>
              <w:rPr>
                <w:rFonts w:ascii="Arial" w:hAnsi="Arial"/>
                <w:sz w:val="22"/>
              </w:rPr>
              <w:t>sprawny dostęp do danych (poprzez język zapytań SQL),</w:t>
            </w:r>
          </w:p>
          <w:p w14:paraId="5CAE9F3F" w14:textId="77777777" w:rsidR="00A54F30" w:rsidRDefault="00A54F30" w:rsidP="00012048">
            <w:pPr>
              <w:pStyle w:val="BAZA"/>
              <w:numPr>
                <w:ilvl w:val="0"/>
                <w:numId w:val="122"/>
              </w:numPr>
              <w:tabs>
                <w:tab w:val="clear" w:pos="2520"/>
                <w:tab w:val="left" w:pos="-720"/>
              </w:tabs>
              <w:spacing w:before="40" w:after="40"/>
              <w:ind w:left="539" w:right="114" w:hanging="283"/>
              <w:jc w:val="both"/>
              <w:rPr>
                <w:rFonts w:ascii="Arial" w:hAnsi="Arial"/>
                <w:sz w:val="22"/>
              </w:rPr>
            </w:pPr>
            <w:r>
              <w:rPr>
                <w:rFonts w:ascii="Arial" w:hAnsi="Arial"/>
                <w:sz w:val="22"/>
              </w:rPr>
              <w:t>środki programistyczne służące do aktualizacji i przetwarzania danych,</w:t>
            </w:r>
          </w:p>
          <w:p w14:paraId="322027CD" w14:textId="77777777" w:rsidR="00A54F30" w:rsidRDefault="00A54F30" w:rsidP="00012048">
            <w:pPr>
              <w:pStyle w:val="BAZA"/>
              <w:numPr>
                <w:ilvl w:val="0"/>
                <w:numId w:val="122"/>
              </w:numPr>
              <w:tabs>
                <w:tab w:val="clear" w:pos="2520"/>
                <w:tab w:val="left" w:pos="-720"/>
              </w:tabs>
              <w:spacing w:before="40" w:after="40"/>
              <w:ind w:left="539" w:right="114" w:hanging="283"/>
              <w:jc w:val="both"/>
              <w:rPr>
                <w:rFonts w:ascii="Arial" w:hAnsi="Arial"/>
                <w:sz w:val="22"/>
              </w:rPr>
            </w:pPr>
            <w:r>
              <w:rPr>
                <w:rFonts w:ascii="Arial" w:hAnsi="Arial"/>
                <w:sz w:val="22"/>
              </w:rPr>
              <w:t>jednoczesny dostęp do  danych dla wielu użytkowników w trybie wielodostępu,</w:t>
            </w:r>
          </w:p>
          <w:p w14:paraId="16A3BD3D" w14:textId="77777777" w:rsidR="00A54F30" w:rsidRDefault="00A54F30" w:rsidP="00012048">
            <w:pPr>
              <w:pStyle w:val="BAZA"/>
              <w:numPr>
                <w:ilvl w:val="0"/>
                <w:numId w:val="122"/>
              </w:numPr>
              <w:tabs>
                <w:tab w:val="clear" w:pos="2520"/>
                <w:tab w:val="left" w:pos="-720"/>
              </w:tabs>
              <w:spacing w:before="40" w:after="40"/>
              <w:ind w:left="539" w:right="114" w:hanging="283"/>
              <w:jc w:val="both"/>
              <w:rPr>
                <w:rFonts w:ascii="Arial" w:hAnsi="Arial"/>
                <w:sz w:val="22"/>
              </w:rPr>
            </w:pPr>
            <w:r>
              <w:rPr>
                <w:rFonts w:ascii="Arial" w:hAnsi="Arial"/>
                <w:sz w:val="22"/>
              </w:rPr>
              <w:t>określenie dostępu do danych poprzez autoryzację,</w:t>
            </w:r>
          </w:p>
          <w:p w14:paraId="229F97DE" w14:textId="77777777" w:rsidR="00A54F30" w:rsidRDefault="00A54F30" w:rsidP="00012048">
            <w:pPr>
              <w:pStyle w:val="BAZA"/>
              <w:numPr>
                <w:ilvl w:val="0"/>
                <w:numId w:val="122"/>
              </w:numPr>
              <w:tabs>
                <w:tab w:val="clear" w:pos="2520"/>
                <w:tab w:val="left" w:pos="-720"/>
              </w:tabs>
              <w:spacing w:before="40" w:after="40"/>
              <w:ind w:left="539" w:right="114" w:hanging="283"/>
              <w:jc w:val="both"/>
              <w:rPr>
                <w:rFonts w:ascii="Arial" w:hAnsi="Arial"/>
                <w:sz w:val="22"/>
              </w:rPr>
            </w:pPr>
            <w:r>
              <w:rPr>
                <w:rFonts w:ascii="Arial" w:hAnsi="Arial"/>
                <w:sz w:val="22"/>
              </w:rPr>
              <w:t>odtworzenie zawartości bazy danych po awarii,</w:t>
            </w:r>
          </w:p>
          <w:p w14:paraId="5F91D6CB" w14:textId="77777777" w:rsidR="00A54F30" w:rsidRDefault="00A54F30" w:rsidP="00012048">
            <w:pPr>
              <w:pStyle w:val="BAZA"/>
              <w:numPr>
                <w:ilvl w:val="0"/>
                <w:numId w:val="122"/>
              </w:numPr>
              <w:tabs>
                <w:tab w:val="clear" w:pos="2520"/>
                <w:tab w:val="left" w:pos="-720"/>
              </w:tabs>
              <w:spacing w:before="40" w:after="40"/>
              <w:ind w:left="539" w:right="114" w:hanging="283"/>
              <w:jc w:val="both"/>
              <w:rPr>
                <w:rFonts w:ascii="Arial" w:hAnsi="Arial"/>
                <w:sz w:val="22"/>
              </w:rPr>
            </w:pPr>
            <w:r>
              <w:rPr>
                <w:rFonts w:ascii="Arial" w:hAnsi="Arial"/>
                <w:sz w:val="22"/>
              </w:rPr>
              <w:t>zarządzanie katalogami, schematami i innymi metadanymi,</w:t>
            </w:r>
          </w:p>
          <w:p w14:paraId="78EA1DF5" w14:textId="77777777" w:rsidR="00A54F30" w:rsidRDefault="00A54F30" w:rsidP="00012048">
            <w:pPr>
              <w:pStyle w:val="BAZA"/>
              <w:numPr>
                <w:ilvl w:val="0"/>
                <w:numId w:val="122"/>
              </w:numPr>
              <w:tabs>
                <w:tab w:val="clear" w:pos="2520"/>
                <w:tab w:val="left" w:pos="-720"/>
              </w:tabs>
              <w:spacing w:before="40" w:after="40"/>
              <w:ind w:left="539" w:right="114" w:hanging="283"/>
              <w:jc w:val="both"/>
              <w:rPr>
                <w:rFonts w:ascii="Arial" w:hAnsi="Arial"/>
                <w:sz w:val="22"/>
              </w:rPr>
            </w:pPr>
            <w:r>
              <w:rPr>
                <w:rFonts w:ascii="Arial" w:hAnsi="Arial"/>
                <w:sz w:val="22"/>
              </w:rPr>
              <w:t>optymalizację zajętości pamięci oraz czasu dostępu do danych (np. poprzez tworzenie indeksów),</w:t>
            </w:r>
          </w:p>
          <w:p w14:paraId="488C35A4" w14:textId="77777777" w:rsidR="00A54F30" w:rsidRDefault="00A54F30" w:rsidP="00012048">
            <w:pPr>
              <w:pStyle w:val="BAZA"/>
              <w:numPr>
                <w:ilvl w:val="0"/>
                <w:numId w:val="122"/>
              </w:numPr>
              <w:tabs>
                <w:tab w:val="clear" w:pos="2520"/>
                <w:tab w:val="left" w:pos="-720"/>
              </w:tabs>
              <w:spacing w:before="40" w:after="40"/>
              <w:ind w:left="539" w:right="114" w:hanging="283"/>
              <w:jc w:val="both"/>
              <w:rPr>
                <w:rFonts w:ascii="Arial" w:hAnsi="Arial"/>
                <w:sz w:val="22"/>
              </w:rPr>
            </w:pPr>
            <w:r>
              <w:rPr>
                <w:rFonts w:ascii="Arial" w:hAnsi="Arial"/>
                <w:sz w:val="22"/>
              </w:rPr>
              <w:t>pracę i współdziałanie w środowiskach rozproszonych.</w:t>
            </w:r>
          </w:p>
        </w:tc>
        <w:tc>
          <w:tcPr>
            <w:tcW w:w="913" w:type="dxa"/>
            <w:tcBorders>
              <w:top w:val="single" w:sz="4" w:space="0" w:color="auto"/>
              <w:bottom w:val="dashDotStroked" w:sz="24" w:space="0" w:color="auto"/>
            </w:tcBorders>
            <w:shd w:val="pct5" w:color="auto" w:fill="FFFFFF"/>
          </w:tcPr>
          <w:p w14:paraId="45F2B54F" w14:textId="77777777" w:rsidR="00A54F30" w:rsidRDefault="00A54F30" w:rsidP="003339F0">
            <w:pPr>
              <w:tabs>
                <w:tab w:val="left" w:pos="-720"/>
              </w:tabs>
              <w:spacing w:before="60" w:after="60"/>
              <w:jc w:val="center"/>
              <w:rPr>
                <w:rFonts w:ascii="Arial" w:hAnsi="Arial"/>
                <w:sz w:val="22"/>
              </w:rPr>
            </w:pPr>
            <w:r>
              <w:rPr>
                <w:rFonts w:ascii="Arial" w:hAnsi="Arial"/>
                <w:sz w:val="22"/>
              </w:rPr>
              <w:t>K-I</w:t>
            </w:r>
          </w:p>
        </w:tc>
      </w:tr>
    </w:tbl>
    <w:p w14:paraId="46478BD4" w14:textId="77777777" w:rsidR="00A54F30" w:rsidRDefault="00A54F30" w:rsidP="00790899">
      <w:pPr>
        <w:pStyle w:val="Nagwek2"/>
        <w:numPr>
          <w:ilvl w:val="1"/>
          <w:numId w:val="162"/>
        </w:numPr>
        <w:spacing w:after="120"/>
      </w:pPr>
      <w:bookmarkStart w:id="33" w:name="_Toc138165744"/>
      <w:r>
        <w:t>Komunikacja z użytkownikiem</w:t>
      </w:r>
      <w:bookmarkEnd w:id="33"/>
    </w:p>
    <w:tbl>
      <w:tblPr>
        <w:tblW w:w="9001" w:type="dxa"/>
        <w:tblInd w:w="-100" w:type="dxa"/>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512"/>
        <w:gridCol w:w="993"/>
      </w:tblGrid>
      <w:tr w:rsidR="00A54F30" w14:paraId="4B490EE8" w14:textId="77777777" w:rsidTr="004847D1">
        <w:trPr>
          <w:tblHeader/>
        </w:trPr>
        <w:tc>
          <w:tcPr>
            <w:tcW w:w="496" w:type="dxa"/>
            <w:shd w:val="clear" w:color="auto" w:fill="FFFFFF"/>
          </w:tcPr>
          <w:p w14:paraId="41CC0E58" w14:textId="77777777" w:rsidR="00A54F30" w:rsidRDefault="00A54F30" w:rsidP="003339F0">
            <w:pPr>
              <w:tabs>
                <w:tab w:val="left" w:pos="-720"/>
              </w:tabs>
              <w:spacing w:before="60" w:after="60"/>
              <w:jc w:val="center"/>
              <w:rPr>
                <w:rFonts w:ascii="Arial" w:hAnsi="Arial"/>
                <w:b/>
                <w:sz w:val="18"/>
              </w:rPr>
            </w:pPr>
            <w:bookmarkStart w:id="34" w:name="_Hlk404659002"/>
            <w:r>
              <w:rPr>
                <w:rFonts w:ascii="Arial" w:hAnsi="Arial"/>
                <w:b/>
                <w:sz w:val="18"/>
              </w:rPr>
              <w:t>Lp.</w:t>
            </w:r>
          </w:p>
        </w:tc>
        <w:tc>
          <w:tcPr>
            <w:tcW w:w="7512" w:type="dxa"/>
            <w:shd w:val="clear" w:color="auto" w:fill="FFFFFF"/>
          </w:tcPr>
          <w:p w14:paraId="4C4F2700" w14:textId="77777777" w:rsidR="00A54F30" w:rsidRDefault="00A54F30" w:rsidP="003339F0">
            <w:pPr>
              <w:pStyle w:val="Tektre"/>
              <w:spacing w:before="60" w:after="60"/>
              <w:jc w:val="center"/>
              <w:rPr>
                <w:rFonts w:ascii="Arial" w:hAnsi="Arial"/>
                <w:b/>
                <w:sz w:val="22"/>
              </w:rPr>
            </w:pPr>
            <w:r>
              <w:rPr>
                <w:rFonts w:ascii="Arial" w:hAnsi="Arial"/>
                <w:b/>
                <w:sz w:val="22"/>
              </w:rPr>
              <w:t>WYMAGANIA PODSTAWOWE</w:t>
            </w:r>
          </w:p>
        </w:tc>
        <w:tc>
          <w:tcPr>
            <w:tcW w:w="993" w:type="dxa"/>
            <w:shd w:val="clear" w:color="auto" w:fill="FFFFFF"/>
          </w:tcPr>
          <w:p w14:paraId="13980D75" w14:textId="77777777" w:rsidR="00A54F30" w:rsidRDefault="00A54F30" w:rsidP="003339F0">
            <w:pPr>
              <w:spacing w:before="60" w:after="60"/>
              <w:jc w:val="center"/>
              <w:rPr>
                <w:rFonts w:ascii="Arial" w:hAnsi="Arial"/>
                <w:b/>
                <w:sz w:val="18"/>
              </w:rPr>
            </w:pPr>
            <w:r>
              <w:rPr>
                <w:rFonts w:ascii="Arial" w:hAnsi="Arial"/>
                <w:b/>
                <w:sz w:val="18"/>
              </w:rPr>
              <w:t>Kategoria</w:t>
            </w:r>
          </w:p>
        </w:tc>
      </w:tr>
      <w:bookmarkEnd w:id="34"/>
      <w:tr w:rsidR="00A54F30" w14:paraId="0BB8624B" w14:textId="77777777" w:rsidTr="004847D1">
        <w:tc>
          <w:tcPr>
            <w:tcW w:w="496" w:type="dxa"/>
            <w:shd w:val="pct5" w:color="auto" w:fill="FFFFFF"/>
          </w:tcPr>
          <w:p w14:paraId="4CCDA61C" w14:textId="77777777" w:rsidR="00A54F30" w:rsidRDefault="00A54F30" w:rsidP="003339F0">
            <w:pPr>
              <w:pStyle w:val="Tekstpodstwyp"/>
              <w:spacing w:before="60" w:after="60"/>
              <w:jc w:val="center"/>
              <w:rPr>
                <w:rFonts w:ascii="Arial" w:hAnsi="Arial"/>
                <w:sz w:val="22"/>
              </w:rPr>
            </w:pPr>
            <w:r>
              <w:rPr>
                <w:rFonts w:ascii="Arial" w:hAnsi="Arial"/>
                <w:sz w:val="22"/>
              </w:rPr>
              <w:t>1.</w:t>
            </w:r>
          </w:p>
        </w:tc>
        <w:tc>
          <w:tcPr>
            <w:tcW w:w="7512" w:type="dxa"/>
            <w:shd w:val="pct5" w:color="auto" w:fill="FFFFFF"/>
          </w:tcPr>
          <w:p w14:paraId="086A531F" w14:textId="77777777" w:rsidR="00A54F30" w:rsidRDefault="00A54F30" w:rsidP="003339F0">
            <w:pPr>
              <w:pStyle w:val="Tektre"/>
              <w:spacing w:before="60" w:after="60"/>
              <w:ind w:left="71" w:right="72"/>
              <w:rPr>
                <w:rFonts w:ascii="Arial" w:hAnsi="Arial"/>
                <w:sz w:val="22"/>
              </w:rPr>
            </w:pPr>
            <w:r>
              <w:rPr>
                <w:rFonts w:ascii="Arial" w:hAnsi="Arial"/>
                <w:sz w:val="22"/>
              </w:rPr>
              <w:t>Językiem obowiązującym w komunikacji z użytkownikiem jest język polski. Dotyczy to: menu, wszelkich komunikatów, możliwości wprowadzania, wyświetlania, sortowania i</w:t>
            </w:r>
            <w:r w:rsidR="00790899">
              <w:rPr>
                <w:rFonts w:ascii="Arial" w:hAnsi="Arial"/>
                <w:sz w:val="22"/>
              </w:rPr>
              <w:t xml:space="preserve"> </w:t>
            </w:r>
            <w:r>
              <w:rPr>
                <w:rFonts w:ascii="Arial" w:hAnsi="Arial"/>
                <w:sz w:val="22"/>
              </w:rPr>
              <w:t>drukowania znaków polskich. Jedynym odstępstwem w tym zakresie mogą być komunikaty z poziomu zarządzania bazy danych, dotyczące sytuacji awaryjnych, ale muszą one być opisane i wyjaśnione po polsku w dokumentacji użytkowej aplikacji.</w:t>
            </w:r>
          </w:p>
        </w:tc>
        <w:tc>
          <w:tcPr>
            <w:tcW w:w="993" w:type="dxa"/>
            <w:shd w:val="pct5" w:color="auto" w:fill="FFFFFF"/>
          </w:tcPr>
          <w:p w14:paraId="720382A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56BE849B" w14:textId="77777777" w:rsidTr="004847D1">
        <w:tc>
          <w:tcPr>
            <w:tcW w:w="496" w:type="dxa"/>
            <w:shd w:val="pct5" w:color="auto" w:fill="FFFFFF"/>
          </w:tcPr>
          <w:p w14:paraId="3B9F8314" w14:textId="77777777" w:rsidR="00A54F30" w:rsidRDefault="00A54F30" w:rsidP="003339F0">
            <w:pPr>
              <w:spacing w:before="60" w:after="60"/>
              <w:jc w:val="center"/>
              <w:rPr>
                <w:rFonts w:ascii="Arial" w:hAnsi="Arial"/>
                <w:sz w:val="22"/>
              </w:rPr>
            </w:pPr>
            <w:r>
              <w:rPr>
                <w:rFonts w:ascii="Arial" w:hAnsi="Arial"/>
                <w:sz w:val="22"/>
              </w:rPr>
              <w:t>2.</w:t>
            </w:r>
          </w:p>
        </w:tc>
        <w:tc>
          <w:tcPr>
            <w:tcW w:w="7512" w:type="dxa"/>
            <w:shd w:val="pct5" w:color="auto" w:fill="FFFFFF"/>
          </w:tcPr>
          <w:p w14:paraId="71747A11" w14:textId="77777777" w:rsidR="00A54F30" w:rsidRDefault="00A54F30" w:rsidP="003339F0">
            <w:pPr>
              <w:pStyle w:val="Tektre"/>
              <w:spacing w:before="60" w:after="60"/>
              <w:ind w:left="71" w:right="72"/>
              <w:rPr>
                <w:rFonts w:ascii="Arial" w:hAnsi="Arial"/>
                <w:sz w:val="22"/>
              </w:rPr>
            </w:pPr>
            <w:r>
              <w:rPr>
                <w:rFonts w:ascii="Arial" w:hAnsi="Arial"/>
                <w:sz w:val="22"/>
              </w:rPr>
              <w:t>Oprogramowanie powinno zapewnić jednolity sposób komunikacji z użytkownikiem.</w:t>
            </w:r>
          </w:p>
        </w:tc>
        <w:tc>
          <w:tcPr>
            <w:tcW w:w="993" w:type="dxa"/>
            <w:shd w:val="pct5" w:color="auto" w:fill="FFFFFF"/>
          </w:tcPr>
          <w:p w14:paraId="1C7BDC4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5B796CC" w14:textId="77777777" w:rsidTr="004847D1">
        <w:tc>
          <w:tcPr>
            <w:tcW w:w="496" w:type="dxa"/>
            <w:shd w:val="pct5" w:color="auto" w:fill="FFFFFF"/>
          </w:tcPr>
          <w:p w14:paraId="65F20EF7" w14:textId="77777777" w:rsidR="00A54F30" w:rsidRDefault="00A54F30" w:rsidP="003339F0">
            <w:pPr>
              <w:spacing w:before="60" w:after="60"/>
              <w:jc w:val="center"/>
              <w:rPr>
                <w:rFonts w:ascii="Arial" w:hAnsi="Arial"/>
                <w:sz w:val="22"/>
              </w:rPr>
            </w:pPr>
            <w:r>
              <w:rPr>
                <w:rFonts w:ascii="Arial" w:hAnsi="Arial"/>
                <w:sz w:val="22"/>
              </w:rPr>
              <w:t>3.</w:t>
            </w:r>
          </w:p>
        </w:tc>
        <w:tc>
          <w:tcPr>
            <w:tcW w:w="7512" w:type="dxa"/>
            <w:shd w:val="pct5" w:color="auto" w:fill="FFFFFF"/>
          </w:tcPr>
          <w:p w14:paraId="1234FFB6" w14:textId="77777777" w:rsidR="00A54F30" w:rsidRDefault="00A54F30" w:rsidP="003339F0">
            <w:pPr>
              <w:tabs>
                <w:tab w:val="left" w:pos="-720"/>
              </w:tabs>
              <w:spacing w:before="60" w:after="60"/>
              <w:ind w:left="71" w:right="72"/>
              <w:rPr>
                <w:rFonts w:ascii="Arial" w:hAnsi="Arial"/>
                <w:sz w:val="22"/>
              </w:rPr>
            </w:pPr>
            <w:r>
              <w:rPr>
                <w:rFonts w:ascii="Arial" w:hAnsi="Arial"/>
                <w:sz w:val="22"/>
              </w:rPr>
              <w:t>Oprogramowanie powinno być jednolite graficznie.</w:t>
            </w:r>
          </w:p>
        </w:tc>
        <w:tc>
          <w:tcPr>
            <w:tcW w:w="993" w:type="dxa"/>
            <w:shd w:val="pct5" w:color="auto" w:fill="FFFFFF"/>
          </w:tcPr>
          <w:p w14:paraId="1642A4C3"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EE10A87" w14:textId="77777777" w:rsidTr="004847D1">
        <w:tc>
          <w:tcPr>
            <w:tcW w:w="496" w:type="dxa"/>
            <w:shd w:val="pct5" w:color="auto" w:fill="FFFFFF"/>
          </w:tcPr>
          <w:p w14:paraId="3F20CE4D" w14:textId="77777777" w:rsidR="00A54F30" w:rsidRDefault="00A54F30" w:rsidP="003339F0">
            <w:pPr>
              <w:spacing w:before="60" w:after="60"/>
              <w:jc w:val="center"/>
              <w:rPr>
                <w:rFonts w:ascii="Arial" w:hAnsi="Arial"/>
                <w:sz w:val="22"/>
              </w:rPr>
            </w:pPr>
            <w:r>
              <w:rPr>
                <w:rFonts w:ascii="Arial" w:hAnsi="Arial"/>
                <w:sz w:val="22"/>
              </w:rPr>
              <w:t>4.</w:t>
            </w:r>
          </w:p>
        </w:tc>
        <w:tc>
          <w:tcPr>
            <w:tcW w:w="7512" w:type="dxa"/>
            <w:shd w:val="pct5" w:color="auto" w:fill="FFFFFF"/>
          </w:tcPr>
          <w:p w14:paraId="689730AB" w14:textId="77777777" w:rsidR="00A54F30" w:rsidRDefault="00A54F30" w:rsidP="003339F0">
            <w:pPr>
              <w:pStyle w:val="Tektre"/>
              <w:tabs>
                <w:tab w:val="left" w:pos="-720"/>
              </w:tabs>
              <w:spacing w:before="60" w:after="60"/>
              <w:ind w:left="71" w:right="72"/>
              <w:rPr>
                <w:rFonts w:ascii="Arial" w:hAnsi="Arial"/>
                <w:sz w:val="22"/>
              </w:rPr>
            </w:pPr>
            <w:r>
              <w:rPr>
                <w:rFonts w:ascii="Arial" w:hAnsi="Arial"/>
                <w:sz w:val="22"/>
              </w:rPr>
              <w:t>Oprogramowanie powinno być przejrzyście zaprojektowane. Sposób dostępu do menu powinien być w całej aplikacji jednolity. Należy zapewnić logiczną hierarchię funkcji, opcji, możliwości.</w:t>
            </w:r>
          </w:p>
        </w:tc>
        <w:tc>
          <w:tcPr>
            <w:tcW w:w="993" w:type="dxa"/>
            <w:shd w:val="pct5" w:color="auto" w:fill="FFFFFF"/>
          </w:tcPr>
          <w:p w14:paraId="0B330204"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2BD1AB6" w14:textId="77777777" w:rsidTr="004847D1">
        <w:tc>
          <w:tcPr>
            <w:tcW w:w="496" w:type="dxa"/>
            <w:shd w:val="pct5" w:color="auto" w:fill="FFFFFF"/>
          </w:tcPr>
          <w:p w14:paraId="5A5DA3ED" w14:textId="77777777" w:rsidR="00A54F30" w:rsidRDefault="00A54F30" w:rsidP="003339F0">
            <w:pPr>
              <w:spacing w:before="60" w:after="60"/>
              <w:jc w:val="center"/>
              <w:rPr>
                <w:rFonts w:ascii="Arial" w:hAnsi="Arial"/>
                <w:sz w:val="22"/>
              </w:rPr>
            </w:pPr>
            <w:r>
              <w:rPr>
                <w:rFonts w:ascii="Arial" w:hAnsi="Arial"/>
                <w:sz w:val="22"/>
              </w:rPr>
              <w:t>5.</w:t>
            </w:r>
          </w:p>
        </w:tc>
        <w:tc>
          <w:tcPr>
            <w:tcW w:w="7512" w:type="dxa"/>
            <w:shd w:val="pct5" w:color="auto" w:fill="FFFFFF"/>
          </w:tcPr>
          <w:p w14:paraId="55668E7E" w14:textId="77777777" w:rsidR="00A54F30" w:rsidRDefault="00A54F30" w:rsidP="003339F0">
            <w:pPr>
              <w:pStyle w:val="Tektre"/>
              <w:spacing w:before="60" w:after="60"/>
              <w:ind w:left="71" w:right="72"/>
              <w:rPr>
                <w:rFonts w:ascii="Arial" w:hAnsi="Arial"/>
                <w:sz w:val="22"/>
              </w:rPr>
            </w:pPr>
            <w:r>
              <w:rPr>
                <w:rFonts w:ascii="Arial" w:hAnsi="Arial"/>
                <w:sz w:val="22"/>
              </w:rPr>
              <w:t>Opcjonalnie i dla doświadczonych użytkowników powinna istnieć możliwość wywoływania operacji bez konieczności przechodzenia przez menu (skróty klawiszowe) oraz skrócone ścieżki dostępu dla często wykonywanych operacji.</w:t>
            </w:r>
          </w:p>
        </w:tc>
        <w:tc>
          <w:tcPr>
            <w:tcW w:w="993" w:type="dxa"/>
            <w:shd w:val="pct5" w:color="auto" w:fill="FFFFFF"/>
          </w:tcPr>
          <w:p w14:paraId="5A7557FB"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23920667" w14:textId="77777777" w:rsidTr="004847D1">
        <w:tc>
          <w:tcPr>
            <w:tcW w:w="496" w:type="dxa"/>
            <w:shd w:val="pct5" w:color="auto" w:fill="FFFFFF"/>
          </w:tcPr>
          <w:p w14:paraId="0BB6B2DA" w14:textId="77777777" w:rsidR="00A54F30" w:rsidRDefault="00A54F30" w:rsidP="003339F0">
            <w:pPr>
              <w:spacing w:before="60" w:after="60"/>
              <w:jc w:val="center"/>
              <w:rPr>
                <w:rFonts w:ascii="Arial" w:hAnsi="Arial"/>
                <w:sz w:val="22"/>
              </w:rPr>
            </w:pPr>
            <w:r>
              <w:rPr>
                <w:rFonts w:ascii="Arial" w:hAnsi="Arial"/>
                <w:sz w:val="22"/>
              </w:rPr>
              <w:t>6.</w:t>
            </w:r>
          </w:p>
        </w:tc>
        <w:tc>
          <w:tcPr>
            <w:tcW w:w="7512" w:type="dxa"/>
            <w:shd w:val="pct5" w:color="auto" w:fill="FFFFFF"/>
          </w:tcPr>
          <w:p w14:paraId="7AF81CE6" w14:textId="77777777" w:rsidR="00A54F30" w:rsidRDefault="00A54F30" w:rsidP="003339F0">
            <w:pPr>
              <w:pStyle w:val="Tektre"/>
              <w:tabs>
                <w:tab w:val="left" w:pos="-720"/>
              </w:tabs>
              <w:spacing w:before="60" w:after="60"/>
              <w:ind w:left="71" w:right="72"/>
              <w:rPr>
                <w:rFonts w:ascii="Arial" w:hAnsi="Arial"/>
                <w:sz w:val="22"/>
              </w:rPr>
            </w:pPr>
            <w:r>
              <w:rPr>
                <w:rFonts w:ascii="Arial" w:hAnsi="Arial"/>
                <w:sz w:val="22"/>
              </w:rPr>
              <w:t>Na oknach typu lista powinna istnieć możliwość ustawienia preselekcji pozycji potrzebnych do bieżącej pracy użytkownika. Ponadto powinny być dostępne operacje sortowania według zadanego kryterium i selekcji pozycji listy według zadanego kryterium.</w:t>
            </w:r>
          </w:p>
        </w:tc>
        <w:tc>
          <w:tcPr>
            <w:tcW w:w="993" w:type="dxa"/>
            <w:shd w:val="pct5" w:color="auto" w:fill="FFFFFF"/>
          </w:tcPr>
          <w:p w14:paraId="1B799D3E"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6564AC0" w14:textId="77777777" w:rsidTr="004847D1">
        <w:tc>
          <w:tcPr>
            <w:tcW w:w="496" w:type="dxa"/>
            <w:shd w:val="pct5" w:color="auto" w:fill="FFFFFF"/>
          </w:tcPr>
          <w:p w14:paraId="340C5DB5" w14:textId="77777777" w:rsidR="00A54F30" w:rsidRDefault="00A54F30" w:rsidP="003339F0">
            <w:pPr>
              <w:spacing w:before="60" w:after="60"/>
              <w:jc w:val="center"/>
              <w:rPr>
                <w:rFonts w:ascii="Arial" w:hAnsi="Arial"/>
                <w:sz w:val="22"/>
              </w:rPr>
            </w:pPr>
            <w:r>
              <w:rPr>
                <w:rFonts w:ascii="Arial" w:hAnsi="Arial"/>
                <w:sz w:val="22"/>
              </w:rPr>
              <w:t>7.</w:t>
            </w:r>
          </w:p>
        </w:tc>
        <w:tc>
          <w:tcPr>
            <w:tcW w:w="7512" w:type="dxa"/>
            <w:shd w:val="pct5" w:color="auto" w:fill="FFFFFF"/>
          </w:tcPr>
          <w:p w14:paraId="5973BCBF" w14:textId="77777777" w:rsidR="00A54F30" w:rsidRDefault="00A54F30" w:rsidP="003339F0">
            <w:pPr>
              <w:pStyle w:val="Tektre"/>
              <w:tabs>
                <w:tab w:val="left" w:pos="-720"/>
              </w:tabs>
              <w:spacing w:before="60" w:after="60"/>
              <w:ind w:left="71" w:right="72"/>
              <w:rPr>
                <w:rFonts w:ascii="Arial" w:hAnsi="Arial"/>
                <w:sz w:val="22"/>
              </w:rPr>
            </w:pPr>
            <w:r>
              <w:rPr>
                <w:rFonts w:ascii="Arial" w:hAnsi="Arial"/>
                <w:sz w:val="22"/>
              </w:rPr>
              <w:t>Na oknach typu lista powinna istnieć możliwość wykonywania operacji grupowych na zaznaczonych pozycjach przeglądanej listy.</w:t>
            </w:r>
          </w:p>
        </w:tc>
        <w:tc>
          <w:tcPr>
            <w:tcW w:w="993" w:type="dxa"/>
            <w:shd w:val="pct5" w:color="auto" w:fill="FFFFFF"/>
          </w:tcPr>
          <w:p w14:paraId="481CDCFA"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2EE1FD0B" w14:textId="77777777" w:rsidTr="004847D1">
        <w:tc>
          <w:tcPr>
            <w:tcW w:w="496" w:type="dxa"/>
            <w:shd w:val="pct5" w:color="auto" w:fill="FFFFFF"/>
          </w:tcPr>
          <w:p w14:paraId="077E58C2" w14:textId="77777777" w:rsidR="00A54F30" w:rsidRDefault="00A54F30" w:rsidP="003339F0">
            <w:pPr>
              <w:spacing w:before="60" w:after="60"/>
              <w:jc w:val="center"/>
              <w:rPr>
                <w:rFonts w:ascii="Arial" w:hAnsi="Arial"/>
                <w:sz w:val="22"/>
              </w:rPr>
            </w:pPr>
            <w:r>
              <w:rPr>
                <w:rFonts w:ascii="Arial" w:hAnsi="Arial"/>
                <w:sz w:val="22"/>
              </w:rPr>
              <w:t>8.</w:t>
            </w:r>
          </w:p>
        </w:tc>
        <w:tc>
          <w:tcPr>
            <w:tcW w:w="7512" w:type="dxa"/>
            <w:shd w:val="pct5" w:color="auto" w:fill="FFFFFF"/>
          </w:tcPr>
          <w:p w14:paraId="151FB603" w14:textId="77777777" w:rsidR="00A54F30" w:rsidRDefault="00A54F30" w:rsidP="003339F0">
            <w:pPr>
              <w:pStyle w:val="Tektre"/>
              <w:spacing w:before="60" w:after="60"/>
              <w:ind w:left="71" w:right="72"/>
              <w:rPr>
                <w:rFonts w:ascii="Arial" w:hAnsi="Arial"/>
                <w:sz w:val="22"/>
              </w:rPr>
            </w:pPr>
            <w:r>
              <w:rPr>
                <w:rFonts w:ascii="Arial" w:hAnsi="Arial"/>
                <w:sz w:val="22"/>
              </w:rPr>
              <w:t>Na oknach służących do wprowadzania danych powinny być wyróżnione pola do wprowadzenia danych obligatoryjnych oraz podpowiedziane (wpisane w pola) dane domyślne.</w:t>
            </w:r>
          </w:p>
        </w:tc>
        <w:tc>
          <w:tcPr>
            <w:tcW w:w="993" w:type="dxa"/>
            <w:shd w:val="pct5" w:color="auto" w:fill="FFFFFF"/>
          </w:tcPr>
          <w:p w14:paraId="7C965905"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2BB94FB" w14:textId="77777777" w:rsidTr="004847D1">
        <w:tc>
          <w:tcPr>
            <w:tcW w:w="496" w:type="dxa"/>
            <w:shd w:val="pct5" w:color="auto" w:fill="FFFFFF"/>
          </w:tcPr>
          <w:p w14:paraId="2EB55BF3" w14:textId="77777777" w:rsidR="00A54F30" w:rsidRDefault="00A54F30" w:rsidP="003339F0">
            <w:pPr>
              <w:spacing w:before="60" w:after="60"/>
              <w:jc w:val="center"/>
              <w:rPr>
                <w:rFonts w:ascii="Arial" w:hAnsi="Arial"/>
                <w:sz w:val="22"/>
              </w:rPr>
            </w:pPr>
            <w:r>
              <w:rPr>
                <w:rFonts w:ascii="Arial" w:hAnsi="Arial"/>
                <w:sz w:val="22"/>
              </w:rPr>
              <w:t>9.</w:t>
            </w:r>
          </w:p>
        </w:tc>
        <w:tc>
          <w:tcPr>
            <w:tcW w:w="7512" w:type="dxa"/>
            <w:shd w:val="pct5" w:color="auto" w:fill="FFFFFF"/>
          </w:tcPr>
          <w:p w14:paraId="7E9541A8" w14:textId="77777777" w:rsidR="00A54F30" w:rsidRDefault="00A54F30" w:rsidP="003339F0">
            <w:pPr>
              <w:pStyle w:val="Tektre"/>
              <w:tabs>
                <w:tab w:val="left" w:pos="-720"/>
              </w:tabs>
              <w:spacing w:before="60" w:after="60"/>
              <w:ind w:left="71" w:right="72"/>
              <w:rPr>
                <w:rFonts w:ascii="Arial" w:hAnsi="Arial"/>
                <w:sz w:val="22"/>
              </w:rPr>
            </w:pPr>
            <w:r>
              <w:rPr>
                <w:rFonts w:ascii="Arial" w:hAnsi="Arial"/>
                <w:sz w:val="22"/>
              </w:rPr>
              <w:t>Komunikacja z użytkownikiem powinna być oparta na oknach, ikonach, menu i wskaźnikach.</w:t>
            </w:r>
          </w:p>
        </w:tc>
        <w:tc>
          <w:tcPr>
            <w:tcW w:w="993" w:type="dxa"/>
            <w:shd w:val="pct5" w:color="auto" w:fill="FFFFFF"/>
          </w:tcPr>
          <w:p w14:paraId="3F04B5B4"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344798E" w14:textId="77777777" w:rsidTr="004847D1">
        <w:tc>
          <w:tcPr>
            <w:tcW w:w="496" w:type="dxa"/>
            <w:shd w:val="pct5" w:color="auto" w:fill="FFFFFF"/>
          </w:tcPr>
          <w:p w14:paraId="614F2BCF" w14:textId="77777777" w:rsidR="00A54F30" w:rsidRDefault="00A54F30" w:rsidP="003339F0">
            <w:pPr>
              <w:spacing w:before="60" w:after="60"/>
              <w:jc w:val="center"/>
              <w:rPr>
                <w:rFonts w:ascii="Arial" w:hAnsi="Arial"/>
                <w:sz w:val="22"/>
              </w:rPr>
            </w:pPr>
            <w:r>
              <w:rPr>
                <w:rFonts w:ascii="Arial" w:hAnsi="Arial"/>
                <w:sz w:val="22"/>
              </w:rPr>
              <w:t>10.</w:t>
            </w:r>
          </w:p>
        </w:tc>
        <w:tc>
          <w:tcPr>
            <w:tcW w:w="7512" w:type="dxa"/>
            <w:shd w:val="pct5" w:color="auto" w:fill="FFFFFF"/>
          </w:tcPr>
          <w:p w14:paraId="3550A11B" w14:textId="77777777" w:rsidR="00A54F30" w:rsidRDefault="00A54F30" w:rsidP="003339F0">
            <w:pPr>
              <w:pStyle w:val="Tektre"/>
              <w:tabs>
                <w:tab w:val="left" w:pos="-720"/>
              </w:tabs>
              <w:spacing w:before="60" w:after="60"/>
              <w:ind w:left="71" w:right="72"/>
              <w:rPr>
                <w:rFonts w:ascii="Arial" w:hAnsi="Arial"/>
                <w:sz w:val="22"/>
              </w:rPr>
            </w:pPr>
            <w:r>
              <w:rPr>
                <w:rFonts w:ascii="Arial" w:hAnsi="Arial"/>
                <w:sz w:val="22"/>
              </w:rPr>
              <w:t>Ekrany (formatki) do wprowadzania danych z obowiązujących formularzy powinny mieć kolejność odpowiadającą kolejności danych znajdujących się w formularzach, w tym w</w:t>
            </w:r>
            <w:r w:rsidR="0050556F">
              <w:rPr>
                <w:rFonts w:ascii="Arial" w:hAnsi="Arial"/>
                <w:sz w:val="22"/>
              </w:rPr>
              <w:t xml:space="preserve"> </w:t>
            </w:r>
            <w:r>
              <w:rPr>
                <w:rFonts w:ascii="Arial" w:hAnsi="Arial"/>
                <w:sz w:val="22"/>
              </w:rPr>
              <w:t>kwestionariuszu rodzinnego wywiadu środowiskowego</w:t>
            </w:r>
            <w:r w:rsidR="00746C56">
              <w:rPr>
                <w:rFonts w:ascii="Arial" w:hAnsi="Arial"/>
                <w:sz w:val="22"/>
              </w:rPr>
              <w:t>,</w:t>
            </w:r>
            <w:r>
              <w:rPr>
                <w:rFonts w:ascii="Arial" w:hAnsi="Arial"/>
                <w:sz w:val="22"/>
              </w:rPr>
              <w:t xml:space="preserve"> zgodnie z Załącznikiem nr </w:t>
            </w:r>
            <w:r w:rsidR="000A6A93">
              <w:rPr>
                <w:rFonts w:ascii="Arial" w:hAnsi="Arial"/>
                <w:sz w:val="22"/>
              </w:rPr>
              <w:t xml:space="preserve">1 </w:t>
            </w:r>
            <w:r>
              <w:rPr>
                <w:rFonts w:ascii="Arial" w:hAnsi="Arial"/>
                <w:sz w:val="22"/>
              </w:rPr>
              <w:t>do Rozporządzenia Ministra Polityki Społecznej w sprawie rodzinnego wywiadu środowiskowego.</w:t>
            </w:r>
          </w:p>
        </w:tc>
        <w:tc>
          <w:tcPr>
            <w:tcW w:w="993" w:type="dxa"/>
            <w:shd w:val="pct5" w:color="auto" w:fill="FFFFFF"/>
          </w:tcPr>
          <w:p w14:paraId="71415AC7"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2DCB799A" w14:textId="77777777" w:rsidTr="004847D1">
        <w:tc>
          <w:tcPr>
            <w:tcW w:w="496" w:type="dxa"/>
            <w:shd w:val="pct5" w:color="auto" w:fill="FFFFFF"/>
          </w:tcPr>
          <w:p w14:paraId="24F820C4" w14:textId="77777777" w:rsidR="00A54F30" w:rsidRDefault="00A54F30" w:rsidP="003339F0">
            <w:pPr>
              <w:spacing w:before="60" w:after="60"/>
              <w:jc w:val="center"/>
              <w:rPr>
                <w:rFonts w:ascii="Arial" w:hAnsi="Arial"/>
                <w:sz w:val="22"/>
              </w:rPr>
            </w:pPr>
            <w:r>
              <w:rPr>
                <w:rFonts w:ascii="Arial" w:hAnsi="Arial"/>
                <w:sz w:val="22"/>
              </w:rPr>
              <w:t>11.</w:t>
            </w:r>
          </w:p>
        </w:tc>
        <w:tc>
          <w:tcPr>
            <w:tcW w:w="7512" w:type="dxa"/>
            <w:shd w:val="pct5" w:color="auto" w:fill="FFFFFF"/>
          </w:tcPr>
          <w:p w14:paraId="5E0DD37F" w14:textId="77777777" w:rsidR="00A54F30" w:rsidRDefault="00A54F30" w:rsidP="003339F0">
            <w:pPr>
              <w:pStyle w:val="Tektre"/>
              <w:spacing w:before="60" w:after="60"/>
              <w:ind w:left="71" w:right="72"/>
              <w:rPr>
                <w:rFonts w:ascii="Arial" w:hAnsi="Arial"/>
                <w:sz w:val="22"/>
              </w:rPr>
            </w:pPr>
            <w:r>
              <w:rPr>
                <w:rFonts w:ascii="Arial" w:hAnsi="Arial"/>
                <w:sz w:val="22"/>
              </w:rPr>
              <w:t>Oprogramowanie powinno stosować jasne, przejrzyste i zwięzłe komunikaty o błędach oraz posiadać system podpowiedzi (kod i  specyfikacja błędu).</w:t>
            </w:r>
          </w:p>
        </w:tc>
        <w:tc>
          <w:tcPr>
            <w:tcW w:w="993" w:type="dxa"/>
            <w:shd w:val="pct5" w:color="auto" w:fill="FFFFFF"/>
          </w:tcPr>
          <w:p w14:paraId="5377963D"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E407EC4" w14:textId="77777777" w:rsidTr="004847D1">
        <w:tc>
          <w:tcPr>
            <w:tcW w:w="496" w:type="dxa"/>
            <w:shd w:val="pct5" w:color="auto" w:fill="FFFFFF"/>
          </w:tcPr>
          <w:p w14:paraId="7204E1CF" w14:textId="77777777" w:rsidR="00A54F30" w:rsidRDefault="00A54F30" w:rsidP="003339F0">
            <w:pPr>
              <w:spacing w:before="60" w:after="60"/>
              <w:jc w:val="center"/>
              <w:rPr>
                <w:rFonts w:ascii="Arial" w:hAnsi="Arial"/>
                <w:sz w:val="22"/>
              </w:rPr>
            </w:pPr>
            <w:r>
              <w:rPr>
                <w:rFonts w:ascii="Arial" w:hAnsi="Arial"/>
                <w:sz w:val="22"/>
              </w:rPr>
              <w:t>12.</w:t>
            </w:r>
          </w:p>
        </w:tc>
        <w:tc>
          <w:tcPr>
            <w:tcW w:w="7512" w:type="dxa"/>
            <w:shd w:val="pct5" w:color="auto" w:fill="FFFFFF"/>
          </w:tcPr>
          <w:p w14:paraId="4057AC5F" w14:textId="77777777" w:rsidR="00A54F30" w:rsidRDefault="00A54F30" w:rsidP="003339F0">
            <w:pPr>
              <w:pStyle w:val="Tektre"/>
              <w:tabs>
                <w:tab w:val="left" w:pos="-720"/>
              </w:tabs>
              <w:spacing w:before="60" w:after="60"/>
              <w:ind w:left="71" w:right="72"/>
              <w:rPr>
                <w:rFonts w:ascii="Arial" w:hAnsi="Arial"/>
                <w:sz w:val="22"/>
              </w:rPr>
            </w:pPr>
            <w:r>
              <w:rPr>
                <w:rFonts w:ascii="Arial" w:hAnsi="Arial"/>
                <w:sz w:val="22"/>
              </w:rPr>
              <w:t>Oprogramowanie musi wspierać użytkownika poprzez wbudowany ogólny (skorowidz haseł) oraz kontekstowy system pomocy.</w:t>
            </w:r>
          </w:p>
        </w:tc>
        <w:tc>
          <w:tcPr>
            <w:tcW w:w="993" w:type="dxa"/>
            <w:shd w:val="pct5" w:color="auto" w:fill="FFFFFF"/>
          </w:tcPr>
          <w:p w14:paraId="7E7CA12F"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46D49CD" w14:textId="77777777" w:rsidTr="004847D1">
        <w:tc>
          <w:tcPr>
            <w:tcW w:w="496" w:type="dxa"/>
            <w:shd w:val="pct5" w:color="auto" w:fill="FFFFFF"/>
          </w:tcPr>
          <w:p w14:paraId="5B4BCDE3" w14:textId="77777777" w:rsidR="00A54F30" w:rsidRDefault="00A54F30" w:rsidP="003339F0">
            <w:pPr>
              <w:spacing w:before="60" w:after="60"/>
              <w:jc w:val="center"/>
              <w:rPr>
                <w:rFonts w:ascii="Arial" w:hAnsi="Arial"/>
                <w:sz w:val="22"/>
              </w:rPr>
            </w:pPr>
            <w:r>
              <w:rPr>
                <w:rFonts w:ascii="Arial" w:hAnsi="Arial"/>
                <w:sz w:val="22"/>
              </w:rPr>
              <w:t>13.</w:t>
            </w:r>
          </w:p>
        </w:tc>
        <w:tc>
          <w:tcPr>
            <w:tcW w:w="7512" w:type="dxa"/>
            <w:shd w:val="pct5" w:color="auto" w:fill="FFFFFF"/>
          </w:tcPr>
          <w:p w14:paraId="06266F82" w14:textId="77777777" w:rsidR="00A54F30" w:rsidRDefault="00A54F30" w:rsidP="003339F0">
            <w:pPr>
              <w:pStyle w:val="Tektre"/>
              <w:spacing w:before="60" w:after="60"/>
              <w:ind w:left="71" w:right="72"/>
              <w:rPr>
                <w:rFonts w:ascii="Arial" w:hAnsi="Arial"/>
                <w:sz w:val="22"/>
              </w:rPr>
            </w:pPr>
            <w:r>
              <w:rPr>
                <w:rFonts w:ascii="Arial" w:hAnsi="Arial"/>
                <w:sz w:val="22"/>
              </w:rPr>
              <w:t>Wykonywanie dłuższych operacji powinno być w wyróżniony sposób sygnalizowane przez system.</w:t>
            </w:r>
          </w:p>
        </w:tc>
        <w:tc>
          <w:tcPr>
            <w:tcW w:w="993" w:type="dxa"/>
            <w:shd w:val="pct5" w:color="auto" w:fill="FFFFFF"/>
          </w:tcPr>
          <w:p w14:paraId="0B90933D" w14:textId="77777777" w:rsidR="00A54F30" w:rsidRDefault="00A54F30" w:rsidP="003339F0">
            <w:pPr>
              <w:spacing w:before="60" w:after="60"/>
              <w:jc w:val="center"/>
              <w:rPr>
                <w:rFonts w:ascii="Arial" w:hAnsi="Arial"/>
                <w:sz w:val="22"/>
              </w:rPr>
            </w:pPr>
            <w:r>
              <w:rPr>
                <w:rFonts w:ascii="Arial" w:hAnsi="Arial"/>
                <w:sz w:val="22"/>
              </w:rPr>
              <w:t>K-I</w:t>
            </w:r>
          </w:p>
        </w:tc>
      </w:tr>
    </w:tbl>
    <w:p w14:paraId="2FB5119E" w14:textId="77777777" w:rsidR="00A54F30" w:rsidRDefault="00A54F30" w:rsidP="00790899">
      <w:pPr>
        <w:pStyle w:val="Nagwek2"/>
        <w:numPr>
          <w:ilvl w:val="1"/>
          <w:numId w:val="162"/>
        </w:numPr>
        <w:spacing w:after="240"/>
      </w:pPr>
      <w:bookmarkStart w:id="35" w:name="_Toc138165745"/>
      <w:r>
        <w:t>Wymagania pozostałe</w:t>
      </w:r>
      <w:bookmarkEnd w:id="35"/>
    </w:p>
    <w:tbl>
      <w:tblPr>
        <w:tblW w:w="8918" w:type="dxa"/>
        <w:jc w:val="center"/>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1"/>
        <w:gridCol w:w="7514"/>
        <w:gridCol w:w="913"/>
      </w:tblGrid>
      <w:tr w:rsidR="00A54F30" w14:paraId="09CD96F8" w14:textId="77777777" w:rsidTr="009A287A">
        <w:trPr>
          <w:jc w:val="center"/>
        </w:trPr>
        <w:tc>
          <w:tcPr>
            <w:tcW w:w="491" w:type="dxa"/>
            <w:tcBorders>
              <w:top w:val="dashDotStroked" w:sz="24" w:space="0" w:color="auto"/>
              <w:bottom w:val="nil"/>
            </w:tcBorders>
            <w:shd w:val="clear" w:color="auto" w:fill="FFFFFF"/>
          </w:tcPr>
          <w:p w14:paraId="5071B390"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514" w:type="dxa"/>
            <w:tcBorders>
              <w:top w:val="dashDotStroked" w:sz="24" w:space="0" w:color="auto"/>
            </w:tcBorders>
            <w:shd w:val="clear" w:color="auto" w:fill="FFFFFF"/>
          </w:tcPr>
          <w:p w14:paraId="35027AFF" w14:textId="77777777" w:rsidR="00A54F30" w:rsidRDefault="00A54F30" w:rsidP="003339F0">
            <w:pPr>
              <w:pStyle w:val="BAZA"/>
              <w:tabs>
                <w:tab w:val="left" w:pos="-720"/>
              </w:tabs>
              <w:spacing w:before="60" w:after="60"/>
              <w:ind w:left="113" w:right="318"/>
              <w:jc w:val="center"/>
              <w:rPr>
                <w:rFonts w:ascii="Arial" w:hAnsi="Arial"/>
                <w:sz w:val="22"/>
              </w:rPr>
            </w:pPr>
            <w:r>
              <w:rPr>
                <w:rFonts w:ascii="Arial" w:hAnsi="Arial"/>
                <w:b/>
                <w:sz w:val="22"/>
              </w:rPr>
              <w:t>WYMAGANIA PODSTAWOWE</w:t>
            </w:r>
          </w:p>
        </w:tc>
        <w:tc>
          <w:tcPr>
            <w:tcW w:w="913" w:type="dxa"/>
            <w:tcBorders>
              <w:top w:val="dashDotStroked" w:sz="24" w:space="0" w:color="auto"/>
              <w:bottom w:val="nil"/>
            </w:tcBorders>
            <w:shd w:val="clear" w:color="auto" w:fill="FFFFFF"/>
          </w:tcPr>
          <w:p w14:paraId="3B3560C1" w14:textId="77777777" w:rsidR="00A54F30" w:rsidRDefault="00A54F30" w:rsidP="003339F0">
            <w:pPr>
              <w:tabs>
                <w:tab w:val="left" w:pos="-720"/>
              </w:tabs>
              <w:spacing w:before="60" w:after="60"/>
              <w:jc w:val="center"/>
              <w:rPr>
                <w:rFonts w:ascii="Arial" w:hAnsi="Arial"/>
                <w:sz w:val="18"/>
              </w:rPr>
            </w:pPr>
            <w:r>
              <w:rPr>
                <w:rFonts w:ascii="Arial" w:hAnsi="Arial"/>
                <w:b/>
                <w:sz w:val="18"/>
              </w:rPr>
              <w:t>Kategoria</w:t>
            </w:r>
          </w:p>
        </w:tc>
      </w:tr>
      <w:tr w:rsidR="00A54F30" w14:paraId="49D5B51A" w14:textId="77777777" w:rsidTr="008D5033">
        <w:trPr>
          <w:jc w:val="center"/>
        </w:trPr>
        <w:tc>
          <w:tcPr>
            <w:tcW w:w="491" w:type="dxa"/>
            <w:tcBorders>
              <w:bottom w:val="nil"/>
            </w:tcBorders>
            <w:shd w:val="clear" w:color="auto" w:fill="FFFFFF"/>
          </w:tcPr>
          <w:p w14:paraId="2F256D2E" w14:textId="77777777" w:rsidR="00A54F30" w:rsidRDefault="00A54F30" w:rsidP="003339F0">
            <w:pPr>
              <w:tabs>
                <w:tab w:val="left" w:pos="-720"/>
              </w:tabs>
              <w:spacing w:before="60" w:after="60"/>
              <w:jc w:val="center"/>
              <w:rPr>
                <w:rFonts w:ascii="Arial" w:hAnsi="Arial"/>
                <w:sz w:val="22"/>
              </w:rPr>
            </w:pPr>
            <w:r>
              <w:rPr>
                <w:rFonts w:ascii="Arial" w:hAnsi="Arial"/>
                <w:sz w:val="22"/>
              </w:rPr>
              <w:t>1.</w:t>
            </w:r>
          </w:p>
        </w:tc>
        <w:tc>
          <w:tcPr>
            <w:tcW w:w="7514" w:type="dxa"/>
            <w:shd w:val="clear" w:color="auto" w:fill="FFFFFF"/>
          </w:tcPr>
          <w:p w14:paraId="49DA4352" w14:textId="77777777" w:rsidR="00A54F30" w:rsidRDefault="00A54F30" w:rsidP="003339F0">
            <w:pPr>
              <w:pStyle w:val="BAZA"/>
              <w:tabs>
                <w:tab w:val="left" w:pos="-720"/>
              </w:tabs>
              <w:spacing w:before="60" w:after="60"/>
              <w:ind w:left="113" w:right="318"/>
              <w:jc w:val="center"/>
              <w:rPr>
                <w:rFonts w:ascii="Arial" w:hAnsi="Arial"/>
                <w:b/>
                <w:sz w:val="22"/>
              </w:rPr>
            </w:pPr>
            <w:r>
              <w:rPr>
                <w:rFonts w:ascii="Arial" w:hAnsi="Arial"/>
                <w:b/>
                <w:sz w:val="22"/>
              </w:rPr>
              <w:t>Bezpieczeństwo</w:t>
            </w:r>
          </w:p>
        </w:tc>
        <w:tc>
          <w:tcPr>
            <w:tcW w:w="913" w:type="dxa"/>
            <w:tcBorders>
              <w:bottom w:val="nil"/>
            </w:tcBorders>
            <w:shd w:val="clear" w:color="auto" w:fill="FFFFFF"/>
          </w:tcPr>
          <w:p w14:paraId="555570D0" w14:textId="77777777" w:rsidR="00A54F30" w:rsidRDefault="00A54F30" w:rsidP="003339F0">
            <w:pPr>
              <w:tabs>
                <w:tab w:val="left" w:pos="-720"/>
              </w:tabs>
              <w:spacing w:before="60" w:after="60"/>
              <w:jc w:val="center"/>
              <w:rPr>
                <w:rFonts w:ascii="Arial" w:hAnsi="Arial"/>
                <w:sz w:val="22"/>
              </w:rPr>
            </w:pPr>
          </w:p>
        </w:tc>
      </w:tr>
      <w:tr w:rsidR="00A54F30" w14:paraId="61B4243C" w14:textId="77777777" w:rsidTr="008D5033">
        <w:trPr>
          <w:jc w:val="center"/>
        </w:trPr>
        <w:tc>
          <w:tcPr>
            <w:tcW w:w="491" w:type="dxa"/>
            <w:tcBorders>
              <w:top w:val="single" w:sz="4" w:space="0" w:color="auto"/>
              <w:bottom w:val="nil"/>
            </w:tcBorders>
            <w:shd w:val="clear" w:color="auto" w:fill="FFFFFF"/>
          </w:tcPr>
          <w:p w14:paraId="2691829C" w14:textId="77777777" w:rsidR="00A54F30" w:rsidRDefault="00A54F30" w:rsidP="003339F0">
            <w:pPr>
              <w:pStyle w:val="Tekstpodstwyp"/>
              <w:tabs>
                <w:tab w:val="left" w:pos="-720"/>
              </w:tabs>
              <w:spacing w:before="60" w:after="60"/>
              <w:rPr>
                <w:rFonts w:ascii="Arial" w:hAnsi="Arial"/>
                <w:sz w:val="22"/>
              </w:rPr>
            </w:pPr>
          </w:p>
        </w:tc>
        <w:tc>
          <w:tcPr>
            <w:tcW w:w="7514" w:type="dxa"/>
            <w:tcBorders>
              <w:top w:val="single" w:sz="4" w:space="0" w:color="auto"/>
              <w:bottom w:val="nil"/>
            </w:tcBorders>
            <w:shd w:val="clear" w:color="auto" w:fill="FFFFFF"/>
          </w:tcPr>
          <w:p w14:paraId="374C5E2F" w14:textId="77777777" w:rsidR="00A54F30" w:rsidRDefault="00A54F30" w:rsidP="003339F0">
            <w:pPr>
              <w:pStyle w:val="Tekstpodstwyp"/>
              <w:tabs>
                <w:tab w:val="left" w:pos="-720"/>
              </w:tabs>
              <w:spacing w:before="60" w:after="60"/>
              <w:ind w:left="113" w:right="114"/>
              <w:jc w:val="both"/>
              <w:rPr>
                <w:rFonts w:ascii="Arial" w:hAnsi="Arial"/>
                <w:color w:val="000000"/>
                <w:sz w:val="22"/>
              </w:rPr>
            </w:pPr>
            <w:r>
              <w:rPr>
                <w:rFonts w:ascii="Arial" w:hAnsi="Arial"/>
                <w:color w:val="000000"/>
                <w:sz w:val="22"/>
              </w:rPr>
              <w:t xml:space="preserve">1. System powinien spełniać wymagania w zakresie bezpieczeństwa przetwarzania danych osobowych zgodnie z ustawą </w:t>
            </w:r>
            <w:r w:rsidR="00954262">
              <w:rPr>
                <w:rFonts w:ascii="Arial" w:hAnsi="Arial"/>
                <w:color w:val="000000"/>
                <w:sz w:val="22"/>
              </w:rPr>
              <w:t xml:space="preserve">z dnia 10 maja 2018 r. </w:t>
            </w:r>
            <w:r>
              <w:rPr>
                <w:rFonts w:ascii="Arial" w:hAnsi="Arial"/>
                <w:color w:val="000000"/>
                <w:sz w:val="22"/>
              </w:rPr>
              <w:t>o ochronie danych osobowych (tekst jednolity: Dz. U. z 20</w:t>
            </w:r>
            <w:r w:rsidR="007D5B4E">
              <w:rPr>
                <w:rFonts w:ascii="Arial" w:hAnsi="Arial"/>
                <w:color w:val="000000"/>
                <w:sz w:val="22"/>
              </w:rPr>
              <w:t>19</w:t>
            </w:r>
            <w:r>
              <w:rPr>
                <w:rFonts w:ascii="Arial" w:hAnsi="Arial"/>
                <w:color w:val="000000"/>
                <w:sz w:val="22"/>
              </w:rPr>
              <w:t xml:space="preserve"> r. poz.  </w:t>
            </w:r>
            <w:r w:rsidR="003C7A0F">
              <w:rPr>
                <w:rFonts w:ascii="Arial" w:hAnsi="Arial"/>
                <w:color w:val="000000"/>
                <w:sz w:val="22"/>
              </w:rPr>
              <w:t>1</w:t>
            </w:r>
            <w:r w:rsidR="00F02488">
              <w:rPr>
                <w:rFonts w:ascii="Arial" w:hAnsi="Arial"/>
                <w:color w:val="000000"/>
                <w:sz w:val="22"/>
              </w:rPr>
              <w:t>781</w:t>
            </w:r>
            <w:r w:rsidR="007F5DDF">
              <w:rPr>
                <w:rFonts w:ascii="Arial" w:hAnsi="Arial"/>
                <w:color w:val="000000"/>
                <w:sz w:val="22"/>
              </w:rPr>
              <w:t xml:space="preserve">) </w:t>
            </w:r>
            <w:r>
              <w:rPr>
                <w:rFonts w:ascii="Arial" w:hAnsi="Arial"/>
                <w:color w:val="000000"/>
                <w:sz w:val="22"/>
              </w:rPr>
              <w:t xml:space="preserve">oraz </w:t>
            </w:r>
            <w:r w:rsidR="00A44317">
              <w:rPr>
                <w:rFonts w:ascii="Arial" w:hAnsi="Arial"/>
                <w:color w:val="000000"/>
                <w:sz w:val="22"/>
              </w:rPr>
              <w:t>powinien zapewnić odpowiedni poziom be</w:t>
            </w:r>
            <w:r w:rsidR="00635412">
              <w:rPr>
                <w:rFonts w:ascii="Arial" w:hAnsi="Arial"/>
                <w:color w:val="000000"/>
                <w:sz w:val="22"/>
              </w:rPr>
              <w:t xml:space="preserve">zpieczeństwa </w:t>
            </w:r>
          </w:p>
          <w:p w14:paraId="07C5FDCE" w14:textId="77777777" w:rsidR="00635412" w:rsidRDefault="005B6498" w:rsidP="003339F0">
            <w:pPr>
              <w:pStyle w:val="Tekstpodstwyp"/>
              <w:tabs>
                <w:tab w:val="left" w:pos="-720"/>
              </w:tabs>
              <w:spacing w:before="60" w:after="60"/>
              <w:ind w:left="113" w:right="114"/>
              <w:jc w:val="both"/>
              <w:rPr>
                <w:rFonts w:ascii="Arial" w:hAnsi="Arial"/>
                <w:color w:val="000000"/>
                <w:sz w:val="22"/>
              </w:rPr>
            </w:pPr>
            <w:r>
              <w:rPr>
                <w:rFonts w:ascii="Arial" w:hAnsi="Arial"/>
                <w:color w:val="000000"/>
                <w:sz w:val="22"/>
              </w:rPr>
              <w:t xml:space="preserve">przetwarzania danych osobowych </w:t>
            </w:r>
            <w:r w:rsidR="00C5173D">
              <w:rPr>
                <w:rFonts w:ascii="Arial" w:hAnsi="Arial"/>
                <w:color w:val="000000"/>
                <w:sz w:val="22"/>
              </w:rPr>
              <w:t>zgodnie z RODO:</w:t>
            </w:r>
          </w:p>
          <w:p w14:paraId="51A67B50" w14:textId="77777777" w:rsidR="00A54F30" w:rsidRDefault="00A54F30" w:rsidP="00012048">
            <w:pPr>
              <w:pStyle w:val="Tekstpodstwyp"/>
              <w:numPr>
                <w:ilvl w:val="0"/>
                <w:numId w:val="19"/>
              </w:numPr>
              <w:tabs>
                <w:tab w:val="clear" w:pos="1473"/>
              </w:tabs>
              <w:spacing w:before="0" w:after="40"/>
              <w:ind w:left="539" w:right="113" w:hanging="284"/>
              <w:jc w:val="both"/>
              <w:rPr>
                <w:rFonts w:ascii="Arial" w:hAnsi="Arial"/>
                <w:sz w:val="22"/>
              </w:rPr>
            </w:pPr>
            <w:r>
              <w:rPr>
                <w:rFonts w:ascii="Arial" w:hAnsi="Arial"/>
                <w:color w:val="000000"/>
                <w:sz w:val="22"/>
              </w:rPr>
              <w:t>dla instalacji jednostanowiskowych nie połączonych z siecią publiczną stosuje się podstawowy poziom bezpieczeństwa,</w:t>
            </w:r>
          </w:p>
          <w:p w14:paraId="7AD57DBB" w14:textId="77777777" w:rsidR="00A54F30" w:rsidRDefault="00A54F30" w:rsidP="00012048">
            <w:pPr>
              <w:pStyle w:val="Tekstpodstwyp"/>
              <w:numPr>
                <w:ilvl w:val="0"/>
                <w:numId w:val="19"/>
              </w:numPr>
              <w:tabs>
                <w:tab w:val="clear" w:pos="1473"/>
              </w:tabs>
              <w:spacing w:before="40" w:after="40"/>
              <w:ind w:left="539" w:right="114" w:hanging="284"/>
              <w:jc w:val="both"/>
              <w:rPr>
                <w:rFonts w:ascii="Arial" w:hAnsi="Arial"/>
                <w:sz w:val="22"/>
              </w:rPr>
            </w:pPr>
            <w:r>
              <w:rPr>
                <w:rFonts w:ascii="Arial" w:hAnsi="Arial"/>
                <w:color w:val="000000"/>
                <w:sz w:val="22"/>
              </w:rPr>
              <w:t>dla instalacji przeglądarkowych lub innych połączonych z siecią publiczną obowiązuje wysoki poziom bezpieczeństwa,</w:t>
            </w:r>
          </w:p>
        </w:tc>
        <w:tc>
          <w:tcPr>
            <w:tcW w:w="913" w:type="dxa"/>
            <w:tcBorders>
              <w:top w:val="single" w:sz="4" w:space="0" w:color="auto"/>
              <w:bottom w:val="nil"/>
            </w:tcBorders>
            <w:shd w:val="clear" w:color="auto" w:fill="FFFFFF"/>
          </w:tcPr>
          <w:p w14:paraId="6B456EAF" w14:textId="77777777" w:rsidR="00A54F30" w:rsidRDefault="00A54F30" w:rsidP="003339F0">
            <w:pPr>
              <w:numPr>
                <w:ilvl w:val="12"/>
                <w:numId w:val="0"/>
              </w:numPr>
              <w:tabs>
                <w:tab w:val="left" w:pos="-720"/>
              </w:tabs>
              <w:spacing w:before="80" w:after="80"/>
              <w:jc w:val="center"/>
              <w:rPr>
                <w:rFonts w:ascii="Arial" w:hAnsi="Arial"/>
                <w:sz w:val="22"/>
              </w:rPr>
            </w:pPr>
            <w:r>
              <w:rPr>
                <w:rFonts w:ascii="Arial" w:hAnsi="Arial"/>
                <w:sz w:val="22"/>
              </w:rPr>
              <w:t>K-I</w:t>
            </w:r>
          </w:p>
        </w:tc>
      </w:tr>
      <w:tr w:rsidR="00A54F30" w14:paraId="6E93228A" w14:textId="77777777" w:rsidTr="008D5033">
        <w:trPr>
          <w:jc w:val="center"/>
        </w:trPr>
        <w:tc>
          <w:tcPr>
            <w:tcW w:w="491" w:type="dxa"/>
            <w:tcBorders>
              <w:top w:val="nil"/>
              <w:bottom w:val="single" w:sz="4" w:space="0" w:color="auto"/>
            </w:tcBorders>
            <w:shd w:val="clear" w:color="auto" w:fill="FFFFFF"/>
          </w:tcPr>
          <w:p w14:paraId="56DF0AF4" w14:textId="77777777" w:rsidR="00A54F30" w:rsidRDefault="00A54F30" w:rsidP="003339F0">
            <w:pPr>
              <w:tabs>
                <w:tab w:val="left" w:pos="-720"/>
              </w:tabs>
              <w:spacing w:before="60" w:after="60"/>
              <w:jc w:val="center"/>
              <w:rPr>
                <w:rFonts w:ascii="Arial" w:hAnsi="Arial"/>
                <w:sz w:val="22"/>
              </w:rPr>
            </w:pPr>
          </w:p>
        </w:tc>
        <w:tc>
          <w:tcPr>
            <w:tcW w:w="7514" w:type="dxa"/>
            <w:tcBorders>
              <w:top w:val="nil"/>
              <w:bottom w:val="single" w:sz="4" w:space="0" w:color="auto"/>
            </w:tcBorders>
            <w:shd w:val="clear" w:color="auto" w:fill="FFFFFF"/>
          </w:tcPr>
          <w:p w14:paraId="45B427D4" w14:textId="77777777" w:rsidR="00A54F30" w:rsidRDefault="00A54F30" w:rsidP="00012048">
            <w:pPr>
              <w:pStyle w:val="Tekstpodstwyp"/>
              <w:numPr>
                <w:ilvl w:val="0"/>
                <w:numId w:val="19"/>
              </w:numPr>
              <w:tabs>
                <w:tab w:val="clear" w:pos="1473"/>
              </w:tabs>
              <w:spacing w:before="40" w:after="40"/>
              <w:ind w:left="539" w:right="114" w:hanging="284"/>
              <w:jc w:val="both"/>
              <w:rPr>
                <w:rFonts w:ascii="Arial" w:hAnsi="Arial"/>
                <w:sz w:val="22"/>
              </w:rPr>
            </w:pPr>
            <w:r>
              <w:rPr>
                <w:rFonts w:ascii="Arial" w:hAnsi="Arial"/>
                <w:sz w:val="22"/>
              </w:rPr>
              <w:t>po uruchomieniu bezpośredniej łączności oprogramowania zainstalowanego w lokalizacji z Centralnym Systemem Informatycznym Zabezpieczenia Społecznego</w:t>
            </w:r>
            <w:r w:rsidR="00746C56">
              <w:rPr>
                <w:rFonts w:ascii="Arial" w:hAnsi="Arial"/>
                <w:sz w:val="22"/>
              </w:rPr>
              <w:t xml:space="preserve"> (dalej: CSIZS)</w:t>
            </w:r>
            <w:r>
              <w:rPr>
                <w:rFonts w:ascii="Arial" w:hAnsi="Arial"/>
                <w:sz w:val="22"/>
              </w:rPr>
              <w:t xml:space="preserve"> dla danej lokalizacji obowiązuj</w:t>
            </w:r>
            <w:r w:rsidR="00746C56">
              <w:rPr>
                <w:rFonts w:ascii="Arial" w:hAnsi="Arial"/>
                <w:sz w:val="22"/>
              </w:rPr>
              <w:t>e</w:t>
            </w:r>
            <w:r>
              <w:rPr>
                <w:rFonts w:ascii="Arial" w:hAnsi="Arial"/>
                <w:sz w:val="22"/>
              </w:rPr>
              <w:t xml:space="preserve"> wysoki poziom bezpieczeństwa.</w:t>
            </w:r>
          </w:p>
        </w:tc>
        <w:tc>
          <w:tcPr>
            <w:tcW w:w="913" w:type="dxa"/>
            <w:tcBorders>
              <w:top w:val="nil"/>
              <w:bottom w:val="single" w:sz="4" w:space="0" w:color="auto"/>
            </w:tcBorders>
            <w:shd w:val="clear" w:color="auto" w:fill="FFFFFF"/>
          </w:tcPr>
          <w:p w14:paraId="2B68CD27" w14:textId="77777777" w:rsidR="00A54F30" w:rsidRDefault="00A54F30" w:rsidP="003339F0">
            <w:pPr>
              <w:numPr>
                <w:ilvl w:val="12"/>
                <w:numId w:val="0"/>
              </w:numPr>
              <w:tabs>
                <w:tab w:val="left" w:pos="-720"/>
              </w:tabs>
              <w:spacing w:before="80" w:after="80"/>
              <w:jc w:val="center"/>
              <w:rPr>
                <w:rFonts w:ascii="Arial" w:hAnsi="Arial"/>
                <w:sz w:val="22"/>
              </w:rPr>
            </w:pPr>
            <w:r>
              <w:rPr>
                <w:rFonts w:ascii="Arial" w:hAnsi="Arial"/>
                <w:sz w:val="22"/>
              </w:rPr>
              <w:t>K-I</w:t>
            </w:r>
          </w:p>
        </w:tc>
      </w:tr>
      <w:tr w:rsidR="00A54F30" w14:paraId="2F4F9287" w14:textId="77777777" w:rsidTr="008D5033">
        <w:trPr>
          <w:jc w:val="center"/>
        </w:trPr>
        <w:tc>
          <w:tcPr>
            <w:tcW w:w="491" w:type="dxa"/>
            <w:tcBorders>
              <w:top w:val="nil"/>
            </w:tcBorders>
            <w:shd w:val="clear" w:color="auto" w:fill="FFFFFF"/>
          </w:tcPr>
          <w:p w14:paraId="1DA0EC04" w14:textId="77777777" w:rsidR="00A54F30" w:rsidRDefault="00A54F30" w:rsidP="003339F0">
            <w:pPr>
              <w:tabs>
                <w:tab w:val="left" w:pos="-720"/>
              </w:tabs>
              <w:spacing w:before="60" w:after="60"/>
              <w:jc w:val="center"/>
              <w:rPr>
                <w:rFonts w:ascii="Arial" w:hAnsi="Arial"/>
                <w:sz w:val="22"/>
              </w:rPr>
            </w:pPr>
          </w:p>
        </w:tc>
        <w:tc>
          <w:tcPr>
            <w:tcW w:w="7514" w:type="dxa"/>
            <w:shd w:val="clear" w:color="auto" w:fill="FFFFFF"/>
          </w:tcPr>
          <w:p w14:paraId="418B0DE0" w14:textId="77777777" w:rsidR="00A54F30" w:rsidRDefault="00A54F30" w:rsidP="003339F0">
            <w:pPr>
              <w:tabs>
                <w:tab w:val="left" w:pos="-720"/>
              </w:tabs>
              <w:spacing w:before="60" w:after="60"/>
              <w:ind w:left="113" w:right="114"/>
              <w:jc w:val="both"/>
              <w:rPr>
                <w:rFonts w:ascii="Arial" w:hAnsi="Arial"/>
                <w:color w:val="000000"/>
                <w:sz w:val="22"/>
              </w:rPr>
            </w:pPr>
            <w:r>
              <w:rPr>
                <w:rFonts w:ascii="Arial" w:hAnsi="Arial"/>
                <w:sz w:val="22"/>
              </w:rPr>
              <w:t xml:space="preserve">2. </w:t>
            </w:r>
            <w:r w:rsidR="00746C56">
              <w:rPr>
                <w:rFonts w:ascii="Arial" w:hAnsi="Arial"/>
                <w:sz w:val="22"/>
              </w:rPr>
              <w:t xml:space="preserve">Powinna być możliwość </w:t>
            </w:r>
            <w:r>
              <w:rPr>
                <w:rFonts w:ascii="Arial" w:hAnsi="Arial"/>
                <w:sz w:val="22"/>
              </w:rPr>
              <w:t xml:space="preserve">blokowania danych </w:t>
            </w:r>
            <w:r w:rsidR="00746C56">
              <w:rPr>
                <w:rFonts w:ascii="Arial" w:hAnsi="Arial"/>
                <w:sz w:val="22"/>
              </w:rPr>
              <w:t>na poziomie</w:t>
            </w:r>
            <w:r>
              <w:rPr>
                <w:rFonts w:ascii="Arial" w:hAnsi="Arial"/>
                <w:sz w:val="22"/>
              </w:rPr>
              <w:t>: baz</w:t>
            </w:r>
            <w:r w:rsidR="00746C56">
              <w:rPr>
                <w:rFonts w:ascii="Arial" w:hAnsi="Arial"/>
                <w:sz w:val="22"/>
              </w:rPr>
              <w:t>y</w:t>
            </w:r>
            <w:r>
              <w:rPr>
                <w:rFonts w:ascii="Arial" w:hAnsi="Arial"/>
                <w:sz w:val="22"/>
              </w:rPr>
              <w:t xml:space="preserve"> danych, tablic</w:t>
            </w:r>
            <w:r w:rsidR="00746C56">
              <w:rPr>
                <w:rFonts w:ascii="Arial" w:hAnsi="Arial"/>
                <w:sz w:val="22"/>
              </w:rPr>
              <w:t>y</w:t>
            </w:r>
            <w:r>
              <w:rPr>
                <w:rFonts w:ascii="Arial" w:hAnsi="Arial"/>
                <w:sz w:val="22"/>
              </w:rPr>
              <w:t>, rekord</w:t>
            </w:r>
            <w:r w:rsidR="00746C56">
              <w:rPr>
                <w:rFonts w:ascii="Arial" w:hAnsi="Arial"/>
                <w:sz w:val="22"/>
              </w:rPr>
              <w:t>u</w:t>
            </w:r>
            <w:r>
              <w:rPr>
                <w:rFonts w:ascii="Arial" w:hAnsi="Arial"/>
                <w:sz w:val="22"/>
              </w:rPr>
              <w:t>; operacj</w:t>
            </w:r>
            <w:r w:rsidR="00746C56">
              <w:rPr>
                <w:rFonts w:ascii="Arial" w:hAnsi="Arial"/>
                <w:sz w:val="22"/>
              </w:rPr>
              <w:t>i</w:t>
            </w:r>
            <w:r>
              <w:rPr>
                <w:rFonts w:ascii="Arial" w:hAnsi="Arial"/>
                <w:sz w:val="22"/>
              </w:rPr>
              <w:t>: zapis</w:t>
            </w:r>
            <w:r w:rsidR="00746C56">
              <w:rPr>
                <w:rFonts w:ascii="Arial" w:hAnsi="Arial"/>
                <w:sz w:val="22"/>
              </w:rPr>
              <w:t>u</w:t>
            </w:r>
            <w:r>
              <w:rPr>
                <w:rFonts w:ascii="Arial" w:hAnsi="Arial"/>
                <w:sz w:val="22"/>
              </w:rPr>
              <w:t>, odczyt</w:t>
            </w:r>
            <w:r w:rsidR="00746C56">
              <w:rPr>
                <w:rFonts w:ascii="Arial" w:hAnsi="Arial"/>
                <w:sz w:val="22"/>
              </w:rPr>
              <w:t>u</w:t>
            </w:r>
            <w:r>
              <w:rPr>
                <w:rFonts w:ascii="Arial" w:hAnsi="Arial"/>
                <w:sz w:val="22"/>
              </w:rPr>
              <w:t>, usunięci</w:t>
            </w:r>
            <w:r w:rsidR="00746C56">
              <w:rPr>
                <w:rFonts w:ascii="Arial" w:hAnsi="Arial"/>
                <w:sz w:val="22"/>
              </w:rPr>
              <w:t>a</w:t>
            </w:r>
            <w:r>
              <w:rPr>
                <w:rFonts w:ascii="Arial" w:hAnsi="Arial"/>
                <w:sz w:val="22"/>
              </w:rPr>
              <w:t>, modyfikacj</w:t>
            </w:r>
            <w:r w:rsidR="00746C56">
              <w:rPr>
                <w:rFonts w:ascii="Arial" w:hAnsi="Arial"/>
                <w:sz w:val="22"/>
              </w:rPr>
              <w:t>i</w:t>
            </w:r>
            <w:r>
              <w:rPr>
                <w:rFonts w:ascii="Arial" w:hAnsi="Arial"/>
                <w:sz w:val="22"/>
              </w:rPr>
              <w:t>.</w:t>
            </w:r>
          </w:p>
        </w:tc>
        <w:tc>
          <w:tcPr>
            <w:tcW w:w="913" w:type="dxa"/>
            <w:tcBorders>
              <w:top w:val="nil"/>
            </w:tcBorders>
            <w:shd w:val="clear" w:color="auto" w:fill="FFFFFF"/>
          </w:tcPr>
          <w:p w14:paraId="0EA01B9A" w14:textId="77777777" w:rsidR="00A54F30" w:rsidRDefault="00A54F30" w:rsidP="003339F0">
            <w:pPr>
              <w:numPr>
                <w:ilvl w:val="12"/>
                <w:numId w:val="0"/>
              </w:numPr>
              <w:tabs>
                <w:tab w:val="left" w:pos="-720"/>
              </w:tabs>
              <w:spacing w:before="60" w:after="60"/>
              <w:jc w:val="center"/>
              <w:rPr>
                <w:rFonts w:ascii="Arial" w:hAnsi="Arial"/>
                <w:sz w:val="22"/>
              </w:rPr>
            </w:pPr>
            <w:r>
              <w:rPr>
                <w:rFonts w:ascii="Arial" w:hAnsi="Arial"/>
                <w:sz w:val="22"/>
              </w:rPr>
              <w:t>K-I</w:t>
            </w:r>
          </w:p>
        </w:tc>
      </w:tr>
      <w:tr w:rsidR="00A54F30" w14:paraId="10A7D1AF" w14:textId="77777777" w:rsidTr="008D5033">
        <w:trPr>
          <w:jc w:val="center"/>
        </w:trPr>
        <w:tc>
          <w:tcPr>
            <w:tcW w:w="491" w:type="dxa"/>
            <w:tcBorders>
              <w:top w:val="nil"/>
            </w:tcBorders>
            <w:shd w:val="clear" w:color="auto" w:fill="FFFFFF"/>
          </w:tcPr>
          <w:p w14:paraId="1AB505A2" w14:textId="77777777" w:rsidR="00A54F30" w:rsidRDefault="00A54F30" w:rsidP="003339F0">
            <w:pPr>
              <w:tabs>
                <w:tab w:val="left" w:pos="-720"/>
              </w:tabs>
              <w:spacing w:before="60" w:after="60"/>
              <w:jc w:val="center"/>
              <w:rPr>
                <w:rFonts w:ascii="Arial" w:hAnsi="Arial"/>
                <w:sz w:val="22"/>
              </w:rPr>
            </w:pPr>
          </w:p>
        </w:tc>
        <w:tc>
          <w:tcPr>
            <w:tcW w:w="7514" w:type="dxa"/>
            <w:shd w:val="clear" w:color="auto" w:fill="FFFFFF"/>
          </w:tcPr>
          <w:p w14:paraId="2DA5E15C" w14:textId="77777777" w:rsidR="00A54F30" w:rsidRDefault="00A54F30" w:rsidP="003339F0">
            <w:pPr>
              <w:tabs>
                <w:tab w:val="left" w:pos="-720"/>
              </w:tabs>
              <w:spacing w:before="60" w:after="60"/>
              <w:ind w:left="113" w:right="114"/>
              <w:jc w:val="both"/>
              <w:rPr>
                <w:rFonts w:ascii="Arial" w:hAnsi="Arial"/>
                <w:color w:val="000000"/>
                <w:sz w:val="22"/>
              </w:rPr>
            </w:pPr>
            <w:r>
              <w:rPr>
                <w:rFonts w:ascii="Arial" w:hAnsi="Arial"/>
                <w:color w:val="000000"/>
                <w:sz w:val="22"/>
              </w:rPr>
              <w:t>3. W zakresie komunikacji oraz udostępniania danych powinny być zapewnione standardy i mechanizmy bezpieczeństwa danych zgodne z wymaganiami rozporządzenia w sprawie Krajowych Ram Interoperacyjności, minimalnych wymagań dla rejestrów publicznych i wymiany informacji w postaci elektronicznej oraz minimalnych wymagań dla systemów teleinformatycznych (</w:t>
            </w:r>
            <w:r w:rsidR="0023752D" w:rsidRPr="00F3664D">
              <w:rPr>
                <w:rFonts w:ascii="Arial" w:hAnsi="Arial"/>
                <w:sz w:val="22"/>
              </w:rPr>
              <w:t>t</w:t>
            </w:r>
            <w:r w:rsidR="006B3318">
              <w:rPr>
                <w:rFonts w:ascii="Arial" w:hAnsi="Arial"/>
                <w:sz w:val="22"/>
              </w:rPr>
              <w:t>ekst jednolity:</w:t>
            </w:r>
            <w:r w:rsidR="0023752D" w:rsidRPr="00F3664D">
              <w:rPr>
                <w:rFonts w:ascii="Arial" w:hAnsi="Arial"/>
                <w:sz w:val="22"/>
              </w:rPr>
              <w:t xml:space="preserve"> </w:t>
            </w:r>
            <w:r w:rsidRPr="00F3664D">
              <w:rPr>
                <w:rFonts w:ascii="Arial" w:hAnsi="Arial"/>
                <w:sz w:val="22"/>
              </w:rPr>
              <w:t>Dz.</w:t>
            </w:r>
            <w:r w:rsidR="0023752D" w:rsidRPr="00F3664D">
              <w:rPr>
                <w:rFonts w:ascii="Arial" w:hAnsi="Arial"/>
                <w:sz w:val="22"/>
              </w:rPr>
              <w:t>U. z 201</w:t>
            </w:r>
            <w:r w:rsidR="0023752D">
              <w:rPr>
                <w:rFonts w:ascii="Arial" w:hAnsi="Arial"/>
                <w:sz w:val="22"/>
              </w:rPr>
              <w:t>7</w:t>
            </w:r>
            <w:r w:rsidR="0023752D" w:rsidRPr="00F3664D">
              <w:rPr>
                <w:rFonts w:ascii="Arial" w:hAnsi="Arial"/>
                <w:sz w:val="22"/>
              </w:rPr>
              <w:t xml:space="preserve"> r. poz. </w:t>
            </w:r>
            <w:r w:rsidR="0023752D">
              <w:rPr>
                <w:rFonts w:ascii="Arial" w:hAnsi="Arial"/>
                <w:sz w:val="22"/>
              </w:rPr>
              <w:t>2247</w:t>
            </w:r>
            <w:r>
              <w:rPr>
                <w:rFonts w:ascii="Arial" w:hAnsi="Arial"/>
                <w:color w:val="000000"/>
                <w:sz w:val="22"/>
              </w:rPr>
              <w:t>).</w:t>
            </w:r>
          </w:p>
        </w:tc>
        <w:tc>
          <w:tcPr>
            <w:tcW w:w="913" w:type="dxa"/>
            <w:tcBorders>
              <w:top w:val="nil"/>
            </w:tcBorders>
            <w:shd w:val="clear" w:color="auto" w:fill="FFFFFF"/>
          </w:tcPr>
          <w:p w14:paraId="4FC3412A" w14:textId="77777777" w:rsidR="00A54F30" w:rsidRDefault="00A54F30" w:rsidP="003339F0">
            <w:pPr>
              <w:numPr>
                <w:ilvl w:val="12"/>
                <w:numId w:val="0"/>
              </w:numPr>
              <w:tabs>
                <w:tab w:val="left" w:pos="-720"/>
              </w:tabs>
              <w:spacing w:before="60" w:after="60"/>
              <w:jc w:val="center"/>
              <w:rPr>
                <w:rFonts w:ascii="Arial" w:hAnsi="Arial"/>
                <w:color w:val="000000"/>
                <w:sz w:val="22"/>
              </w:rPr>
            </w:pPr>
            <w:r>
              <w:rPr>
                <w:rFonts w:ascii="Arial" w:hAnsi="Arial"/>
                <w:sz w:val="22"/>
              </w:rPr>
              <w:t>K-I</w:t>
            </w:r>
          </w:p>
        </w:tc>
      </w:tr>
      <w:tr w:rsidR="00A54F30" w14:paraId="42B0D0DC" w14:textId="77777777" w:rsidTr="008D5033">
        <w:trPr>
          <w:jc w:val="center"/>
        </w:trPr>
        <w:tc>
          <w:tcPr>
            <w:tcW w:w="491" w:type="dxa"/>
            <w:tcBorders>
              <w:bottom w:val="nil"/>
            </w:tcBorders>
            <w:shd w:val="clear" w:color="auto" w:fill="FFFFFF"/>
          </w:tcPr>
          <w:p w14:paraId="1123EFDB" w14:textId="77777777" w:rsidR="00A54F30" w:rsidRDefault="00A54F30" w:rsidP="003339F0">
            <w:pPr>
              <w:numPr>
                <w:ilvl w:val="12"/>
                <w:numId w:val="0"/>
              </w:numPr>
              <w:tabs>
                <w:tab w:val="left" w:pos="-720"/>
              </w:tabs>
              <w:spacing w:before="60" w:after="60"/>
              <w:jc w:val="center"/>
              <w:rPr>
                <w:rFonts w:ascii="Arial" w:hAnsi="Arial"/>
                <w:sz w:val="22"/>
              </w:rPr>
            </w:pPr>
            <w:r>
              <w:rPr>
                <w:rFonts w:ascii="Arial" w:hAnsi="Arial"/>
                <w:sz w:val="22"/>
              </w:rPr>
              <w:t>2.</w:t>
            </w:r>
          </w:p>
        </w:tc>
        <w:tc>
          <w:tcPr>
            <w:tcW w:w="7514" w:type="dxa"/>
            <w:tcBorders>
              <w:bottom w:val="nil"/>
            </w:tcBorders>
            <w:shd w:val="clear" w:color="auto" w:fill="FFFFFF"/>
          </w:tcPr>
          <w:p w14:paraId="2AB570C3" w14:textId="77777777" w:rsidR="00A54F30" w:rsidRDefault="00A54F30" w:rsidP="003339F0">
            <w:pPr>
              <w:numPr>
                <w:ilvl w:val="12"/>
                <w:numId w:val="0"/>
              </w:numPr>
              <w:tabs>
                <w:tab w:val="left" w:pos="-720"/>
              </w:tabs>
              <w:spacing w:before="60" w:after="60"/>
              <w:ind w:left="357" w:right="319" w:hanging="244"/>
              <w:jc w:val="center"/>
              <w:rPr>
                <w:rFonts w:ascii="Arial" w:hAnsi="Arial"/>
                <w:b/>
                <w:sz w:val="22"/>
              </w:rPr>
            </w:pPr>
            <w:r>
              <w:rPr>
                <w:rFonts w:ascii="Arial" w:hAnsi="Arial"/>
                <w:b/>
                <w:sz w:val="22"/>
              </w:rPr>
              <w:t>Spójność</w:t>
            </w:r>
          </w:p>
        </w:tc>
        <w:tc>
          <w:tcPr>
            <w:tcW w:w="913" w:type="dxa"/>
            <w:tcBorders>
              <w:bottom w:val="nil"/>
            </w:tcBorders>
            <w:shd w:val="clear" w:color="auto" w:fill="FFFFFF"/>
          </w:tcPr>
          <w:p w14:paraId="0DB3B844" w14:textId="77777777" w:rsidR="00A54F30" w:rsidRDefault="00A54F30" w:rsidP="003339F0">
            <w:pPr>
              <w:numPr>
                <w:ilvl w:val="12"/>
                <w:numId w:val="0"/>
              </w:numPr>
              <w:tabs>
                <w:tab w:val="left" w:pos="-720"/>
              </w:tabs>
              <w:spacing w:before="60" w:after="60"/>
              <w:jc w:val="center"/>
              <w:rPr>
                <w:rFonts w:ascii="Arial" w:hAnsi="Arial"/>
                <w:sz w:val="22"/>
              </w:rPr>
            </w:pPr>
          </w:p>
        </w:tc>
      </w:tr>
      <w:tr w:rsidR="00A54F30" w14:paraId="4D97FA59" w14:textId="77777777" w:rsidTr="009A287A">
        <w:trPr>
          <w:jc w:val="center"/>
        </w:trPr>
        <w:tc>
          <w:tcPr>
            <w:tcW w:w="491" w:type="dxa"/>
            <w:tcBorders>
              <w:bottom w:val="single" w:sz="4" w:space="0" w:color="auto"/>
            </w:tcBorders>
            <w:shd w:val="clear" w:color="auto" w:fill="FFFFFF"/>
          </w:tcPr>
          <w:p w14:paraId="14495EB1" w14:textId="77777777" w:rsidR="00A54F30" w:rsidRDefault="00A54F30" w:rsidP="003339F0">
            <w:pPr>
              <w:numPr>
                <w:ilvl w:val="12"/>
                <w:numId w:val="0"/>
              </w:numPr>
              <w:tabs>
                <w:tab w:val="left" w:pos="-720"/>
              </w:tabs>
              <w:spacing w:before="60" w:after="60"/>
              <w:jc w:val="center"/>
              <w:rPr>
                <w:rFonts w:ascii="Arial" w:hAnsi="Arial"/>
                <w:sz w:val="22"/>
              </w:rPr>
            </w:pPr>
          </w:p>
        </w:tc>
        <w:tc>
          <w:tcPr>
            <w:tcW w:w="7514" w:type="dxa"/>
            <w:tcBorders>
              <w:bottom w:val="single" w:sz="4" w:space="0" w:color="auto"/>
            </w:tcBorders>
            <w:shd w:val="clear" w:color="auto" w:fill="FFFFFF"/>
          </w:tcPr>
          <w:p w14:paraId="5DC26CD0" w14:textId="77777777" w:rsidR="00A54F30" w:rsidRDefault="00A54F30" w:rsidP="003339F0">
            <w:pPr>
              <w:numPr>
                <w:ilvl w:val="12"/>
                <w:numId w:val="0"/>
              </w:numPr>
              <w:tabs>
                <w:tab w:val="left" w:pos="-720"/>
              </w:tabs>
              <w:spacing w:before="60" w:after="60"/>
              <w:ind w:left="113" w:right="114"/>
              <w:jc w:val="both"/>
              <w:rPr>
                <w:rFonts w:ascii="Arial" w:hAnsi="Arial"/>
                <w:sz w:val="22"/>
              </w:rPr>
            </w:pPr>
            <w:r>
              <w:rPr>
                <w:rFonts w:ascii="Arial" w:hAnsi="Arial"/>
                <w:sz w:val="22"/>
              </w:rPr>
              <w:t>1. Powinna być możliwość sprawdzania i walidacji danych wejściowych poprzez:</w:t>
            </w:r>
          </w:p>
          <w:p w14:paraId="06D55077" w14:textId="77777777" w:rsidR="00A54F30" w:rsidRDefault="00A54F30" w:rsidP="00012048">
            <w:pPr>
              <w:numPr>
                <w:ilvl w:val="0"/>
                <w:numId w:val="125"/>
              </w:numPr>
              <w:tabs>
                <w:tab w:val="clear" w:pos="397"/>
                <w:tab w:val="left" w:pos="-720"/>
              </w:tabs>
              <w:spacing w:before="40" w:after="40"/>
              <w:ind w:left="539" w:right="114" w:hanging="284"/>
              <w:jc w:val="both"/>
              <w:rPr>
                <w:rFonts w:ascii="Arial" w:hAnsi="Arial"/>
                <w:sz w:val="22"/>
              </w:rPr>
            </w:pPr>
            <w:r>
              <w:rPr>
                <w:rFonts w:ascii="Arial" w:hAnsi="Arial"/>
                <w:sz w:val="22"/>
              </w:rPr>
              <w:t>zdefiniowanie możliwych wartości danych oraz uniemożliwienie wprowadzenia wartości spoza zdefiniowanego zakresu danych,</w:t>
            </w:r>
          </w:p>
          <w:p w14:paraId="407CA418" w14:textId="77777777" w:rsidR="00A54F30" w:rsidRDefault="00A54F30" w:rsidP="00012048">
            <w:pPr>
              <w:numPr>
                <w:ilvl w:val="0"/>
                <w:numId w:val="125"/>
              </w:numPr>
              <w:tabs>
                <w:tab w:val="clear" w:pos="397"/>
                <w:tab w:val="left" w:pos="-720"/>
              </w:tabs>
              <w:spacing w:before="40" w:after="40"/>
              <w:ind w:left="539" w:right="114" w:hanging="284"/>
              <w:jc w:val="both"/>
              <w:rPr>
                <w:rFonts w:ascii="Arial" w:hAnsi="Arial"/>
                <w:sz w:val="22"/>
              </w:rPr>
            </w:pPr>
            <w:r>
              <w:rPr>
                <w:rFonts w:ascii="Arial" w:hAnsi="Arial"/>
                <w:sz w:val="22"/>
              </w:rPr>
              <w:t>zdefiniowanie wartości domyślnych danych,</w:t>
            </w:r>
          </w:p>
          <w:p w14:paraId="08B015C6" w14:textId="77777777" w:rsidR="00A54F30" w:rsidRDefault="00A54F30" w:rsidP="00012048">
            <w:pPr>
              <w:numPr>
                <w:ilvl w:val="0"/>
                <w:numId w:val="125"/>
              </w:numPr>
              <w:tabs>
                <w:tab w:val="clear" w:pos="397"/>
                <w:tab w:val="left" w:pos="-720"/>
              </w:tabs>
              <w:spacing w:before="40" w:after="40"/>
              <w:ind w:left="539" w:right="114" w:hanging="284"/>
              <w:jc w:val="both"/>
              <w:rPr>
                <w:rFonts w:ascii="Arial" w:hAnsi="Arial"/>
                <w:sz w:val="22"/>
              </w:rPr>
            </w:pPr>
            <w:r>
              <w:rPr>
                <w:rFonts w:ascii="Arial" w:hAnsi="Arial"/>
                <w:sz w:val="22"/>
              </w:rPr>
              <w:t>wspomaganie sprawdzania spójności danych otrzymanych ze źródeł zewnętrznych,</w:t>
            </w:r>
          </w:p>
          <w:p w14:paraId="663FF35E" w14:textId="77777777" w:rsidR="00A54F30" w:rsidRDefault="00A54F30" w:rsidP="00012048">
            <w:pPr>
              <w:numPr>
                <w:ilvl w:val="0"/>
                <w:numId w:val="125"/>
              </w:numPr>
              <w:tabs>
                <w:tab w:val="clear" w:pos="397"/>
                <w:tab w:val="left" w:pos="-720"/>
              </w:tabs>
              <w:spacing w:before="40" w:after="40"/>
              <w:ind w:left="539" w:right="114" w:hanging="284"/>
              <w:jc w:val="both"/>
              <w:rPr>
                <w:rFonts w:ascii="Arial" w:hAnsi="Arial"/>
                <w:sz w:val="22"/>
              </w:rPr>
            </w:pPr>
            <w:r>
              <w:rPr>
                <w:rFonts w:ascii="Arial" w:hAnsi="Arial"/>
                <w:sz w:val="22"/>
              </w:rPr>
              <w:t xml:space="preserve">sprawdzenie kompletności i spójności wprowadzanych danych, tak by nie można było wprowadzić </w:t>
            </w:r>
            <w:r>
              <w:rPr>
                <w:rFonts w:ascii="Arial" w:hAnsi="Arial"/>
                <w:color w:val="000000"/>
                <w:sz w:val="22"/>
              </w:rPr>
              <w:t>niekompletnych rekordów bez komunikatu ostrzegającego,</w:t>
            </w:r>
          </w:p>
          <w:p w14:paraId="3E683DF5" w14:textId="77777777" w:rsidR="00A54F30" w:rsidRDefault="00A54F30" w:rsidP="00012048">
            <w:pPr>
              <w:numPr>
                <w:ilvl w:val="0"/>
                <w:numId w:val="125"/>
              </w:numPr>
              <w:tabs>
                <w:tab w:val="clear" w:pos="397"/>
                <w:tab w:val="left" w:pos="-720"/>
              </w:tabs>
              <w:spacing w:before="40" w:after="40"/>
              <w:ind w:left="539" w:right="114" w:hanging="284"/>
              <w:jc w:val="both"/>
              <w:rPr>
                <w:rFonts w:ascii="Arial" w:hAnsi="Arial"/>
                <w:sz w:val="22"/>
              </w:rPr>
            </w:pPr>
            <w:r>
              <w:rPr>
                <w:rFonts w:ascii="Arial" w:hAnsi="Arial"/>
                <w:sz w:val="22"/>
              </w:rPr>
              <w:t>po wprowadzeniu danych zawierających w swojej strukturze kilka informacji, np. PESEL, system automatycznie powinien wypełnić takie pola</w:t>
            </w:r>
            <w:r w:rsidR="008B5738">
              <w:rPr>
                <w:rFonts w:ascii="Arial" w:hAnsi="Arial"/>
                <w:sz w:val="22"/>
              </w:rPr>
              <w:t>,</w:t>
            </w:r>
            <w:r>
              <w:rPr>
                <w:rFonts w:ascii="Arial" w:hAnsi="Arial"/>
                <w:sz w:val="22"/>
              </w:rPr>
              <w:t xml:space="preserve"> jak: płeć, data urodzenia.</w:t>
            </w:r>
          </w:p>
        </w:tc>
        <w:tc>
          <w:tcPr>
            <w:tcW w:w="913" w:type="dxa"/>
            <w:tcBorders>
              <w:bottom w:val="single" w:sz="4" w:space="0" w:color="auto"/>
            </w:tcBorders>
            <w:shd w:val="clear" w:color="auto" w:fill="FFFFFF"/>
          </w:tcPr>
          <w:p w14:paraId="401DAD8E" w14:textId="77777777" w:rsidR="00A54F30" w:rsidRDefault="00A54F30" w:rsidP="003339F0">
            <w:pPr>
              <w:numPr>
                <w:ilvl w:val="12"/>
                <w:numId w:val="0"/>
              </w:numPr>
              <w:tabs>
                <w:tab w:val="left" w:pos="-720"/>
              </w:tabs>
              <w:spacing w:before="60" w:after="60"/>
              <w:jc w:val="center"/>
              <w:rPr>
                <w:rFonts w:ascii="Arial" w:hAnsi="Arial"/>
                <w:sz w:val="22"/>
              </w:rPr>
            </w:pPr>
            <w:r>
              <w:rPr>
                <w:rFonts w:ascii="Arial" w:hAnsi="Arial"/>
                <w:sz w:val="22"/>
              </w:rPr>
              <w:t>K-I</w:t>
            </w:r>
          </w:p>
        </w:tc>
      </w:tr>
      <w:tr w:rsidR="00A54F30" w14:paraId="38BB2D26" w14:textId="77777777" w:rsidTr="009A287A">
        <w:trPr>
          <w:jc w:val="center"/>
        </w:trPr>
        <w:tc>
          <w:tcPr>
            <w:tcW w:w="491" w:type="dxa"/>
            <w:tcBorders>
              <w:top w:val="single" w:sz="4" w:space="0" w:color="auto"/>
              <w:bottom w:val="single" w:sz="4" w:space="0" w:color="auto"/>
            </w:tcBorders>
            <w:shd w:val="clear" w:color="auto" w:fill="FFFFFF"/>
          </w:tcPr>
          <w:p w14:paraId="5A6C1966" w14:textId="77777777" w:rsidR="00A54F30" w:rsidRDefault="00A54F30" w:rsidP="003339F0">
            <w:pPr>
              <w:numPr>
                <w:ilvl w:val="12"/>
                <w:numId w:val="0"/>
              </w:numPr>
              <w:tabs>
                <w:tab w:val="left" w:pos="-720"/>
              </w:tabs>
              <w:spacing w:before="60" w:after="60"/>
              <w:jc w:val="center"/>
              <w:rPr>
                <w:rFonts w:ascii="Arial" w:hAnsi="Arial"/>
                <w:sz w:val="22"/>
              </w:rPr>
            </w:pPr>
          </w:p>
        </w:tc>
        <w:tc>
          <w:tcPr>
            <w:tcW w:w="7514" w:type="dxa"/>
            <w:tcBorders>
              <w:top w:val="single" w:sz="4" w:space="0" w:color="auto"/>
              <w:bottom w:val="single" w:sz="4" w:space="0" w:color="auto"/>
            </w:tcBorders>
            <w:shd w:val="clear" w:color="auto" w:fill="FFFFFF"/>
          </w:tcPr>
          <w:p w14:paraId="00173B92" w14:textId="77777777" w:rsidR="00A54F30" w:rsidRDefault="00A54F30" w:rsidP="003339F0">
            <w:pPr>
              <w:numPr>
                <w:ilvl w:val="12"/>
                <w:numId w:val="0"/>
              </w:numPr>
              <w:tabs>
                <w:tab w:val="left" w:pos="-720"/>
              </w:tabs>
              <w:spacing w:before="60" w:after="60"/>
              <w:ind w:left="113" w:right="114"/>
              <w:jc w:val="both"/>
              <w:rPr>
                <w:rFonts w:ascii="Arial" w:hAnsi="Arial"/>
                <w:sz w:val="22"/>
              </w:rPr>
            </w:pPr>
            <w:r>
              <w:rPr>
                <w:rFonts w:ascii="Arial" w:hAnsi="Arial"/>
                <w:sz w:val="22"/>
              </w:rPr>
              <w:t xml:space="preserve">2. System powinien zapewniać aktualność wszystkich danych poprzez: </w:t>
            </w:r>
          </w:p>
          <w:p w14:paraId="1654F787" w14:textId="77777777" w:rsidR="00A54F30" w:rsidRDefault="00A54F30" w:rsidP="00012048">
            <w:pPr>
              <w:numPr>
                <w:ilvl w:val="0"/>
                <w:numId w:val="126"/>
              </w:numPr>
              <w:tabs>
                <w:tab w:val="clear" w:pos="397"/>
                <w:tab w:val="left" w:pos="-720"/>
              </w:tabs>
              <w:spacing w:before="40" w:after="40"/>
              <w:ind w:left="539" w:right="114" w:hanging="284"/>
              <w:jc w:val="both"/>
              <w:rPr>
                <w:rFonts w:ascii="Arial" w:hAnsi="Arial"/>
                <w:sz w:val="22"/>
              </w:rPr>
            </w:pPr>
            <w:r>
              <w:rPr>
                <w:rFonts w:ascii="Arial" w:hAnsi="Arial"/>
                <w:sz w:val="22"/>
              </w:rPr>
              <w:t xml:space="preserve">utrzymanie spójności referencyjnej </w:t>
            </w:r>
            <w:r w:rsidR="008B5738">
              <w:rPr>
                <w:rFonts w:ascii="Arial" w:hAnsi="Arial"/>
                <w:sz w:val="22"/>
              </w:rPr>
              <w:t>–</w:t>
            </w:r>
            <w:r>
              <w:rPr>
                <w:rFonts w:ascii="Arial" w:hAnsi="Arial"/>
                <w:sz w:val="22"/>
              </w:rPr>
              <w:t xml:space="preserve"> zapewnienie, by żadna z istniejących danych nie zawierała odniesień do danych, które zostały usunięte,</w:t>
            </w:r>
          </w:p>
          <w:p w14:paraId="54A8C551" w14:textId="77777777" w:rsidR="00A54F30" w:rsidRDefault="00A54F30" w:rsidP="00012048">
            <w:pPr>
              <w:numPr>
                <w:ilvl w:val="0"/>
                <w:numId w:val="126"/>
              </w:numPr>
              <w:tabs>
                <w:tab w:val="clear" w:pos="397"/>
                <w:tab w:val="left" w:pos="-720"/>
              </w:tabs>
              <w:spacing w:before="40" w:after="40"/>
              <w:ind w:left="539" w:right="114" w:hanging="284"/>
              <w:jc w:val="both"/>
              <w:rPr>
                <w:rFonts w:ascii="Arial" w:hAnsi="Arial"/>
                <w:sz w:val="22"/>
              </w:rPr>
            </w:pPr>
            <w:r>
              <w:rPr>
                <w:rFonts w:ascii="Arial" w:hAnsi="Arial"/>
                <w:sz w:val="22"/>
              </w:rPr>
              <w:t>zapewnienie korzystania z odpowiednich (aktualnych na datę wprowadzanych danych) danych słownikowych.</w:t>
            </w:r>
          </w:p>
        </w:tc>
        <w:tc>
          <w:tcPr>
            <w:tcW w:w="913" w:type="dxa"/>
            <w:tcBorders>
              <w:top w:val="single" w:sz="4" w:space="0" w:color="auto"/>
              <w:bottom w:val="single" w:sz="4" w:space="0" w:color="auto"/>
            </w:tcBorders>
            <w:shd w:val="clear" w:color="auto" w:fill="FFFFFF"/>
          </w:tcPr>
          <w:p w14:paraId="69A6A2A9" w14:textId="77777777" w:rsidR="00A54F30" w:rsidRDefault="00A54F30" w:rsidP="003339F0">
            <w:pPr>
              <w:numPr>
                <w:ilvl w:val="12"/>
                <w:numId w:val="0"/>
              </w:numPr>
              <w:tabs>
                <w:tab w:val="left" w:pos="-720"/>
              </w:tabs>
              <w:spacing w:before="60" w:after="60"/>
              <w:jc w:val="center"/>
              <w:rPr>
                <w:rFonts w:ascii="Arial" w:hAnsi="Arial"/>
                <w:sz w:val="22"/>
              </w:rPr>
            </w:pPr>
            <w:r>
              <w:rPr>
                <w:rFonts w:ascii="Arial" w:hAnsi="Arial"/>
                <w:sz w:val="22"/>
              </w:rPr>
              <w:t>K-I</w:t>
            </w:r>
          </w:p>
        </w:tc>
      </w:tr>
      <w:tr w:rsidR="00A54F30" w14:paraId="04D5F4DE" w14:textId="77777777" w:rsidTr="009A287A">
        <w:trPr>
          <w:jc w:val="center"/>
        </w:trPr>
        <w:tc>
          <w:tcPr>
            <w:tcW w:w="491" w:type="dxa"/>
            <w:tcBorders>
              <w:top w:val="single" w:sz="4" w:space="0" w:color="auto"/>
              <w:bottom w:val="single" w:sz="4" w:space="0" w:color="auto"/>
            </w:tcBorders>
            <w:shd w:val="clear" w:color="auto" w:fill="FFFFFF"/>
          </w:tcPr>
          <w:p w14:paraId="7FBFD907" w14:textId="77777777" w:rsidR="00A54F30" w:rsidRDefault="00A54F30" w:rsidP="003339F0">
            <w:pPr>
              <w:numPr>
                <w:ilvl w:val="12"/>
                <w:numId w:val="0"/>
              </w:numPr>
              <w:tabs>
                <w:tab w:val="left" w:pos="-720"/>
              </w:tabs>
              <w:spacing w:before="60" w:after="60"/>
              <w:jc w:val="center"/>
              <w:rPr>
                <w:rFonts w:ascii="Arial" w:hAnsi="Arial"/>
                <w:sz w:val="22"/>
              </w:rPr>
            </w:pPr>
          </w:p>
        </w:tc>
        <w:tc>
          <w:tcPr>
            <w:tcW w:w="7514" w:type="dxa"/>
            <w:tcBorders>
              <w:top w:val="single" w:sz="4" w:space="0" w:color="auto"/>
              <w:bottom w:val="single" w:sz="4" w:space="0" w:color="auto"/>
            </w:tcBorders>
            <w:shd w:val="clear" w:color="auto" w:fill="FFFFFF"/>
          </w:tcPr>
          <w:p w14:paraId="7DF5D3A8" w14:textId="77777777" w:rsidR="00A54F30" w:rsidRDefault="00A54F30" w:rsidP="003339F0">
            <w:pPr>
              <w:numPr>
                <w:ilvl w:val="12"/>
                <w:numId w:val="0"/>
              </w:numPr>
              <w:tabs>
                <w:tab w:val="left" w:pos="-720"/>
              </w:tabs>
              <w:spacing w:before="60" w:after="60"/>
              <w:ind w:left="113" w:right="114"/>
              <w:jc w:val="both"/>
              <w:rPr>
                <w:rFonts w:ascii="Arial" w:hAnsi="Arial"/>
                <w:sz w:val="22"/>
              </w:rPr>
            </w:pPr>
            <w:r>
              <w:rPr>
                <w:rFonts w:ascii="Arial" w:hAnsi="Arial"/>
                <w:sz w:val="22"/>
              </w:rPr>
              <w:t xml:space="preserve">3. System powinien zapewnić kontrolę zależności pomiędzy funkcjami i rekordami, aby zapobiec: </w:t>
            </w:r>
          </w:p>
          <w:p w14:paraId="5AC5C672" w14:textId="77777777" w:rsidR="00A54F30" w:rsidRDefault="00A54F30" w:rsidP="00012048">
            <w:pPr>
              <w:numPr>
                <w:ilvl w:val="0"/>
                <w:numId w:val="123"/>
              </w:numPr>
              <w:tabs>
                <w:tab w:val="clear" w:pos="2520"/>
              </w:tabs>
              <w:spacing w:before="40" w:after="40"/>
              <w:ind w:left="539" w:right="114" w:hanging="284"/>
              <w:jc w:val="both"/>
              <w:rPr>
                <w:rFonts w:ascii="Arial" w:hAnsi="Arial"/>
                <w:sz w:val="22"/>
              </w:rPr>
            </w:pPr>
            <w:r>
              <w:rPr>
                <w:rFonts w:ascii="Arial" w:hAnsi="Arial"/>
                <w:sz w:val="22"/>
              </w:rPr>
              <w:t>aktualizacji danych przez inne funkcje podczas wykonywania danej funkcji,</w:t>
            </w:r>
          </w:p>
          <w:p w14:paraId="705AEB56" w14:textId="77777777" w:rsidR="00A54F30" w:rsidRDefault="00A54F30" w:rsidP="00012048">
            <w:pPr>
              <w:numPr>
                <w:ilvl w:val="1"/>
                <w:numId w:val="123"/>
              </w:numPr>
              <w:tabs>
                <w:tab w:val="clear" w:pos="1440"/>
              </w:tabs>
              <w:spacing w:before="40" w:after="40"/>
              <w:ind w:left="539" w:right="114" w:hanging="284"/>
              <w:jc w:val="both"/>
              <w:rPr>
                <w:rFonts w:ascii="Arial" w:hAnsi="Arial"/>
                <w:sz w:val="22"/>
              </w:rPr>
            </w:pPr>
            <w:r>
              <w:rPr>
                <w:rFonts w:ascii="Arial" w:hAnsi="Arial"/>
                <w:sz w:val="22"/>
              </w:rPr>
              <w:t>wykonaniu funkcji dopóki nie są dostępne wszystkie wymagane dane,</w:t>
            </w:r>
          </w:p>
          <w:p w14:paraId="6B033FF8" w14:textId="77777777" w:rsidR="00A54F30" w:rsidRDefault="00A54F30" w:rsidP="00012048">
            <w:pPr>
              <w:numPr>
                <w:ilvl w:val="1"/>
                <w:numId w:val="123"/>
              </w:numPr>
              <w:tabs>
                <w:tab w:val="clear" w:pos="1440"/>
              </w:tabs>
              <w:spacing w:before="40" w:after="40"/>
              <w:ind w:left="539" w:right="114" w:hanging="284"/>
              <w:jc w:val="both"/>
              <w:rPr>
                <w:rFonts w:ascii="Arial" w:hAnsi="Arial"/>
                <w:sz w:val="22"/>
              </w:rPr>
            </w:pPr>
            <w:r>
              <w:rPr>
                <w:rFonts w:ascii="Arial" w:hAnsi="Arial"/>
                <w:sz w:val="22"/>
              </w:rPr>
              <w:t>wykonaniu funkcji w niedozwolonej kolejności,</w:t>
            </w:r>
          </w:p>
          <w:p w14:paraId="76BA0580" w14:textId="77777777" w:rsidR="00A54F30" w:rsidRDefault="00A54F30" w:rsidP="00012048">
            <w:pPr>
              <w:numPr>
                <w:ilvl w:val="1"/>
                <w:numId w:val="123"/>
              </w:numPr>
              <w:tabs>
                <w:tab w:val="clear" w:pos="1440"/>
              </w:tabs>
              <w:spacing w:before="40" w:after="40"/>
              <w:ind w:left="539" w:right="114" w:hanging="284"/>
              <w:jc w:val="both"/>
              <w:rPr>
                <w:rFonts w:ascii="Arial" w:hAnsi="Arial"/>
                <w:sz w:val="22"/>
              </w:rPr>
            </w:pPr>
            <w:r>
              <w:rPr>
                <w:rFonts w:ascii="Arial" w:hAnsi="Arial"/>
                <w:sz w:val="22"/>
              </w:rPr>
              <w:t>równoczesnemu dostępowi w trybie zapisu do tych samych danych w bazie danych przez różnych użytkowników (wraz z wygenerowaniem odpowiedniego komunikatu w razie takiej próby).</w:t>
            </w:r>
          </w:p>
        </w:tc>
        <w:tc>
          <w:tcPr>
            <w:tcW w:w="913" w:type="dxa"/>
            <w:tcBorders>
              <w:top w:val="single" w:sz="4" w:space="0" w:color="auto"/>
              <w:bottom w:val="single" w:sz="4" w:space="0" w:color="auto"/>
            </w:tcBorders>
            <w:shd w:val="clear" w:color="auto" w:fill="FFFFFF"/>
          </w:tcPr>
          <w:p w14:paraId="5971FBCE" w14:textId="77777777" w:rsidR="00A54F30" w:rsidRDefault="00A54F30" w:rsidP="003339F0">
            <w:pPr>
              <w:numPr>
                <w:ilvl w:val="12"/>
                <w:numId w:val="0"/>
              </w:numPr>
              <w:tabs>
                <w:tab w:val="left" w:pos="-720"/>
              </w:tabs>
              <w:spacing w:before="60" w:after="60"/>
              <w:jc w:val="center"/>
              <w:rPr>
                <w:rFonts w:ascii="Arial" w:hAnsi="Arial"/>
                <w:sz w:val="22"/>
              </w:rPr>
            </w:pPr>
            <w:r>
              <w:rPr>
                <w:rFonts w:ascii="Arial" w:hAnsi="Arial"/>
                <w:sz w:val="22"/>
              </w:rPr>
              <w:t>K-I</w:t>
            </w:r>
          </w:p>
        </w:tc>
      </w:tr>
      <w:tr w:rsidR="00A54F30" w14:paraId="68417410" w14:textId="77777777" w:rsidTr="009A287A">
        <w:trPr>
          <w:jc w:val="center"/>
        </w:trPr>
        <w:tc>
          <w:tcPr>
            <w:tcW w:w="491" w:type="dxa"/>
            <w:tcBorders>
              <w:top w:val="single" w:sz="4" w:space="0" w:color="auto"/>
            </w:tcBorders>
            <w:shd w:val="clear" w:color="auto" w:fill="FFFFFF"/>
          </w:tcPr>
          <w:p w14:paraId="1F1F92C3" w14:textId="77777777" w:rsidR="00A54F30" w:rsidRDefault="00A54F30" w:rsidP="003339F0">
            <w:pPr>
              <w:pStyle w:val="Tekstpodstwyp"/>
              <w:tabs>
                <w:tab w:val="left" w:pos="-720"/>
              </w:tabs>
              <w:spacing w:before="60" w:after="60"/>
              <w:jc w:val="center"/>
              <w:rPr>
                <w:rFonts w:ascii="Arial" w:hAnsi="Arial"/>
                <w:sz w:val="22"/>
              </w:rPr>
            </w:pPr>
          </w:p>
        </w:tc>
        <w:tc>
          <w:tcPr>
            <w:tcW w:w="7514" w:type="dxa"/>
            <w:tcBorders>
              <w:top w:val="single" w:sz="4" w:space="0" w:color="auto"/>
            </w:tcBorders>
            <w:shd w:val="clear" w:color="auto" w:fill="FFFFFF"/>
          </w:tcPr>
          <w:p w14:paraId="194DF977" w14:textId="77777777" w:rsidR="00A54F30" w:rsidRDefault="00A54F30" w:rsidP="00012048">
            <w:pPr>
              <w:pStyle w:val="Tekstpodstwyp"/>
              <w:numPr>
                <w:ilvl w:val="2"/>
                <w:numId w:val="123"/>
              </w:numPr>
              <w:tabs>
                <w:tab w:val="clear" w:pos="2340"/>
                <w:tab w:val="left" w:pos="-720"/>
                <w:tab w:val="num" w:pos="539"/>
                <w:tab w:val="num" w:pos="2160"/>
              </w:tabs>
              <w:spacing w:before="60" w:after="60"/>
              <w:ind w:left="113" w:right="114" w:firstLine="0"/>
              <w:jc w:val="both"/>
              <w:rPr>
                <w:rFonts w:ascii="Arial" w:hAnsi="Arial"/>
                <w:sz w:val="22"/>
              </w:rPr>
            </w:pPr>
            <w:r>
              <w:rPr>
                <w:rFonts w:ascii="Arial" w:hAnsi="Arial"/>
                <w:sz w:val="22"/>
              </w:rPr>
              <w:t>System zarządzania bazami danych powinien uniemożliwiać usunięcie rekordu z bazy, jeżeli w innych bazach istnieje odniesienie do tego rekordu (powinna jednak istnieć możliwość usunięcia danych z bazy przez upoważnionego użytkownika wraz z usunięciem powiązań) poprzez:</w:t>
            </w:r>
          </w:p>
          <w:p w14:paraId="5F680DAA" w14:textId="77777777" w:rsidR="00A54F30" w:rsidRDefault="00A54F30" w:rsidP="00012048">
            <w:pPr>
              <w:numPr>
                <w:ilvl w:val="0"/>
                <w:numId w:val="20"/>
              </w:numPr>
              <w:tabs>
                <w:tab w:val="clear" w:pos="1473"/>
              </w:tabs>
              <w:spacing w:before="40" w:after="40"/>
              <w:ind w:left="539" w:right="114" w:hanging="284"/>
              <w:jc w:val="both"/>
              <w:rPr>
                <w:rFonts w:ascii="Arial" w:hAnsi="Arial"/>
                <w:sz w:val="22"/>
              </w:rPr>
            </w:pPr>
            <w:r>
              <w:rPr>
                <w:rFonts w:ascii="Arial" w:hAnsi="Arial"/>
                <w:sz w:val="22"/>
              </w:rPr>
              <w:t>sygnalizowanie niewykonalności operacji,</w:t>
            </w:r>
          </w:p>
          <w:p w14:paraId="35E11EE1" w14:textId="77777777" w:rsidR="00A54F30" w:rsidRDefault="00A54F30" w:rsidP="00012048">
            <w:pPr>
              <w:numPr>
                <w:ilvl w:val="0"/>
                <w:numId w:val="20"/>
              </w:numPr>
              <w:tabs>
                <w:tab w:val="clear" w:pos="1473"/>
              </w:tabs>
              <w:spacing w:before="40" w:after="40"/>
              <w:ind w:left="539" w:right="114" w:hanging="284"/>
              <w:jc w:val="both"/>
              <w:rPr>
                <w:rFonts w:ascii="Arial" w:hAnsi="Arial"/>
                <w:sz w:val="22"/>
              </w:rPr>
            </w:pPr>
            <w:r>
              <w:rPr>
                <w:rFonts w:ascii="Arial" w:hAnsi="Arial"/>
                <w:sz w:val="22"/>
              </w:rPr>
              <w:t>zamykanie dostępu do rekordów i baz danych łącznie z obsługą mechanizmu blokady,</w:t>
            </w:r>
          </w:p>
          <w:p w14:paraId="186A7BB3" w14:textId="77777777" w:rsidR="00A54F30" w:rsidRDefault="00A54F30" w:rsidP="00012048">
            <w:pPr>
              <w:numPr>
                <w:ilvl w:val="0"/>
                <w:numId w:val="20"/>
              </w:numPr>
              <w:tabs>
                <w:tab w:val="clear" w:pos="1473"/>
              </w:tabs>
              <w:spacing w:before="40" w:after="40"/>
              <w:ind w:left="539" w:right="114" w:hanging="284"/>
              <w:jc w:val="both"/>
              <w:rPr>
                <w:rFonts w:ascii="Arial" w:hAnsi="Arial"/>
                <w:sz w:val="22"/>
              </w:rPr>
            </w:pPr>
            <w:r>
              <w:rPr>
                <w:rFonts w:ascii="Arial" w:hAnsi="Arial"/>
                <w:sz w:val="22"/>
              </w:rPr>
              <w:t>blokowanie dostępu do specyficznych elementów danych.</w:t>
            </w:r>
          </w:p>
        </w:tc>
        <w:tc>
          <w:tcPr>
            <w:tcW w:w="913" w:type="dxa"/>
            <w:tcBorders>
              <w:top w:val="single" w:sz="4" w:space="0" w:color="auto"/>
            </w:tcBorders>
            <w:shd w:val="clear" w:color="auto" w:fill="FFFFFF"/>
          </w:tcPr>
          <w:p w14:paraId="48185353" w14:textId="77777777" w:rsidR="00A54F30" w:rsidRDefault="00A54F30" w:rsidP="003339F0">
            <w:pPr>
              <w:numPr>
                <w:ilvl w:val="12"/>
                <w:numId w:val="0"/>
              </w:numPr>
              <w:tabs>
                <w:tab w:val="left" w:pos="-720"/>
              </w:tabs>
              <w:spacing w:before="60" w:after="60"/>
              <w:jc w:val="center"/>
              <w:rPr>
                <w:rFonts w:ascii="Arial" w:hAnsi="Arial"/>
                <w:sz w:val="22"/>
              </w:rPr>
            </w:pPr>
            <w:r>
              <w:rPr>
                <w:rFonts w:ascii="Arial" w:hAnsi="Arial"/>
                <w:sz w:val="22"/>
              </w:rPr>
              <w:t>K-I</w:t>
            </w:r>
          </w:p>
        </w:tc>
      </w:tr>
      <w:tr w:rsidR="00A54F30" w14:paraId="10BA3E46" w14:textId="77777777" w:rsidTr="008D5033">
        <w:trPr>
          <w:jc w:val="center"/>
        </w:trPr>
        <w:tc>
          <w:tcPr>
            <w:tcW w:w="491" w:type="dxa"/>
            <w:tcBorders>
              <w:bottom w:val="nil"/>
            </w:tcBorders>
            <w:shd w:val="clear" w:color="auto" w:fill="FFFFFF"/>
          </w:tcPr>
          <w:p w14:paraId="320E6CA5" w14:textId="77777777" w:rsidR="00A54F30" w:rsidRDefault="00A54F30" w:rsidP="003339F0">
            <w:pPr>
              <w:numPr>
                <w:ilvl w:val="12"/>
                <w:numId w:val="0"/>
              </w:numPr>
              <w:tabs>
                <w:tab w:val="left" w:pos="-720"/>
              </w:tabs>
              <w:spacing w:before="60" w:after="60"/>
              <w:jc w:val="center"/>
              <w:rPr>
                <w:rFonts w:ascii="Arial" w:hAnsi="Arial"/>
                <w:sz w:val="22"/>
              </w:rPr>
            </w:pPr>
          </w:p>
        </w:tc>
        <w:tc>
          <w:tcPr>
            <w:tcW w:w="7514" w:type="dxa"/>
            <w:tcBorders>
              <w:bottom w:val="nil"/>
            </w:tcBorders>
            <w:shd w:val="clear" w:color="auto" w:fill="FFFFFF"/>
          </w:tcPr>
          <w:p w14:paraId="6E6ABFD1" w14:textId="77777777" w:rsidR="00A54F30" w:rsidRDefault="00A54F30" w:rsidP="003339F0">
            <w:pPr>
              <w:numPr>
                <w:ilvl w:val="12"/>
                <w:numId w:val="0"/>
              </w:numPr>
              <w:tabs>
                <w:tab w:val="left" w:pos="-720"/>
              </w:tabs>
              <w:spacing w:before="60" w:after="60"/>
              <w:ind w:left="113" w:right="114"/>
              <w:jc w:val="both"/>
              <w:rPr>
                <w:rFonts w:ascii="Arial" w:hAnsi="Arial"/>
                <w:sz w:val="22"/>
              </w:rPr>
            </w:pPr>
            <w:r>
              <w:rPr>
                <w:rFonts w:ascii="Arial" w:hAnsi="Arial"/>
                <w:sz w:val="22"/>
              </w:rPr>
              <w:t xml:space="preserve">5. </w:t>
            </w:r>
            <w:r w:rsidR="002302CB">
              <w:rPr>
                <w:rFonts w:ascii="Arial" w:hAnsi="Arial"/>
                <w:sz w:val="22"/>
              </w:rPr>
              <w:t>Po zatwierdzeniu, zmiana d</w:t>
            </w:r>
            <w:r>
              <w:rPr>
                <w:rFonts w:ascii="Arial" w:hAnsi="Arial"/>
                <w:sz w:val="22"/>
              </w:rPr>
              <w:t>an</w:t>
            </w:r>
            <w:r w:rsidR="002302CB">
              <w:rPr>
                <w:rFonts w:ascii="Arial" w:hAnsi="Arial"/>
                <w:sz w:val="22"/>
              </w:rPr>
              <w:t>ych</w:t>
            </w:r>
            <w:r>
              <w:rPr>
                <w:rFonts w:ascii="Arial" w:hAnsi="Arial"/>
                <w:sz w:val="22"/>
              </w:rPr>
              <w:t xml:space="preserve"> zarejestrowan</w:t>
            </w:r>
            <w:r w:rsidR="002302CB">
              <w:rPr>
                <w:rFonts w:ascii="Arial" w:hAnsi="Arial"/>
                <w:sz w:val="22"/>
              </w:rPr>
              <w:t>ych</w:t>
            </w:r>
            <w:r>
              <w:rPr>
                <w:rFonts w:ascii="Arial" w:hAnsi="Arial"/>
                <w:sz w:val="22"/>
              </w:rPr>
              <w:t xml:space="preserve"> w aplikacji (np. razem z wnioskiem) </w:t>
            </w:r>
            <w:r w:rsidR="002302CB">
              <w:rPr>
                <w:rFonts w:ascii="Arial" w:hAnsi="Arial"/>
                <w:sz w:val="22"/>
              </w:rPr>
              <w:t xml:space="preserve">powinna być możliwa </w:t>
            </w:r>
            <w:r>
              <w:rPr>
                <w:rFonts w:ascii="Arial" w:hAnsi="Arial"/>
                <w:sz w:val="22"/>
              </w:rPr>
              <w:t>tylko w trybie aktualizacji (bez możliwości podmiany danych w systemie).</w:t>
            </w:r>
          </w:p>
        </w:tc>
        <w:tc>
          <w:tcPr>
            <w:tcW w:w="913" w:type="dxa"/>
            <w:tcBorders>
              <w:bottom w:val="nil"/>
            </w:tcBorders>
            <w:shd w:val="clear" w:color="auto" w:fill="FFFFFF"/>
          </w:tcPr>
          <w:p w14:paraId="104DB8E1" w14:textId="77777777" w:rsidR="00A54F30" w:rsidRDefault="00A54F30" w:rsidP="003339F0">
            <w:pPr>
              <w:numPr>
                <w:ilvl w:val="12"/>
                <w:numId w:val="0"/>
              </w:numPr>
              <w:tabs>
                <w:tab w:val="left" w:pos="-720"/>
              </w:tabs>
              <w:spacing w:before="60" w:after="60"/>
              <w:jc w:val="center"/>
              <w:rPr>
                <w:rFonts w:ascii="Arial" w:hAnsi="Arial"/>
                <w:sz w:val="22"/>
              </w:rPr>
            </w:pPr>
            <w:r>
              <w:rPr>
                <w:rFonts w:ascii="Arial" w:hAnsi="Arial"/>
                <w:sz w:val="22"/>
              </w:rPr>
              <w:t>K-I</w:t>
            </w:r>
          </w:p>
        </w:tc>
      </w:tr>
      <w:tr w:rsidR="00A54F30" w14:paraId="2E58C93F" w14:textId="77777777" w:rsidTr="008D5033">
        <w:trPr>
          <w:jc w:val="center"/>
        </w:trPr>
        <w:tc>
          <w:tcPr>
            <w:tcW w:w="491" w:type="dxa"/>
            <w:tcBorders>
              <w:bottom w:val="nil"/>
            </w:tcBorders>
            <w:shd w:val="clear" w:color="auto" w:fill="FFFFFF"/>
          </w:tcPr>
          <w:p w14:paraId="53F3AF30" w14:textId="77777777" w:rsidR="00A54F30" w:rsidRDefault="00A54F30" w:rsidP="003339F0">
            <w:pPr>
              <w:numPr>
                <w:ilvl w:val="12"/>
                <w:numId w:val="0"/>
              </w:numPr>
              <w:tabs>
                <w:tab w:val="left" w:pos="-720"/>
              </w:tabs>
              <w:spacing w:before="60" w:after="60"/>
              <w:jc w:val="center"/>
              <w:rPr>
                <w:rFonts w:ascii="Arial" w:hAnsi="Arial"/>
                <w:sz w:val="22"/>
              </w:rPr>
            </w:pPr>
          </w:p>
        </w:tc>
        <w:tc>
          <w:tcPr>
            <w:tcW w:w="7514" w:type="dxa"/>
            <w:tcBorders>
              <w:bottom w:val="nil"/>
            </w:tcBorders>
            <w:shd w:val="clear" w:color="auto" w:fill="FFFFFF"/>
          </w:tcPr>
          <w:p w14:paraId="4694A146" w14:textId="77777777" w:rsidR="00A54F30" w:rsidRDefault="00A54F30" w:rsidP="003339F0">
            <w:pPr>
              <w:numPr>
                <w:ilvl w:val="12"/>
                <w:numId w:val="0"/>
              </w:numPr>
              <w:tabs>
                <w:tab w:val="left" w:pos="-720"/>
              </w:tabs>
              <w:spacing w:before="60" w:after="60"/>
              <w:ind w:left="113" w:right="114"/>
              <w:jc w:val="both"/>
              <w:rPr>
                <w:rFonts w:ascii="Arial" w:hAnsi="Arial"/>
                <w:sz w:val="22"/>
              </w:rPr>
            </w:pPr>
            <w:r>
              <w:rPr>
                <w:rFonts w:ascii="Arial" w:hAnsi="Arial"/>
                <w:sz w:val="22"/>
              </w:rPr>
              <w:t xml:space="preserve">6. </w:t>
            </w:r>
            <w:r w:rsidR="002302CB">
              <w:rPr>
                <w:rFonts w:ascii="Arial" w:hAnsi="Arial"/>
                <w:sz w:val="22"/>
              </w:rPr>
              <w:t xml:space="preserve">System powinien uniemożliwiać usunięcie jakichkolwiek </w:t>
            </w:r>
            <w:r>
              <w:rPr>
                <w:rFonts w:ascii="Arial" w:hAnsi="Arial"/>
                <w:sz w:val="22"/>
              </w:rPr>
              <w:t>dan</w:t>
            </w:r>
            <w:r w:rsidR="002302CB">
              <w:rPr>
                <w:rFonts w:ascii="Arial" w:hAnsi="Arial"/>
                <w:sz w:val="22"/>
              </w:rPr>
              <w:t>ych</w:t>
            </w:r>
            <w:r>
              <w:rPr>
                <w:rFonts w:ascii="Arial" w:hAnsi="Arial"/>
                <w:sz w:val="22"/>
              </w:rPr>
              <w:t xml:space="preserve"> zarejestrowan</w:t>
            </w:r>
            <w:r w:rsidR="002302CB">
              <w:rPr>
                <w:rFonts w:ascii="Arial" w:hAnsi="Arial"/>
                <w:sz w:val="22"/>
              </w:rPr>
              <w:t>ych</w:t>
            </w:r>
            <w:r>
              <w:rPr>
                <w:rFonts w:ascii="Arial" w:hAnsi="Arial"/>
                <w:sz w:val="22"/>
              </w:rPr>
              <w:t xml:space="preserve"> w aplikacji, stanowiąc</w:t>
            </w:r>
            <w:r w:rsidR="002302CB">
              <w:rPr>
                <w:rFonts w:ascii="Arial" w:hAnsi="Arial"/>
                <w:sz w:val="22"/>
              </w:rPr>
              <w:t>ych</w:t>
            </w:r>
            <w:r>
              <w:rPr>
                <w:rFonts w:ascii="Arial" w:hAnsi="Arial"/>
                <w:sz w:val="22"/>
              </w:rPr>
              <w:t xml:space="preserve"> zgodnie z art. 77 § 1 KPA materiał dowodowy w procesie przyznawania świadczeń</w:t>
            </w:r>
            <w:r w:rsidR="002302CB">
              <w:rPr>
                <w:rFonts w:ascii="Arial" w:hAnsi="Arial"/>
                <w:sz w:val="22"/>
              </w:rPr>
              <w:t xml:space="preserve">, w tym </w:t>
            </w:r>
            <w:r w:rsidR="006B3318">
              <w:rPr>
                <w:rFonts w:ascii="Arial" w:hAnsi="Arial"/>
                <w:sz w:val="22"/>
              </w:rPr>
              <w:t>w danych dotyczących</w:t>
            </w:r>
            <w:r>
              <w:rPr>
                <w:rFonts w:ascii="Arial" w:hAnsi="Arial"/>
                <w:sz w:val="22"/>
              </w:rPr>
              <w:t xml:space="preserve"> </w:t>
            </w:r>
            <w:r w:rsidR="002302CB">
              <w:rPr>
                <w:rFonts w:ascii="Arial" w:hAnsi="Arial"/>
                <w:sz w:val="22"/>
              </w:rPr>
              <w:t xml:space="preserve"> wymiany danych z systemami zewnętrznymi</w:t>
            </w:r>
            <w:r w:rsidR="006B3318">
              <w:rPr>
                <w:rFonts w:ascii="Arial" w:hAnsi="Arial"/>
                <w:sz w:val="22"/>
              </w:rPr>
              <w:t>.</w:t>
            </w:r>
          </w:p>
        </w:tc>
        <w:tc>
          <w:tcPr>
            <w:tcW w:w="913" w:type="dxa"/>
            <w:tcBorders>
              <w:bottom w:val="nil"/>
            </w:tcBorders>
            <w:shd w:val="clear" w:color="auto" w:fill="FFFFFF"/>
          </w:tcPr>
          <w:p w14:paraId="4EFBD64B" w14:textId="77777777" w:rsidR="00A54F30" w:rsidRDefault="00A54F30" w:rsidP="003339F0">
            <w:pPr>
              <w:numPr>
                <w:ilvl w:val="12"/>
                <w:numId w:val="0"/>
              </w:numPr>
              <w:tabs>
                <w:tab w:val="left" w:pos="-720"/>
              </w:tabs>
              <w:spacing w:before="60" w:after="60"/>
              <w:jc w:val="center"/>
              <w:rPr>
                <w:rFonts w:ascii="Arial" w:hAnsi="Arial"/>
                <w:sz w:val="22"/>
              </w:rPr>
            </w:pPr>
            <w:r>
              <w:rPr>
                <w:rFonts w:ascii="Arial" w:hAnsi="Arial"/>
                <w:sz w:val="22"/>
              </w:rPr>
              <w:t>K-I</w:t>
            </w:r>
          </w:p>
        </w:tc>
      </w:tr>
      <w:tr w:rsidR="00A54F30" w14:paraId="5B11335B" w14:textId="77777777" w:rsidTr="008D5033">
        <w:trPr>
          <w:jc w:val="center"/>
        </w:trPr>
        <w:tc>
          <w:tcPr>
            <w:tcW w:w="491" w:type="dxa"/>
            <w:shd w:val="clear" w:color="auto" w:fill="FFFFFF"/>
          </w:tcPr>
          <w:p w14:paraId="1F2D531A" w14:textId="77777777" w:rsidR="00A54F30" w:rsidRDefault="00A54F30" w:rsidP="003339F0">
            <w:pPr>
              <w:tabs>
                <w:tab w:val="left" w:pos="-720"/>
              </w:tabs>
              <w:spacing w:before="60" w:after="60"/>
              <w:jc w:val="center"/>
              <w:rPr>
                <w:rFonts w:ascii="Arial" w:hAnsi="Arial"/>
                <w:sz w:val="22"/>
              </w:rPr>
            </w:pPr>
            <w:r>
              <w:rPr>
                <w:rFonts w:ascii="Arial" w:hAnsi="Arial"/>
                <w:sz w:val="22"/>
              </w:rPr>
              <w:t>3.</w:t>
            </w:r>
          </w:p>
        </w:tc>
        <w:tc>
          <w:tcPr>
            <w:tcW w:w="7514" w:type="dxa"/>
            <w:shd w:val="clear" w:color="auto" w:fill="FFFFFF"/>
          </w:tcPr>
          <w:p w14:paraId="28D9BE6D" w14:textId="77777777" w:rsidR="00A54F30" w:rsidRDefault="00A54F30" w:rsidP="003339F0">
            <w:pPr>
              <w:tabs>
                <w:tab w:val="left" w:pos="-720"/>
              </w:tabs>
              <w:spacing w:before="60" w:after="60"/>
              <w:ind w:right="319" w:firstLine="113"/>
              <w:jc w:val="center"/>
              <w:rPr>
                <w:rFonts w:ascii="Arial" w:hAnsi="Arial"/>
                <w:b/>
                <w:sz w:val="22"/>
              </w:rPr>
            </w:pPr>
            <w:r>
              <w:rPr>
                <w:rFonts w:ascii="Arial" w:hAnsi="Arial"/>
                <w:b/>
                <w:sz w:val="22"/>
              </w:rPr>
              <w:t>Wydajność</w:t>
            </w:r>
          </w:p>
        </w:tc>
        <w:tc>
          <w:tcPr>
            <w:tcW w:w="913" w:type="dxa"/>
            <w:shd w:val="clear" w:color="auto" w:fill="FFFFFF"/>
          </w:tcPr>
          <w:p w14:paraId="446B14FE" w14:textId="77777777" w:rsidR="00A54F30" w:rsidRDefault="00A54F30" w:rsidP="003339F0">
            <w:pPr>
              <w:numPr>
                <w:ilvl w:val="12"/>
                <w:numId w:val="0"/>
              </w:numPr>
              <w:tabs>
                <w:tab w:val="left" w:pos="-720"/>
              </w:tabs>
              <w:spacing w:before="60" w:after="60"/>
              <w:jc w:val="center"/>
              <w:rPr>
                <w:rFonts w:ascii="Arial" w:hAnsi="Arial"/>
                <w:sz w:val="22"/>
              </w:rPr>
            </w:pPr>
          </w:p>
        </w:tc>
      </w:tr>
      <w:tr w:rsidR="00A54F30" w14:paraId="3D038334" w14:textId="77777777" w:rsidTr="008D5033">
        <w:trPr>
          <w:jc w:val="center"/>
        </w:trPr>
        <w:tc>
          <w:tcPr>
            <w:tcW w:w="491" w:type="dxa"/>
            <w:shd w:val="clear" w:color="auto" w:fill="FFFFFF"/>
          </w:tcPr>
          <w:p w14:paraId="3DEC1728" w14:textId="77777777" w:rsidR="00A54F30" w:rsidRDefault="00A54F30" w:rsidP="003339F0">
            <w:pPr>
              <w:tabs>
                <w:tab w:val="left" w:pos="-720"/>
              </w:tabs>
              <w:spacing w:before="60" w:after="60"/>
              <w:jc w:val="center"/>
              <w:rPr>
                <w:rFonts w:ascii="Arial" w:hAnsi="Arial"/>
                <w:sz w:val="22"/>
              </w:rPr>
            </w:pPr>
          </w:p>
        </w:tc>
        <w:tc>
          <w:tcPr>
            <w:tcW w:w="7514" w:type="dxa"/>
            <w:shd w:val="clear" w:color="auto" w:fill="FFFFFF"/>
          </w:tcPr>
          <w:p w14:paraId="25411EFE" w14:textId="77777777" w:rsidR="00A54F30" w:rsidRDefault="00A54F30" w:rsidP="003339F0">
            <w:pPr>
              <w:tabs>
                <w:tab w:val="left" w:pos="-720"/>
              </w:tabs>
              <w:spacing w:before="60" w:after="60"/>
              <w:ind w:left="113" w:right="114"/>
              <w:jc w:val="both"/>
              <w:rPr>
                <w:rFonts w:ascii="Arial" w:hAnsi="Arial"/>
                <w:sz w:val="22"/>
              </w:rPr>
            </w:pPr>
            <w:r>
              <w:rPr>
                <w:rFonts w:ascii="Arial" w:hAnsi="Arial"/>
                <w:sz w:val="22"/>
              </w:rPr>
              <w:t>1. Proste transakcje powinny być ukończone w akceptowalnym średnim czasie odpowiedzi.</w:t>
            </w:r>
          </w:p>
        </w:tc>
        <w:tc>
          <w:tcPr>
            <w:tcW w:w="913" w:type="dxa"/>
            <w:shd w:val="clear" w:color="auto" w:fill="FFFFFF"/>
          </w:tcPr>
          <w:p w14:paraId="4E4EB85C" w14:textId="77777777" w:rsidR="00A54F30" w:rsidRDefault="00A54F30" w:rsidP="003339F0">
            <w:pPr>
              <w:numPr>
                <w:ilvl w:val="12"/>
                <w:numId w:val="0"/>
              </w:numPr>
              <w:tabs>
                <w:tab w:val="left" w:pos="-720"/>
              </w:tabs>
              <w:spacing w:before="60" w:after="60"/>
              <w:jc w:val="center"/>
              <w:rPr>
                <w:rFonts w:ascii="Arial" w:hAnsi="Arial"/>
                <w:sz w:val="22"/>
              </w:rPr>
            </w:pPr>
            <w:r>
              <w:rPr>
                <w:rFonts w:ascii="Arial" w:hAnsi="Arial"/>
                <w:sz w:val="22"/>
              </w:rPr>
              <w:t>K-I</w:t>
            </w:r>
          </w:p>
        </w:tc>
      </w:tr>
      <w:tr w:rsidR="00A54F30" w14:paraId="673D1282" w14:textId="77777777" w:rsidTr="008D5033">
        <w:trPr>
          <w:jc w:val="center"/>
        </w:trPr>
        <w:tc>
          <w:tcPr>
            <w:tcW w:w="491" w:type="dxa"/>
            <w:shd w:val="clear" w:color="auto" w:fill="FFFFFF"/>
          </w:tcPr>
          <w:p w14:paraId="4ACD3D4E" w14:textId="77777777" w:rsidR="00A54F30" w:rsidRDefault="00A54F30" w:rsidP="003339F0">
            <w:pPr>
              <w:tabs>
                <w:tab w:val="left" w:pos="-720"/>
              </w:tabs>
              <w:spacing w:before="60" w:after="60"/>
              <w:jc w:val="center"/>
              <w:rPr>
                <w:rFonts w:ascii="Arial" w:hAnsi="Arial"/>
                <w:sz w:val="22"/>
              </w:rPr>
            </w:pPr>
          </w:p>
        </w:tc>
        <w:tc>
          <w:tcPr>
            <w:tcW w:w="7514" w:type="dxa"/>
            <w:shd w:val="clear" w:color="auto" w:fill="FFFFFF"/>
          </w:tcPr>
          <w:p w14:paraId="3EB5A3E4" w14:textId="77777777" w:rsidR="00A54F30" w:rsidRDefault="00A54F30" w:rsidP="003339F0">
            <w:pPr>
              <w:tabs>
                <w:tab w:val="left" w:pos="-720"/>
              </w:tabs>
              <w:spacing w:before="60" w:after="60"/>
              <w:ind w:left="113" w:right="114"/>
              <w:jc w:val="both"/>
              <w:rPr>
                <w:rFonts w:ascii="Arial" w:hAnsi="Arial"/>
                <w:sz w:val="22"/>
              </w:rPr>
            </w:pPr>
            <w:r>
              <w:rPr>
                <w:rFonts w:ascii="Arial" w:hAnsi="Arial"/>
                <w:sz w:val="22"/>
              </w:rPr>
              <w:t>2. Dla bardziej złożonych transakcji czas przetwarzania może wzrosnąć; w tych przypadkach istotne jest jak najmniejsze odchylenie od akceptowalnego średniego czasu odpowiedzi</w:t>
            </w:r>
            <w:r w:rsidR="00B2585F">
              <w:rPr>
                <w:rFonts w:ascii="Arial" w:hAnsi="Arial"/>
                <w:sz w:val="22"/>
              </w:rPr>
              <w:t>.</w:t>
            </w:r>
          </w:p>
        </w:tc>
        <w:tc>
          <w:tcPr>
            <w:tcW w:w="913" w:type="dxa"/>
            <w:shd w:val="clear" w:color="auto" w:fill="FFFFFF"/>
          </w:tcPr>
          <w:p w14:paraId="595D3167" w14:textId="77777777" w:rsidR="00A54F30" w:rsidRDefault="00A54F30" w:rsidP="003339F0">
            <w:pPr>
              <w:numPr>
                <w:ilvl w:val="12"/>
                <w:numId w:val="0"/>
              </w:numPr>
              <w:tabs>
                <w:tab w:val="left" w:pos="-720"/>
              </w:tabs>
              <w:spacing w:before="60" w:after="60"/>
              <w:jc w:val="center"/>
              <w:rPr>
                <w:rFonts w:ascii="Arial" w:hAnsi="Arial"/>
                <w:sz w:val="22"/>
              </w:rPr>
            </w:pPr>
            <w:r>
              <w:rPr>
                <w:rFonts w:ascii="Arial" w:hAnsi="Arial"/>
                <w:sz w:val="22"/>
              </w:rPr>
              <w:t>K-I</w:t>
            </w:r>
          </w:p>
        </w:tc>
      </w:tr>
      <w:tr w:rsidR="00A54F30" w14:paraId="011C4CF9" w14:textId="77777777" w:rsidTr="008D5033">
        <w:trPr>
          <w:jc w:val="center"/>
        </w:trPr>
        <w:tc>
          <w:tcPr>
            <w:tcW w:w="491" w:type="dxa"/>
            <w:shd w:val="clear" w:color="auto" w:fill="FFFFFF"/>
          </w:tcPr>
          <w:p w14:paraId="2CFBFA1E" w14:textId="77777777" w:rsidR="00A54F30" w:rsidRDefault="00A54F30" w:rsidP="003339F0">
            <w:pPr>
              <w:tabs>
                <w:tab w:val="left" w:pos="-720"/>
              </w:tabs>
              <w:spacing w:before="60" w:after="60"/>
              <w:jc w:val="center"/>
              <w:rPr>
                <w:rFonts w:ascii="Arial" w:hAnsi="Arial"/>
                <w:sz w:val="22"/>
              </w:rPr>
            </w:pPr>
          </w:p>
        </w:tc>
        <w:tc>
          <w:tcPr>
            <w:tcW w:w="7514" w:type="dxa"/>
            <w:shd w:val="clear" w:color="auto" w:fill="FFFFFF"/>
          </w:tcPr>
          <w:p w14:paraId="59B71229" w14:textId="77777777" w:rsidR="00A54F30" w:rsidRDefault="00A54F30" w:rsidP="003339F0">
            <w:pPr>
              <w:tabs>
                <w:tab w:val="left" w:pos="-720"/>
              </w:tabs>
              <w:spacing w:before="60" w:after="60"/>
              <w:ind w:left="113" w:right="114"/>
              <w:jc w:val="both"/>
              <w:rPr>
                <w:rFonts w:ascii="Arial" w:hAnsi="Arial"/>
                <w:sz w:val="22"/>
              </w:rPr>
            </w:pPr>
            <w:r>
              <w:rPr>
                <w:rFonts w:ascii="Arial" w:hAnsi="Arial"/>
                <w:sz w:val="22"/>
              </w:rPr>
              <w:t>3. Wszystkie procesy okresowe powinny być skończone w ciągu wskazanego okresu, w tym:</w:t>
            </w:r>
          </w:p>
          <w:p w14:paraId="5F4090C0" w14:textId="77777777" w:rsidR="00A54F30" w:rsidRDefault="00A54F30" w:rsidP="00012048">
            <w:pPr>
              <w:numPr>
                <w:ilvl w:val="0"/>
                <w:numId w:val="124"/>
              </w:numPr>
              <w:tabs>
                <w:tab w:val="clear" w:pos="2520"/>
                <w:tab w:val="left" w:pos="-720"/>
              </w:tabs>
              <w:spacing w:before="60" w:after="60"/>
              <w:ind w:left="539" w:right="114" w:hanging="284"/>
              <w:jc w:val="both"/>
              <w:rPr>
                <w:rFonts w:ascii="Arial" w:hAnsi="Arial"/>
                <w:sz w:val="22"/>
              </w:rPr>
            </w:pPr>
            <w:r>
              <w:rPr>
                <w:rFonts w:ascii="Arial" w:hAnsi="Arial"/>
                <w:sz w:val="22"/>
              </w:rPr>
              <w:t xml:space="preserve">wszystkie normalnie planowane i codzienne procesy powinny być </w:t>
            </w:r>
            <w:r w:rsidR="006B3318">
              <w:rPr>
                <w:rFonts w:ascii="Arial" w:hAnsi="Arial"/>
                <w:sz w:val="22"/>
              </w:rPr>
              <w:t>u</w:t>
            </w:r>
            <w:r>
              <w:rPr>
                <w:rFonts w:ascii="Arial" w:hAnsi="Arial"/>
                <w:sz w:val="22"/>
              </w:rPr>
              <w:t>kończone w ciągu dnia roboczego,</w:t>
            </w:r>
          </w:p>
          <w:p w14:paraId="4AFDF821" w14:textId="77777777" w:rsidR="00A54F30" w:rsidRDefault="00A54F30" w:rsidP="00012048">
            <w:pPr>
              <w:numPr>
                <w:ilvl w:val="0"/>
                <w:numId w:val="124"/>
              </w:numPr>
              <w:tabs>
                <w:tab w:val="clear" w:pos="2520"/>
                <w:tab w:val="left" w:pos="-720"/>
              </w:tabs>
              <w:spacing w:before="60" w:after="60"/>
              <w:ind w:left="539" w:right="114" w:hanging="284"/>
              <w:jc w:val="both"/>
              <w:rPr>
                <w:rFonts w:ascii="Arial" w:hAnsi="Arial"/>
                <w:sz w:val="22"/>
              </w:rPr>
            </w:pPr>
            <w:r>
              <w:rPr>
                <w:rFonts w:ascii="Arial" w:hAnsi="Arial"/>
                <w:sz w:val="22"/>
              </w:rPr>
              <w:t>wszystkie procesy cykliczne (tygodniowe, miesięczne, kwartalne, roczne) powinny być ukończone podczas weekendu.</w:t>
            </w:r>
          </w:p>
        </w:tc>
        <w:tc>
          <w:tcPr>
            <w:tcW w:w="913" w:type="dxa"/>
            <w:shd w:val="clear" w:color="auto" w:fill="FFFFFF"/>
          </w:tcPr>
          <w:p w14:paraId="0C24F6CA" w14:textId="77777777" w:rsidR="00A54F30" w:rsidRDefault="00A54F30" w:rsidP="003339F0">
            <w:pPr>
              <w:numPr>
                <w:ilvl w:val="12"/>
                <w:numId w:val="0"/>
              </w:numPr>
              <w:tabs>
                <w:tab w:val="left" w:pos="-720"/>
              </w:tabs>
              <w:spacing w:before="60" w:after="60"/>
              <w:jc w:val="center"/>
              <w:rPr>
                <w:rFonts w:ascii="Arial" w:hAnsi="Arial"/>
                <w:sz w:val="22"/>
              </w:rPr>
            </w:pPr>
            <w:r>
              <w:rPr>
                <w:rFonts w:ascii="Arial" w:hAnsi="Arial"/>
                <w:sz w:val="22"/>
              </w:rPr>
              <w:t>K-I</w:t>
            </w:r>
          </w:p>
        </w:tc>
      </w:tr>
      <w:tr w:rsidR="00A54F30" w14:paraId="6FB27BCF" w14:textId="77777777" w:rsidTr="008D5033">
        <w:trPr>
          <w:jc w:val="center"/>
        </w:trPr>
        <w:tc>
          <w:tcPr>
            <w:tcW w:w="491" w:type="dxa"/>
            <w:shd w:val="clear" w:color="auto" w:fill="FFFFFF"/>
          </w:tcPr>
          <w:p w14:paraId="35C198AA" w14:textId="77777777" w:rsidR="00A54F30" w:rsidRDefault="00A54F30" w:rsidP="003339F0">
            <w:pPr>
              <w:tabs>
                <w:tab w:val="left" w:pos="-720"/>
              </w:tabs>
              <w:spacing w:before="60" w:after="60"/>
              <w:jc w:val="center"/>
              <w:rPr>
                <w:rFonts w:ascii="Arial" w:hAnsi="Arial"/>
                <w:sz w:val="22"/>
              </w:rPr>
            </w:pPr>
          </w:p>
        </w:tc>
        <w:tc>
          <w:tcPr>
            <w:tcW w:w="7514" w:type="dxa"/>
            <w:shd w:val="clear" w:color="auto" w:fill="FFFFFF"/>
          </w:tcPr>
          <w:p w14:paraId="5F0A920A" w14:textId="77777777" w:rsidR="00A54F30" w:rsidRDefault="00A54F30" w:rsidP="003339F0">
            <w:pPr>
              <w:tabs>
                <w:tab w:val="left" w:pos="-720"/>
              </w:tabs>
              <w:spacing w:before="60" w:after="60"/>
              <w:ind w:left="113" w:right="114"/>
              <w:jc w:val="both"/>
              <w:rPr>
                <w:rFonts w:ascii="Arial" w:hAnsi="Arial"/>
                <w:sz w:val="22"/>
              </w:rPr>
            </w:pPr>
            <w:r>
              <w:rPr>
                <w:rFonts w:ascii="Arial" w:hAnsi="Arial"/>
                <w:sz w:val="22"/>
              </w:rPr>
              <w:t>4. Określone dla systemu zasoby powinny zapewniać poprawną instalację i wydajną pracę systemu.</w:t>
            </w:r>
          </w:p>
        </w:tc>
        <w:tc>
          <w:tcPr>
            <w:tcW w:w="913" w:type="dxa"/>
            <w:shd w:val="clear" w:color="auto" w:fill="FFFFFF"/>
          </w:tcPr>
          <w:p w14:paraId="33917E99" w14:textId="77777777" w:rsidR="00A54F30" w:rsidRDefault="00A54F30" w:rsidP="003339F0">
            <w:pPr>
              <w:numPr>
                <w:ilvl w:val="12"/>
                <w:numId w:val="0"/>
              </w:numPr>
              <w:tabs>
                <w:tab w:val="left" w:pos="-720"/>
              </w:tabs>
              <w:spacing w:before="60" w:after="60"/>
              <w:jc w:val="center"/>
              <w:rPr>
                <w:rFonts w:ascii="Arial" w:hAnsi="Arial"/>
                <w:sz w:val="22"/>
              </w:rPr>
            </w:pPr>
            <w:r>
              <w:rPr>
                <w:rFonts w:ascii="Arial" w:hAnsi="Arial"/>
                <w:sz w:val="22"/>
              </w:rPr>
              <w:t>K-I</w:t>
            </w:r>
          </w:p>
        </w:tc>
      </w:tr>
    </w:tbl>
    <w:p w14:paraId="2D44B84D" w14:textId="77777777" w:rsidR="002A0F52" w:rsidRDefault="002A0F52"/>
    <w:p w14:paraId="405F1E71" w14:textId="77777777" w:rsidR="006B3318" w:rsidRDefault="006B3318"/>
    <w:p w14:paraId="1C1F9EEF" w14:textId="77777777" w:rsidR="006B3318" w:rsidRDefault="006B3318"/>
    <w:tbl>
      <w:tblPr>
        <w:tblW w:w="8918" w:type="dxa"/>
        <w:jc w:val="center"/>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1"/>
        <w:gridCol w:w="7514"/>
        <w:gridCol w:w="913"/>
      </w:tblGrid>
      <w:tr w:rsidR="00A54F30" w14:paraId="003CA152" w14:textId="77777777" w:rsidTr="008D5033">
        <w:trPr>
          <w:jc w:val="center"/>
        </w:trPr>
        <w:tc>
          <w:tcPr>
            <w:tcW w:w="491" w:type="dxa"/>
            <w:shd w:val="clear" w:color="auto" w:fill="FFFFFF"/>
          </w:tcPr>
          <w:p w14:paraId="0420EE0D" w14:textId="77777777" w:rsidR="00A54F30" w:rsidRDefault="00A54F30" w:rsidP="008D5033">
            <w:pPr>
              <w:tabs>
                <w:tab w:val="left" w:pos="-720"/>
              </w:tabs>
              <w:spacing w:before="60" w:after="60"/>
              <w:jc w:val="center"/>
              <w:rPr>
                <w:rFonts w:ascii="Arial" w:hAnsi="Arial"/>
                <w:sz w:val="22"/>
              </w:rPr>
            </w:pPr>
            <w:r>
              <w:rPr>
                <w:rFonts w:ascii="Arial" w:hAnsi="Arial"/>
                <w:sz w:val="22"/>
              </w:rPr>
              <w:t>4.</w:t>
            </w:r>
          </w:p>
        </w:tc>
        <w:tc>
          <w:tcPr>
            <w:tcW w:w="7514" w:type="dxa"/>
            <w:shd w:val="clear" w:color="auto" w:fill="FFFFFF"/>
          </w:tcPr>
          <w:p w14:paraId="7E59172D" w14:textId="77777777" w:rsidR="00A54F30" w:rsidRDefault="00A54F30" w:rsidP="003339F0">
            <w:pPr>
              <w:tabs>
                <w:tab w:val="left" w:pos="-720"/>
              </w:tabs>
              <w:spacing w:before="60" w:after="60"/>
              <w:ind w:left="113" w:right="319"/>
              <w:jc w:val="center"/>
              <w:rPr>
                <w:rFonts w:ascii="Arial" w:hAnsi="Arial"/>
                <w:b/>
                <w:sz w:val="22"/>
              </w:rPr>
            </w:pPr>
            <w:r>
              <w:rPr>
                <w:rFonts w:ascii="Arial" w:hAnsi="Arial"/>
                <w:b/>
                <w:sz w:val="22"/>
              </w:rPr>
              <w:t>Skalowalność</w:t>
            </w:r>
          </w:p>
        </w:tc>
        <w:tc>
          <w:tcPr>
            <w:tcW w:w="913" w:type="dxa"/>
            <w:shd w:val="clear" w:color="auto" w:fill="FFFFFF"/>
          </w:tcPr>
          <w:p w14:paraId="3ADB0ADD" w14:textId="77777777" w:rsidR="00A54F30" w:rsidRDefault="00A54F30" w:rsidP="003339F0">
            <w:pPr>
              <w:numPr>
                <w:ilvl w:val="12"/>
                <w:numId w:val="0"/>
              </w:numPr>
              <w:tabs>
                <w:tab w:val="left" w:pos="-720"/>
              </w:tabs>
              <w:spacing w:before="60" w:after="60"/>
              <w:jc w:val="center"/>
              <w:rPr>
                <w:rFonts w:ascii="Arial" w:hAnsi="Arial"/>
                <w:sz w:val="22"/>
              </w:rPr>
            </w:pPr>
          </w:p>
        </w:tc>
      </w:tr>
      <w:tr w:rsidR="00A54F30" w14:paraId="0649AD6B" w14:textId="77777777" w:rsidTr="008D5033">
        <w:trPr>
          <w:jc w:val="center"/>
        </w:trPr>
        <w:tc>
          <w:tcPr>
            <w:tcW w:w="491" w:type="dxa"/>
            <w:shd w:val="clear" w:color="auto" w:fill="FFFFFF"/>
          </w:tcPr>
          <w:p w14:paraId="310582E2" w14:textId="77777777" w:rsidR="00A54F30" w:rsidRDefault="00A54F30" w:rsidP="003339F0">
            <w:pPr>
              <w:tabs>
                <w:tab w:val="left" w:pos="-720"/>
              </w:tabs>
              <w:spacing w:before="60" w:after="60"/>
              <w:jc w:val="center"/>
              <w:rPr>
                <w:rFonts w:ascii="Arial" w:hAnsi="Arial"/>
                <w:sz w:val="22"/>
              </w:rPr>
            </w:pPr>
          </w:p>
        </w:tc>
        <w:tc>
          <w:tcPr>
            <w:tcW w:w="7514" w:type="dxa"/>
            <w:shd w:val="clear" w:color="auto" w:fill="FFFFFF"/>
          </w:tcPr>
          <w:p w14:paraId="3B7AE581" w14:textId="77777777" w:rsidR="00A54F30" w:rsidRDefault="00A54F30" w:rsidP="003339F0">
            <w:pPr>
              <w:tabs>
                <w:tab w:val="left" w:pos="-720"/>
              </w:tabs>
              <w:spacing w:before="60" w:after="60"/>
              <w:ind w:left="113" w:right="114"/>
              <w:jc w:val="both"/>
              <w:rPr>
                <w:rFonts w:ascii="Arial" w:hAnsi="Arial"/>
                <w:sz w:val="22"/>
              </w:rPr>
            </w:pPr>
            <w:r>
              <w:rPr>
                <w:rFonts w:ascii="Arial" w:hAnsi="Arial"/>
                <w:sz w:val="22"/>
              </w:rPr>
              <w:t>Powinna być możliwość zwiększania liczby użytkowników aplikacji bez konieczności zmian projektowych.</w:t>
            </w:r>
          </w:p>
        </w:tc>
        <w:tc>
          <w:tcPr>
            <w:tcW w:w="913" w:type="dxa"/>
            <w:shd w:val="clear" w:color="auto" w:fill="FFFFFF"/>
          </w:tcPr>
          <w:p w14:paraId="74C36013" w14:textId="77777777" w:rsidR="00A54F30" w:rsidRDefault="00A54F30" w:rsidP="003339F0">
            <w:pPr>
              <w:numPr>
                <w:ilvl w:val="12"/>
                <w:numId w:val="0"/>
              </w:numPr>
              <w:tabs>
                <w:tab w:val="left" w:pos="-720"/>
              </w:tabs>
              <w:spacing w:before="60" w:after="60"/>
              <w:jc w:val="center"/>
              <w:rPr>
                <w:rFonts w:ascii="Arial" w:hAnsi="Arial"/>
                <w:sz w:val="22"/>
              </w:rPr>
            </w:pPr>
            <w:r>
              <w:rPr>
                <w:rFonts w:ascii="Arial" w:hAnsi="Arial"/>
                <w:sz w:val="22"/>
              </w:rPr>
              <w:t>K-I</w:t>
            </w:r>
          </w:p>
        </w:tc>
      </w:tr>
      <w:tr w:rsidR="00A54F30" w14:paraId="1E275D62" w14:textId="77777777" w:rsidTr="008D5033">
        <w:trPr>
          <w:jc w:val="center"/>
        </w:trPr>
        <w:tc>
          <w:tcPr>
            <w:tcW w:w="491" w:type="dxa"/>
            <w:shd w:val="clear" w:color="auto" w:fill="FFFFFF"/>
          </w:tcPr>
          <w:p w14:paraId="538EA6BB" w14:textId="77777777" w:rsidR="00A54F30" w:rsidRDefault="00A54F30" w:rsidP="003339F0">
            <w:pPr>
              <w:tabs>
                <w:tab w:val="left" w:pos="-720"/>
              </w:tabs>
              <w:spacing w:before="60" w:after="60"/>
              <w:jc w:val="center"/>
              <w:rPr>
                <w:rFonts w:ascii="Arial" w:hAnsi="Arial"/>
                <w:sz w:val="22"/>
              </w:rPr>
            </w:pPr>
            <w:r>
              <w:rPr>
                <w:rFonts w:ascii="Arial" w:hAnsi="Arial"/>
                <w:sz w:val="22"/>
              </w:rPr>
              <w:t>5.</w:t>
            </w:r>
          </w:p>
        </w:tc>
        <w:tc>
          <w:tcPr>
            <w:tcW w:w="7514" w:type="dxa"/>
            <w:shd w:val="clear" w:color="auto" w:fill="FFFFFF"/>
          </w:tcPr>
          <w:p w14:paraId="229F2B01" w14:textId="77777777" w:rsidR="00A54F30" w:rsidRDefault="00A54F30" w:rsidP="003339F0">
            <w:pPr>
              <w:tabs>
                <w:tab w:val="left" w:pos="-720"/>
              </w:tabs>
              <w:spacing w:before="60" w:after="60"/>
              <w:ind w:left="113" w:right="319"/>
              <w:jc w:val="center"/>
              <w:rPr>
                <w:rFonts w:ascii="Arial" w:hAnsi="Arial"/>
                <w:b/>
                <w:sz w:val="22"/>
              </w:rPr>
            </w:pPr>
            <w:r>
              <w:rPr>
                <w:rFonts w:ascii="Arial" w:hAnsi="Arial"/>
                <w:b/>
                <w:sz w:val="22"/>
              </w:rPr>
              <w:t>Elastyczność</w:t>
            </w:r>
          </w:p>
        </w:tc>
        <w:tc>
          <w:tcPr>
            <w:tcW w:w="913" w:type="dxa"/>
            <w:shd w:val="clear" w:color="auto" w:fill="FFFFFF"/>
          </w:tcPr>
          <w:p w14:paraId="4F417B63" w14:textId="77777777" w:rsidR="00A54F30" w:rsidRDefault="00A54F30" w:rsidP="003339F0">
            <w:pPr>
              <w:numPr>
                <w:ilvl w:val="12"/>
                <w:numId w:val="0"/>
              </w:numPr>
              <w:tabs>
                <w:tab w:val="left" w:pos="-720"/>
              </w:tabs>
              <w:spacing w:before="60" w:after="60"/>
              <w:jc w:val="center"/>
              <w:rPr>
                <w:rFonts w:ascii="Arial" w:hAnsi="Arial"/>
                <w:sz w:val="22"/>
              </w:rPr>
            </w:pPr>
          </w:p>
        </w:tc>
      </w:tr>
      <w:tr w:rsidR="00A54F30" w14:paraId="286D9ADE" w14:textId="77777777" w:rsidTr="008D5033">
        <w:trPr>
          <w:jc w:val="center"/>
        </w:trPr>
        <w:tc>
          <w:tcPr>
            <w:tcW w:w="491" w:type="dxa"/>
            <w:shd w:val="clear" w:color="auto" w:fill="FFFFFF"/>
          </w:tcPr>
          <w:p w14:paraId="673638F7" w14:textId="77777777" w:rsidR="00A54F30" w:rsidRDefault="00A54F30" w:rsidP="003339F0">
            <w:pPr>
              <w:tabs>
                <w:tab w:val="left" w:pos="-720"/>
              </w:tabs>
              <w:spacing w:before="60" w:after="60"/>
              <w:jc w:val="center"/>
              <w:rPr>
                <w:rFonts w:ascii="Arial" w:hAnsi="Arial"/>
                <w:sz w:val="22"/>
              </w:rPr>
            </w:pPr>
          </w:p>
        </w:tc>
        <w:tc>
          <w:tcPr>
            <w:tcW w:w="7514" w:type="dxa"/>
            <w:shd w:val="clear" w:color="auto" w:fill="FFFFFF"/>
          </w:tcPr>
          <w:p w14:paraId="263436B2" w14:textId="77777777" w:rsidR="00A54F30" w:rsidRDefault="00A54F30" w:rsidP="003339F0">
            <w:pPr>
              <w:tabs>
                <w:tab w:val="left" w:pos="-720"/>
              </w:tabs>
              <w:spacing w:before="60" w:after="60"/>
              <w:ind w:left="113" w:right="114"/>
              <w:jc w:val="both"/>
              <w:rPr>
                <w:rFonts w:ascii="Arial" w:hAnsi="Arial"/>
                <w:sz w:val="22"/>
              </w:rPr>
            </w:pPr>
            <w:r>
              <w:rPr>
                <w:rFonts w:ascii="Arial" w:hAnsi="Arial"/>
                <w:sz w:val="22"/>
              </w:rPr>
              <w:t>Powinna być możliwość łatwego dostosowania systemu do zmieniających się wymagań poprzez parametryzację.</w:t>
            </w:r>
          </w:p>
        </w:tc>
        <w:tc>
          <w:tcPr>
            <w:tcW w:w="913" w:type="dxa"/>
            <w:shd w:val="clear" w:color="auto" w:fill="FFFFFF"/>
          </w:tcPr>
          <w:p w14:paraId="3C2311C6" w14:textId="77777777" w:rsidR="00A54F30" w:rsidRDefault="00A54F30" w:rsidP="003339F0">
            <w:pPr>
              <w:numPr>
                <w:ilvl w:val="12"/>
                <w:numId w:val="0"/>
              </w:numPr>
              <w:tabs>
                <w:tab w:val="left" w:pos="-720"/>
              </w:tabs>
              <w:spacing w:before="60" w:after="60"/>
              <w:jc w:val="center"/>
              <w:rPr>
                <w:rFonts w:ascii="Arial" w:hAnsi="Arial"/>
                <w:sz w:val="22"/>
              </w:rPr>
            </w:pPr>
            <w:r>
              <w:rPr>
                <w:rFonts w:ascii="Arial" w:hAnsi="Arial"/>
                <w:sz w:val="22"/>
              </w:rPr>
              <w:t>K-I</w:t>
            </w:r>
          </w:p>
        </w:tc>
      </w:tr>
      <w:tr w:rsidR="00A54F30" w14:paraId="358425D2" w14:textId="77777777" w:rsidTr="008D5033">
        <w:trPr>
          <w:jc w:val="center"/>
        </w:trPr>
        <w:tc>
          <w:tcPr>
            <w:tcW w:w="491" w:type="dxa"/>
            <w:shd w:val="clear" w:color="auto" w:fill="FFFFFF"/>
          </w:tcPr>
          <w:p w14:paraId="0FDB0A7F" w14:textId="77777777" w:rsidR="00A54F30" w:rsidRDefault="00A54F30" w:rsidP="003339F0">
            <w:pPr>
              <w:tabs>
                <w:tab w:val="left" w:pos="-720"/>
              </w:tabs>
              <w:spacing w:before="60" w:after="60"/>
              <w:jc w:val="center"/>
              <w:rPr>
                <w:rFonts w:ascii="Arial" w:hAnsi="Arial"/>
                <w:sz w:val="22"/>
              </w:rPr>
            </w:pPr>
            <w:r>
              <w:rPr>
                <w:rFonts w:ascii="Arial" w:hAnsi="Arial"/>
                <w:sz w:val="22"/>
              </w:rPr>
              <w:t>6.</w:t>
            </w:r>
          </w:p>
        </w:tc>
        <w:tc>
          <w:tcPr>
            <w:tcW w:w="7514" w:type="dxa"/>
            <w:shd w:val="clear" w:color="auto" w:fill="FFFFFF"/>
          </w:tcPr>
          <w:p w14:paraId="612E676D" w14:textId="77777777" w:rsidR="00A54F30" w:rsidRDefault="00A54F30" w:rsidP="003339F0">
            <w:pPr>
              <w:tabs>
                <w:tab w:val="left" w:pos="-720"/>
              </w:tabs>
              <w:spacing w:before="60" w:after="60"/>
              <w:ind w:left="113" w:right="319"/>
              <w:jc w:val="center"/>
              <w:rPr>
                <w:rFonts w:ascii="Arial" w:hAnsi="Arial"/>
                <w:b/>
                <w:sz w:val="22"/>
              </w:rPr>
            </w:pPr>
            <w:r>
              <w:rPr>
                <w:rFonts w:ascii="Arial" w:hAnsi="Arial"/>
                <w:b/>
                <w:sz w:val="22"/>
              </w:rPr>
              <w:t>Standardy</w:t>
            </w:r>
          </w:p>
        </w:tc>
        <w:tc>
          <w:tcPr>
            <w:tcW w:w="913" w:type="dxa"/>
            <w:shd w:val="clear" w:color="auto" w:fill="FFFFFF"/>
          </w:tcPr>
          <w:p w14:paraId="4C42B0C4" w14:textId="77777777" w:rsidR="00A54F30" w:rsidRDefault="00A54F30" w:rsidP="003339F0">
            <w:pPr>
              <w:numPr>
                <w:ilvl w:val="12"/>
                <w:numId w:val="0"/>
              </w:numPr>
              <w:tabs>
                <w:tab w:val="left" w:pos="-720"/>
              </w:tabs>
              <w:spacing w:before="60" w:after="60"/>
              <w:jc w:val="center"/>
              <w:rPr>
                <w:rFonts w:ascii="Arial" w:hAnsi="Arial"/>
                <w:sz w:val="22"/>
              </w:rPr>
            </w:pPr>
          </w:p>
        </w:tc>
      </w:tr>
      <w:tr w:rsidR="00A54F30" w14:paraId="0F9910D1" w14:textId="77777777" w:rsidTr="008D5033">
        <w:trPr>
          <w:jc w:val="center"/>
        </w:trPr>
        <w:tc>
          <w:tcPr>
            <w:tcW w:w="491" w:type="dxa"/>
            <w:shd w:val="clear" w:color="auto" w:fill="FFFFFF"/>
          </w:tcPr>
          <w:p w14:paraId="29ABC23B" w14:textId="77777777" w:rsidR="00A54F30" w:rsidRDefault="00A54F30" w:rsidP="003339F0">
            <w:pPr>
              <w:tabs>
                <w:tab w:val="left" w:pos="-720"/>
              </w:tabs>
              <w:spacing w:before="60" w:after="60"/>
              <w:jc w:val="center"/>
              <w:rPr>
                <w:rFonts w:ascii="Arial" w:hAnsi="Arial"/>
                <w:sz w:val="22"/>
              </w:rPr>
            </w:pPr>
          </w:p>
        </w:tc>
        <w:tc>
          <w:tcPr>
            <w:tcW w:w="7514" w:type="dxa"/>
            <w:shd w:val="clear" w:color="auto" w:fill="FFFFFF"/>
          </w:tcPr>
          <w:p w14:paraId="3D471C36" w14:textId="77777777" w:rsidR="00A54F30" w:rsidRDefault="00A54F30" w:rsidP="003339F0">
            <w:pPr>
              <w:tabs>
                <w:tab w:val="left" w:pos="-720"/>
              </w:tabs>
              <w:spacing w:before="60" w:after="60"/>
              <w:ind w:left="113" w:right="114"/>
              <w:jc w:val="both"/>
              <w:rPr>
                <w:rFonts w:ascii="Arial" w:hAnsi="Arial"/>
                <w:sz w:val="22"/>
              </w:rPr>
            </w:pPr>
            <w:r>
              <w:rPr>
                <w:rFonts w:ascii="Arial" w:hAnsi="Arial"/>
                <w:sz w:val="22"/>
              </w:rPr>
              <w:t>1. System powinien spełniać wymagania ustawy o informatyzacji działalności podmiotów realizujących zadania publiczne</w:t>
            </w:r>
            <w:r w:rsidR="00210DB6">
              <w:rPr>
                <w:rFonts w:ascii="Arial" w:hAnsi="Arial"/>
                <w:sz w:val="22"/>
              </w:rPr>
              <w:t xml:space="preserve"> (</w:t>
            </w:r>
            <w:r w:rsidR="005F2EB5">
              <w:rPr>
                <w:rFonts w:ascii="Arial" w:hAnsi="Arial"/>
                <w:sz w:val="22"/>
                <w:szCs w:val="22"/>
              </w:rPr>
              <w:t>t</w:t>
            </w:r>
            <w:r w:rsidR="006B3318">
              <w:rPr>
                <w:rFonts w:ascii="Arial" w:hAnsi="Arial"/>
                <w:sz w:val="22"/>
                <w:szCs w:val="22"/>
              </w:rPr>
              <w:t xml:space="preserve">ekst </w:t>
            </w:r>
            <w:r w:rsidR="005F2EB5">
              <w:rPr>
                <w:rFonts w:ascii="Arial" w:hAnsi="Arial"/>
                <w:sz w:val="22"/>
                <w:szCs w:val="22"/>
              </w:rPr>
              <w:t>j</w:t>
            </w:r>
            <w:r w:rsidR="006B3318">
              <w:rPr>
                <w:rFonts w:ascii="Arial" w:hAnsi="Arial"/>
                <w:sz w:val="22"/>
                <w:szCs w:val="22"/>
              </w:rPr>
              <w:t>ednolity:</w:t>
            </w:r>
            <w:r w:rsidR="005F2EB5">
              <w:rPr>
                <w:rFonts w:ascii="Arial" w:hAnsi="Arial"/>
                <w:sz w:val="22"/>
                <w:szCs w:val="22"/>
              </w:rPr>
              <w:t xml:space="preserve"> Dz. U. z 2023 r. poz. 57</w:t>
            </w:r>
            <w:r w:rsidR="00984DCE">
              <w:rPr>
                <w:rFonts w:ascii="Arial" w:hAnsi="Arial"/>
                <w:sz w:val="22"/>
                <w:szCs w:val="22"/>
              </w:rPr>
              <w:t>)</w:t>
            </w:r>
            <w:r w:rsidR="00450926">
              <w:rPr>
                <w:rFonts w:ascii="Arial" w:hAnsi="Arial"/>
                <w:sz w:val="22"/>
              </w:rPr>
              <w:t>.</w:t>
            </w:r>
          </w:p>
        </w:tc>
        <w:tc>
          <w:tcPr>
            <w:tcW w:w="913" w:type="dxa"/>
            <w:shd w:val="clear" w:color="auto" w:fill="FFFFFF"/>
          </w:tcPr>
          <w:p w14:paraId="6C122818" w14:textId="77777777" w:rsidR="00A54F30" w:rsidRDefault="00A54F30" w:rsidP="003339F0">
            <w:pPr>
              <w:numPr>
                <w:ilvl w:val="12"/>
                <w:numId w:val="0"/>
              </w:numPr>
              <w:tabs>
                <w:tab w:val="left" w:pos="-720"/>
              </w:tabs>
              <w:spacing w:before="60" w:after="60"/>
              <w:jc w:val="center"/>
              <w:rPr>
                <w:rFonts w:ascii="Arial" w:hAnsi="Arial"/>
                <w:sz w:val="22"/>
              </w:rPr>
            </w:pPr>
            <w:r>
              <w:rPr>
                <w:rFonts w:ascii="Arial" w:hAnsi="Arial"/>
                <w:sz w:val="22"/>
              </w:rPr>
              <w:t>K-I</w:t>
            </w:r>
          </w:p>
        </w:tc>
      </w:tr>
      <w:tr w:rsidR="00A54F30" w14:paraId="1B0802C8" w14:textId="77777777" w:rsidTr="008D5033">
        <w:trPr>
          <w:jc w:val="center"/>
        </w:trPr>
        <w:tc>
          <w:tcPr>
            <w:tcW w:w="491" w:type="dxa"/>
            <w:shd w:val="clear" w:color="auto" w:fill="FFFFFF"/>
          </w:tcPr>
          <w:p w14:paraId="7E26CB35" w14:textId="77777777" w:rsidR="00A54F30" w:rsidRDefault="00A54F30" w:rsidP="003339F0">
            <w:pPr>
              <w:tabs>
                <w:tab w:val="left" w:pos="-720"/>
              </w:tabs>
              <w:spacing w:before="60" w:after="60"/>
              <w:jc w:val="center"/>
              <w:rPr>
                <w:rFonts w:ascii="Arial" w:hAnsi="Arial"/>
                <w:sz w:val="22"/>
              </w:rPr>
            </w:pPr>
          </w:p>
        </w:tc>
        <w:tc>
          <w:tcPr>
            <w:tcW w:w="7514" w:type="dxa"/>
            <w:shd w:val="clear" w:color="auto" w:fill="FFFFFF"/>
          </w:tcPr>
          <w:p w14:paraId="314EB3AE" w14:textId="77777777" w:rsidR="00A54F30" w:rsidRDefault="00A54F30" w:rsidP="003339F0">
            <w:pPr>
              <w:tabs>
                <w:tab w:val="left" w:pos="-720"/>
              </w:tabs>
              <w:spacing w:before="60" w:after="60"/>
              <w:ind w:left="113" w:right="114"/>
              <w:jc w:val="both"/>
              <w:rPr>
                <w:rFonts w:ascii="Arial" w:hAnsi="Arial"/>
                <w:sz w:val="22"/>
              </w:rPr>
            </w:pPr>
            <w:r>
              <w:rPr>
                <w:rFonts w:ascii="Arial" w:hAnsi="Arial"/>
                <w:sz w:val="22"/>
              </w:rPr>
              <w:t xml:space="preserve">2. System powinien spełniać wymagania ustawy o </w:t>
            </w:r>
            <w:r w:rsidR="00065630" w:rsidRPr="00B2585F">
              <w:rPr>
                <w:rStyle w:val="markedcontent"/>
                <w:rFonts w:ascii="Arial" w:hAnsi="Arial" w:cs="Arial"/>
                <w:sz w:val="22"/>
                <w:szCs w:val="22"/>
              </w:rPr>
              <w:t>usługach zaufania oraz</w:t>
            </w:r>
            <w:r w:rsidR="00065630">
              <w:rPr>
                <w:rStyle w:val="markedcontent"/>
              </w:rPr>
              <w:t xml:space="preserve"> </w:t>
            </w:r>
            <w:r w:rsidR="00065630" w:rsidRPr="00B2585F">
              <w:rPr>
                <w:rStyle w:val="markedcontent"/>
                <w:rFonts w:ascii="Arial" w:hAnsi="Arial" w:cs="Arial"/>
                <w:sz w:val="22"/>
                <w:szCs w:val="22"/>
              </w:rPr>
              <w:t>identyfikacji</w:t>
            </w:r>
            <w:r w:rsidR="00065630">
              <w:rPr>
                <w:rStyle w:val="markedcontent"/>
              </w:rPr>
              <w:t xml:space="preserve"> </w:t>
            </w:r>
            <w:r>
              <w:rPr>
                <w:rFonts w:ascii="Arial" w:hAnsi="Arial"/>
                <w:sz w:val="22"/>
              </w:rPr>
              <w:t xml:space="preserve"> elektroniczn</w:t>
            </w:r>
            <w:r w:rsidR="0022284F">
              <w:rPr>
                <w:rFonts w:ascii="Arial" w:hAnsi="Arial"/>
                <w:sz w:val="22"/>
              </w:rPr>
              <w:t>ej</w:t>
            </w:r>
            <w:r>
              <w:rPr>
                <w:rFonts w:ascii="Arial" w:hAnsi="Arial"/>
                <w:sz w:val="22"/>
              </w:rPr>
              <w:t xml:space="preserve"> w zakresie stosowanego formatu  </w:t>
            </w:r>
            <w:proofErr w:type="spellStart"/>
            <w:r>
              <w:rPr>
                <w:rFonts w:ascii="Arial" w:hAnsi="Arial"/>
                <w:sz w:val="22"/>
              </w:rPr>
              <w:t>X</w:t>
            </w:r>
            <w:r w:rsidR="006B3318">
              <w:rPr>
                <w:rFonts w:ascii="Arial" w:hAnsi="Arial"/>
                <w:sz w:val="22"/>
              </w:rPr>
              <w:t>A</w:t>
            </w:r>
            <w:r>
              <w:rPr>
                <w:rFonts w:ascii="Arial" w:hAnsi="Arial"/>
                <w:sz w:val="22"/>
              </w:rPr>
              <w:t>dES</w:t>
            </w:r>
            <w:proofErr w:type="spellEnd"/>
            <w:r>
              <w:rPr>
                <w:rFonts w:ascii="Arial" w:hAnsi="Arial"/>
                <w:sz w:val="22"/>
              </w:rPr>
              <w:t xml:space="preserve">. </w:t>
            </w:r>
          </w:p>
        </w:tc>
        <w:tc>
          <w:tcPr>
            <w:tcW w:w="913" w:type="dxa"/>
            <w:shd w:val="clear" w:color="auto" w:fill="FFFFFF"/>
          </w:tcPr>
          <w:p w14:paraId="334FE4C4" w14:textId="77777777" w:rsidR="00A54F30" w:rsidRDefault="00A54F30" w:rsidP="003339F0">
            <w:pPr>
              <w:numPr>
                <w:ilvl w:val="12"/>
                <w:numId w:val="0"/>
              </w:numPr>
              <w:tabs>
                <w:tab w:val="left" w:pos="-720"/>
              </w:tabs>
              <w:spacing w:before="60" w:after="60"/>
              <w:jc w:val="center"/>
              <w:rPr>
                <w:rFonts w:ascii="Arial" w:hAnsi="Arial"/>
                <w:sz w:val="22"/>
              </w:rPr>
            </w:pPr>
            <w:r>
              <w:rPr>
                <w:rFonts w:ascii="Arial" w:hAnsi="Arial"/>
                <w:sz w:val="22"/>
              </w:rPr>
              <w:t>K-I</w:t>
            </w:r>
          </w:p>
        </w:tc>
      </w:tr>
      <w:tr w:rsidR="00A54F30" w14:paraId="11F32034" w14:textId="77777777" w:rsidTr="008D5033">
        <w:trPr>
          <w:jc w:val="center"/>
        </w:trPr>
        <w:tc>
          <w:tcPr>
            <w:tcW w:w="491" w:type="dxa"/>
            <w:shd w:val="clear" w:color="auto" w:fill="FFFFFF"/>
          </w:tcPr>
          <w:p w14:paraId="1D5F6263" w14:textId="77777777" w:rsidR="00A54F30" w:rsidRDefault="00A54F30" w:rsidP="003339F0">
            <w:pPr>
              <w:tabs>
                <w:tab w:val="left" w:pos="-720"/>
              </w:tabs>
              <w:spacing w:before="60" w:after="60"/>
              <w:jc w:val="center"/>
              <w:rPr>
                <w:rFonts w:ascii="Arial" w:hAnsi="Arial"/>
                <w:sz w:val="22"/>
              </w:rPr>
            </w:pPr>
          </w:p>
        </w:tc>
        <w:tc>
          <w:tcPr>
            <w:tcW w:w="7514" w:type="dxa"/>
            <w:shd w:val="clear" w:color="auto" w:fill="FFFFFF"/>
          </w:tcPr>
          <w:p w14:paraId="6F4E3E7D" w14:textId="77777777" w:rsidR="00A54F30" w:rsidRDefault="00A54F30" w:rsidP="003339F0">
            <w:pPr>
              <w:tabs>
                <w:tab w:val="left" w:pos="-720"/>
              </w:tabs>
              <w:spacing w:before="60" w:after="60"/>
              <w:ind w:left="113" w:right="114"/>
              <w:jc w:val="both"/>
              <w:rPr>
                <w:rFonts w:ascii="Arial" w:hAnsi="Arial"/>
                <w:sz w:val="22"/>
              </w:rPr>
            </w:pPr>
            <w:r>
              <w:rPr>
                <w:rFonts w:ascii="Arial" w:hAnsi="Arial"/>
                <w:sz w:val="22"/>
              </w:rPr>
              <w:t xml:space="preserve">3. System musi </w:t>
            </w:r>
            <w:r>
              <w:rPr>
                <w:rFonts w:ascii="Arial" w:hAnsi="Arial"/>
                <w:snapToGrid w:val="0"/>
                <w:color w:val="000000"/>
                <w:sz w:val="22"/>
              </w:rPr>
              <w:t>współpracować w zakresie składania podpisu elektronicznego z</w:t>
            </w:r>
            <w:r w:rsidR="006B3318">
              <w:rPr>
                <w:rFonts w:ascii="Arial" w:hAnsi="Arial"/>
                <w:snapToGrid w:val="0"/>
                <w:color w:val="000000"/>
                <w:sz w:val="22"/>
              </w:rPr>
              <w:t>e</w:t>
            </w:r>
            <w:r>
              <w:rPr>
                <w:rFonts w:ascii="Arial" w:hAnsi="Arial"/>
                <w:snapToGrid w:val="0"/>
                <w:color w:val="000000"/>
                <w:sz w:val="22"/>
              </w:rPr>
              <w:t xml:space="preserve"> wszystkimi produktami, które uzyskały certyfikat </w:t>
            </w:r>
            <w:r>
              <w:rPr>
                <w:rFonts w:ascii="Arial" w:hAnsi="Arial"/>
                <w:snapToGrid w:val="0"/>
                <w:sz w:val="22"/>
              </w:rPr>
              <w:t>Narodowego Centrum Certyfikacji (</w:t>
            </w:r>
            <w:proofErr w:type="spellStart"/>
            <w:r>
              <w:rPr>
                <w:rFonts w:ascii="Arial" w:hAnsi="Arial"/>
                <w:snapToGrid w:val="0"/>
                <w:sz w:val="22"/>
              </w:rPr>
              <w:t>NCcert</w:t>
            </w:r>
            <w:proofErr w:type="spellEnd"/>
            <w:r>
              <w:rPr>
                <w:rFonts w:ascii="Arial" w:hAnsi="Arial"/>
                <w:snapToGrid w:val="0"/>
                <w:sz w:val="22"/>
              </w:rPr>
              <w:t xml:space="preserve">) oraz umożliwiać podpisywanie dokumentów przez użytkowników profilem zaufanym </w:t>
            </w:r>
            <w:proofErr w:type="spellStart"/>
            <w:r>
              <w:rPr>
                <w:rFonts w:ascii="Arial" w:hAnsi="Arial"/>
                <w:snapToGrid w:val="0"/>
                <w:sz w:val="22"/>
              </w:rPr>
              <w:t>ePUAP</w:t>
            </w:r>
            <w:proofErr w:type="spellEnd"/>
            <w:r>
              <w:rPr>
                <w:rFonts w:ascii="Arial" w:hAnsi="Arial"/>
                <w:snapToGrid w:val="0"/>
                <w:sz w:val="22"/>
              </w:rPr>
              <w:t>, zgodnie z wynikającym z KPA zakresem zastosowania tej formy podpisu</w:t>
            </w:r>
            <w:r>
              <w:rPr>
                <w:rFonts w:ascii="Arial" w:hAnsi="Arial"/>
                <w:snapToGrid w:val="0"/>
                <w:color w:val="000000"/>
                <w:sz w:val="22"/>
              </w:rPr>
              <w:t>.</w:t>
            </w:r>
          </w:p>
        </w:tc>
        <w:tc>
          <w:tcPr>
            <w:tcW w:w="913" w:type="dxa"/>
            <w:shd w:val="clear" w:color="auto" w:fill="FFFFFF"/>
          </w:tcPr>
          <w:p w14:paraId="27C0290A" w14:textId="77777777" w:rsidR="00A54F30" w:rsidRDefault="00A54F30" w:rsidP="003339F0">
            <w:pPr>
              <w:numPr>
                <w:ilvl w:val="12"/>
                <w:numId w:val="0"/>
              </w:numPr>
              <w:tabs>
                <w:tab w:val="left" w:pos="-720"/>
              </w:tabs>
              <w:spacing w:before="60" w:after="60"/>
              <w:jc w:val="center"/>
              <w:rPr>
                <w:rFonts w:ascii="Arial" w:hAnsi="Arial"/>
                <w:sz w:val="22"/>
              </w:rPr>
            </w:pPr>
            <w:r>
              <w:rPr>
                <w:rFonts w:ascii="Arial" w:hAnsi="Arial"/>
                <w:sz w:val="22"/>
              </w:rPr>
              <w:t>K-I</w:t>
            </w:r>
          </w:p>
        </w:tc>
      </w:tr>
    </w:tbl>
    <w:p w14:paraId="37272DE1" w14:textId="77777777" w:rsidR="00A54F30" w:rsidRDefault="00A54F30" w:rsidP="009A287A">
      <w:pPr>
        <w:pStyle w:val="Nagwek2"/>
        <w:numPr>
          <w:ilvl w:val="1"/>
          <w:numId w:val="162"/>
        </w:numPr>
        <w:spacing w:after="120"/>
        <w:ind w:left="1077"/>
      </w:pPr>
      <w:bookmarkStart w:id="36" w:name="_Toc138165746"/>
      <w:r>
        <w:t>Archiwizacja</w:t>
      </w:r>
      <w:bookmarkEnd w:id="36"/>
    </w:p>
    <w:tbl>
      <w:tblPr>
        <w:tblW w:w="0" w:type="auto"/>
        <w:tblInd w:w="-44" w:type="dxa"/>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0"/>
        <w:gridCol w:w="7512"/>
        <w:gridCol w:w="936"/>
      </w:tblGrid>
      <w:tr w:rsidR="00A54F30" w14:paraId="0B4A10D3" w14:textId="77777777" w:rsidTr="003339F0">
        <w:tc>
          <w:tcPr>
            <w:tcW w:w="500" w:type="dxa"/>
            <w:shd w:val="clear" w:color="auto" w:fill="FFFFFF"/>
          </w:tcPr>
          <w:p w14:paraId="7517D30C"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512" w:type="dxa"/>
            <w:shd w:val="clear" w:color="auto" w:fill="FFFFFF"/>
          </w:tcPr>
          <w:p w14:paraId="2E086A0C" w14:textId="77777777" w:rsidR="00A54F30" w:rsidRDefault="00A54F30" w:rsidP="003339F0">
            <w:pPr>
              <w:pStyle w:val="Tektre"/>
              <w:keepNext/>
              <w:spacing w:before="60" w:after="60"/>
              <w:jc w:val="center"/>
              <w:rPr>
                <w:rFonts w:ascii="Arial" w:hAnsi="Arial"/>
                <w:b/>
                <w:sz w:val="22"/>
              </w:rPr>
            </w:pPr>
            <w:r>
              <w:rPr>
                <w:rFonts w:ascii="Arial" w:hAnsi="Arial"/>
                <w:b/>
                <w:sz w:val="22"/>
              </w:rPr>
              <w:t>WYMAGANIA PODSTAWOWE</w:t>
            </w:r>
          </w:p>
        </w:tc>
        <w:tc>
          <w:tcPr>
            <w:tcW w:w="936" w:type="dxa"/>
            <w:shd w:val="clear" w:color="auto" w:fill="FFFFFF"/>
          </w:tcPr>
          <w:p w14:paraId="13D91D69" w14:textId="77777777" w:rsidR="00A54F30" w:rsidRDefault="00A54F30" w:rsidP="003339F0">
            <w:pPr>
              <w:keepNext/>
              <w:spacing w:before="60" w:after="60"/>
              <w:jc w:val="center"/>
              <w:rPr>
                <w:rFonts w:ascii="Arial" w:hAnsi="Arial"/>
                <w:b/>
                <w:sz w:val="18"/>
              </w:rPr>
            </w:pPr>
            <w:r>
              <w:rPr>
                <w:rFonts w:ascii="Arial" w:hAnsi="Arial"/>
                <w:b/>
                <w:sz w:val="18"/>
              </w:rPr>
              <w:t>Kategoria</w:t>
            </w:r>
          </w:p>
        </w:tc>
      </w:tr>
      <w:tr w:rsidR="00A54F30" w14:paraId="430FFDB1" w14:textId="77777777" w:rsidTr="003339F0">
        <w:tc>
          <w:tcPr>
            <w:tcW w:w="500" w:type="dxa"/>
            <w:shd w:val="pct5" w:color="auto" w:fill="FFFFFF"/>
          </w:tcPr>
          <w:p w14:paraId="337433AA" w14:textId="77777777" w:rsidR="00A54F30" w:rsidRPr="00B2585F" w:rsidRDefault="00A54F30" w:rsidP="003339F0">
            <w:pPr>
              <w:pStyle w:val="Tektre"/>
              <w:keepNext/>
              <w:tabs>
                <w:tab w:val="left" w:pos="-720"/>
              </w:tabs>
              <w:spacing w:before="60" w:after="60"/>
              <w:jc w:val="center"/>
              <w:rPr>
                <w:rFonts w:ascii="Arial" w:hAnsi="Arial" w:cs="Arial"/>
                <w:sz w:val="22"/>
              </w:rPr>
            </w:pPr>
            <w:r w:rsidRPr="00B2585F">
              <w:rPr>
                <w:rFonts w:ascii="Arial" w:hAnsi="Arial" w:cs="Arial"/>
                <w:sz w:val="22"/>
              </w:rPr>
              <w:t>1.</w:t>
            </w:r>
          </w:p>
        </w:tc>
        <w:tc>
          <w:tcPr>
            <w:tcW w:w="7512" w:type="dxa"/>
            <w:shd w:val="pct5" w:color="auto" w:fill="FFFFFF"/>
          </w:tcPr>
          <w:p w14:paraId="0BEEBF67" w14:textId="77777777" w:rsidR="00A54F30" w:rsidRDefault="00A54F30" w:rsidP="003339F0">
            <w:pPr>
              <w:keepNext/>
              <w:tabs>
                <w:tab w:val="left" w:pos="-720"/>
              </w:tabs>
              <w:spacing w:before="60" w:after="60"/>
              <w:ind w:left="113" w:right="114"/>
              <w:jc w:val="both"/>
              <w:rPr>
                <w:rFonts w:ascii="Arial" w:hAnsi="Arial"/>
                <w:sz w:val="22"/>
              </w:rPr>
            </w:pPr>
            <w:r>
              <w:rPr>
                <w:rFonts w:ascii="Arial" w:hAnsi="Arial"/>
                <w:sz w:val="22"/>
              </w:rPr>
              <w:t xml:space="preserve">Aplikacja obszaru Pomocy Społecznej </w:t>
            </w:r>
            <w:r w:rsidR="006B3318">
              <w:rPr>
                <w:rFonts w:ascii="Arial" w:hAnsi="Arial"/>
                <w:sz w:val="22"/>
              </w:rPr>
              <w:t xml:space="preserve">powinna </w:t>
            </w:r>
            <w:r>
              <w:rPr>
                <w:rFonts w:ascii="Arial" w:hAnsi="Arial"/>
                <w:sz w:val="22"/>
              </w:rPr>
              <w:t>gwarant</w:t>
            </w:r>
            <w:r w:rsidR="006B3318">
              <w:rPr>
                <w:rFonts w:ascii="Arial" w:hAnsi="Arial"/>
                <w:sz w:val="22"/>
              </w:rPr>
              <w:t>ować</w:t>
            </w:r>
            <w:r>
              <w:rPr>
                <w:rFonts w:ascii="Arial" w:hAnsi="Arial"/>
                <w:sz w:val="22"/>
              </w:rPr>
              <w:t xml:space="preserve">: gromadzenie, przechowywanie, ewidencjonowanie i odpowiednie zabezpieczenie materiałów archiwalnych, tworzących zasób archiwalny, wytworzonych w aplikacji w związku z działalnością jednostek organizacyjnych pomocy społecznej </w:t>
            </w:r>
            <w:r w:rsidR="006B3318">
              <w:rPr>
                <w:rFonts w:ascii="Arial" w:hAnsi="Arial"/>
                <w:sz w:val="22"/>
              </w:rPr>
              <w:t>–</w:t>
            </w:r>
            <w:r>
              <w:rPr>
                <w:rFonts w:ascii="Arial" w:hAnsi="Arial"/>
                <w:sz w:val="22"/>
              </w:rPr>
              <w:t xml:space="preserve"> zgodnie</w:t>
            </w:r>
            <w:r w:rsidR="006B3318">
              <w:rPr>
                <w:rFonts w:ascii="Arial" w:hAnsi="Arial"/>
                <w:sz w:val="22"/>
              </w:rPr>
              <w:t xml:space="preserve"> </w:t>
            </w:r>
            <w:r>
              <w:rPr>
                <w:rFonts w:ascii="Arial" w:hAnsi="Arial"/>
                <w:sz w:val="22"/>
              </w:rPr>
              <w:t xml:space="preserve">z </w:t>
            </w:r>
            <w:r>
              <w:rPr>
                <w:rFonts w:ascii="Arial" w:hAnsi="Arial"/>
                <w:color w:val="000000"/>
                <w:sz w:val="22"/>
              </w:rPr>
              <w:t>Ustawą z dnia 14 lipca 1983 r. o narodowym zasobie archiwalnym i archiwach (tekst jednolity: Obwieszczenie Marszałka Sejmu Rzeczypospolitej Polskiej z dnia 13 grudnia 2019 r. w sprawie ogłoszenia jednolitego tekstu ustawy o narodowym zasobie archiwalnym i archiwach</w:t>
            </w:r>
            <w:r>
              <w:rPr>
                <w:rFonts w:ascii="Arial" w:hAnsi="Arial"/>
                <w:b/>
                <w:color w:val="000000"/>
                <w:sz w:val="22"/>
              </w:rPr>
              <w:t xml:space="preserve"> </w:t>
            </w:r>
            <w:r w:rsidRPr="00B2585F">
              <w:rPr>
                <w:rStyle w:val="h11"/>
                <w:rFonts w:ascii="Arial" w:hAnsi="Arial"/>
                <w:b w:val="0"/>
                <w:color w:val="000000"/>
                <w:sz w:val="22"/>
              </w:rPr>
              <w:t>Dz. U. z 2020 r. poz. 164)</w:t>
            </w:r>
            <w:r w:rsidRPr="00B2585F">
              <w:rPr>
                <w:rFonts w:ascii="Arial" w:hAnsi="Arial"/>
                <w:b/>
                <w:sz w:val="22"/>
              </w:rPr>
              <w:t>.</w:t>
            </w:r>
          </w:p>
        </w:tc>
        <w:tc>
          <w:tcPr>
            <w:tcW w:w="936" w:type="dxa"/>
            <w:shd w:val="pct5" w:color="auto" w:fill="FFFFFF"/>
          </w:tcPr>
          <w:p w14:paraId="61318033" w14:textId="77777777" w:rsidR="00A54F30" w:rsidRPr="00B2585F" w:rsidRDefault="00A54F30" w:rsidP="003339F0">
            <w:pPr>
              <w:keepNext/>
              <w:tabs>
                <w:tab w:val="left" w:pos="-720"/>
              </w:tabs>
              <w:spacing w:before="60" w:after="60"/>
              <w:jc w:val="center"/>
              <w:rPr>
                <w:rFonts w:ascii="Arial" w:hAnsi="Arial" w:cs="Arial"/>
                <w:sz w:val="22"/>
              </w:rPr>
            </w:pPr>
            <w:r w:rsidRPr="00B2585F">
              <w:rPr>
                <w:rFonts w:ascii="Arial" w:hAnsi="Arial" w:cs="Arial"/>
                <w:sz w:val="22"/>
              </w:rPr>
              <w:t>K-I</w:t>
            </w:r>
          </w:p>
        </w:tc>
      </w:tr>
      <w:tr w:rsidR="00A54F30" w14:paraId="5ED3391E" w14:textId="77777777" w:rsidTr="003339F0">
        <w:tc>
          <w:tcPr>
            <w:tcW w:w="500" w:type="dxa"/>
            <w:shd w:val="pct5" w:color="auto" w:fill="FFFFFF"/>
          </w:tcPr>
          <w:p w14:paraId="57844EFC" w14:textId="77777777" w:rsidR="00A54F30" w:rsidRPr="00B2585F" w:rsidRDefault="00A54F30" w:rsidP="003339F0">
            <w:pPr>
              <w:tabs>
                <w:tab w:val="left" w:pos="-720"/>
              </w:tabs>
              <w:spacing w:before="60" w:after="60"/>
              <w:jc w:val="center"/>
              <w:rPr>
                <w:rFonts w:ascii="Arial" w:hAnsi="Arial" w:cs="Arial"/>
                <w:sz w:val="22"/>
              </w:rPr>
            </w:pPr>
            <w:r w:rsidRPr="00B2585F">
              <w:rPr>
                <w:rFonts w:ascii="Arial" w:hAnsi="Arial" w:cs="Arial"/>
                <w:sz w:val="22"/>
              </w:rPr>
              <w:t>2.</w:t>
            </w:r>
          </w:p>
        </w:tc>
        <w:tc>
          <w:tcPr>
            <w:tcW w:w="7512" w:type="dxa"/>
            <w:shd w:val="pct5" w:color="auto" w:fill="FFFFFF"/>
          </w:tcPr>
          <w:p w14:paraId="09D6F1AB" w14:textId="77777777" w:rsidR="00A54F30" w:rsidRDefault="00A54F30" w:rsidP="003339F0">
            <w:pPr>
              <w:tabs>
                <w:tab w:val="left" w:pos="-720"/>
              </w:tabs>
              <w:spacing w:before="60" w:after="60"/>
              <w:ind w:left="113" w:right="114"/>
              <w:jc w:val="both"/>
              <w:rPr>
                <w:rFonts w:ascii="Arial" w:hAnsi="Arial"/>
                <w:sz w:val="22"/>
              </w:rPr>
            </w:pPr>
            <w:r>
              <w:rPr>
                <w:rFonts w:ascii="Arial" w:hAnsi="Arial"/>
                <w:sz w:val="22"/>
              </w:rPr>
              <w:t>System powinien umożliwić przechowywanie informacji o wnioskach, decyzjach, zrealizowanych świadczeniach oraz danych</w:t>
            </w:r>
            <w:r w:rsidR="00E16DB4">
              <w:rPr>
                <w:rFonts w:ascii="Arial" w:hAnsi="Arial"/>
                <w:sz w:val="22"/>
              </w:rPr>
              <w:t xml:space="preserve"> </w:t>
            </w:r>
            <w:r>
              <w:rPr>
                <w:rFonts w:ascii="Arial" w:hAnsi="Arial"/>
                <w:sz w:val="22"/>
              </w:rPr>
              <w:t>świadczeniobiorców przez okres wymagany prawem i potrzebami urzędu.</w:t>
            </w:r>
          </w:p>
        </w:tc>
        <w:tc>
          <w:tcPr>
            <w:tcW w:w="936" w:type="dxa"/>
            <w:shd w:val="pct5" w:color="auto" w:fill="FFFFFF"/>
          </w:tcPr>
          <w:p w14:paraId="1601D19D" w14:textId="77777777" w:rsidR="00A54F30" w:rsidRPr="00B2585F" w:rsidRDefault="00A54F30" w:rsidP="003339F0">
            <w:pPr>
              <w:tabs>
                <w:tab w:val="left" w:pos="-720"/>
              </w:tabs>
              <w:spacing w:before="60" w:after="60"/>
              <w:jc w:val="center"/>
              <w:rPr>
                <w:rFonts w:ascii="Arial" w:hAnsi="Arial" w:cs="Arial"/>
                <w:sz w:val="22"/>
              </w:rPr>
            </w:pPr>
            <w:r w:rsidRPr="00B2585F">
              <w:rPr>
                <w:rFonts w:ascii="Arial" w:hAnsi="Arial" w:cs="Arial"/>
                <w:sz w:val="22"/>
              </w:rPr>
              <w:t>K-I</w:t>
            </w:r>
          </w:p>
        </w:tc>
      </w:tr>
    </w:tbl>
    <w:p w14:paraId="68431FDE" w14:textId="77777777" w:rsidR="003E1521" w:rsidRDefault="00350CBB" w:rsidP="009A287A">
      <w:pPr>
        <w:pStyle w:val="Nagwek2"/>
        <w:pageBreakBefore/>
        <w:numPr>
          <w:ilvl w:val="1"/>
          <w:numId w:val="162"/>
        </w:numPr>
        <w:ind w:left="1077"/>
      </w:pPr>
      <w:bookmarkStart w:id="37" w:name="_Toc138165747"/>
      <w:bookmarkStart w:id="38" w:name="_Toc326595301"/>
      <w:bookmarkStart w:id="39" w:name="_Toc326595880"/>
      <w:bookmarkStart w:id="40" w:name="_Toc330696208"/>
      <w:bookmarkStart w:id="41" w:name="_Toc483728237"/>
      <w:bookmarkStart w:id="42" w:name="_Toc16317224"/>
      <w:bookmarkStart w:id="43" w:name="_Toc74122387"/>
      <w:bookmarkStart w:id="44" w:name="_Toc98612313"/>
      <w:bookmarkStart w:id="45" w:name="_Toc98612637"/>
      <w:bookmarkStart w:id="46" w:name="_Toc98612851"/>
      <w:bookmarkStart w:id="47" w:name="_Toc98612947"/>
      <w:bookmarkStart w:id="48" w:name="_Toc98613031"/>
      <w:bookmarkStart w:id="49" w:name="_Toc98699651"/>
      <w:bookmarkStart w:id="50" w:name="_Toc98699768"/>
      <w:bookmarkStart w:id="51" w:name="_Toc99291277"/>
      <w:bookmarkStart w:id="52" w:name="_Toc99291458"/>
      <w:bookmarkStart w:id="53" w:name="_Toc108241025"/>
      <w:r w:rsidRPr="00B2585F">
        <w:t>Wymagania dotyczące MSD</w:t>
      </w:r>
      <w:bookmarkEnd w:id="37"/>
    </w:p>
    <w:tbl>
      <w:tblPr>
        <w:tblW w:w="8948" w:type="dxa"/>
        <w:tblInd w:w="-44" w:type="dxa"/>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0"/>
        <w:gridCol w:w="7512"/>
        <w:gridCol w:w="936"/>
      </w:tblGrid>
      <w:tr w:rsidR="00E04B21" w14:paraId="4BC8082A" w14:textId="77777777" w:rsidTr="3DF2BCC4">
        <w:trPr>
          <w:trHeight w:val="300"/>
        </w:trPr>
        <w:tc>
          <w:tcPr>
            <w:tcW w:w="500" w:type="dxa"/>
            <w:shd w:val="clear" w:color="auto" w:fill="FFFFFF" w:themeFill="background1"/>
          </w:tcPr>
          <w:p w14:paraId="722A7E08" w14:textId="77777777" w:rsidR="00E04B21" w:rsidRDefault="00E04B21" w:rsidP="002151CB">
            <w:pPr>
              <w:tabs>
                <w:tab w:val="left" w:pos="-720"/>
              </w:tabs>
              <w:spacing w:before="60" w:after="60"/>
              <w:jc w:val="center"/>
              <w:rPr>
                <w:rFonts w:ascii="Arial" w:hAnsi="Arial"/>
                <w:b/>
                <w:sz w:val="18"/>
              </w:rPr>
            </w:pPr>
            <w:r>
              <w:rPr>
                <w:rFonts w:ascii="Arial" w:hAnsi="Arial"/>
                <w:b/>
                <w:sz w:val="18"/>
              </w:rPr>
              <w:t>Lp.</w:t>
            </w:r>
          </w:p>
        </w:tc>
        <w:tc>
          <w:tcPr>
            <w:tcW w:w="7512" w:type="dxa"/>
            <w:shd w:val="clear" w:color="auto" w:fill="FFFFFF" w:themeFill="background1"/>
          </w:tcPr>
          <w:p w14:paraId="6331F8CF" w14:textId="77777777" w:rsidR="00E04B21" w:rsidRDefault="00E04B21" w:rsidP="002151CB">
            <w:pPr>
              <w:pStyle w:val="Tektre"/>
              <w:keepNext/>
              <w:spacing w:before="60" w:after="60"/>
              <w:jc w:val="center"/>
              <w:rPr>
                <w:rFonts w:ascii="Arial" w:hAnsi="Arial"/>
                <w:b/>
                <w:sz w:val="22"/>
              </w:rPr>
            </w:pPr>
            <w:r>
              <w:rPr>
                <w:rFonts w:ascii="Arial" w:hAnsi="Arial"/>
                <w:b/>
                <w:sz w:val="22"/>
              </w:rPr>
              <w:t>WYMAGANIA PODSTAWOWE</w:t>
            </w:r>
          </w:p>
        </w:tc>
        <w:tc>
          <w:tcPr>
            <w:tcW w:w="936" w:type="dxa"/>
            <w:shd w:val="clear" w:color="auto" w:fill="FFFFFF" w:themeFill="background1"/>
          </w:tcPr>
          <w:p w14:paraId="0F22F970" w14:textId="77777777" w:rsidR="00E04B21" w:rsidRDefault="00E04B21" w:rsidP="002151CB">
            <w:pPr>
              <w:keepNext/>
              <w:spacing w:before="60" w:after="60"/>
              <w:jc w:val="center"/>
              <w:rPr>
                <w:rFonts w:ascii="Arial" w:hAnsi="Arial"/>
                <w:b/>
                <w:sz w:val="18"/>
              </w:rPr>
            </w:pPr>
            <w:r>
              <w:rPr>
                <w:rFonts w:ascii="Arial" w:hAnsi="Arial"/>
                <w:b/>
                <w:sz w:val="18"/>
              </w:rPr>
              <w:t>Kategoria</w:t>
            </w:r>
          </w:p>
        </w:tc>
      </w:tr>
      <w:tr w:rsidR="00E04B21" w14:paraId="41C22D09" w14:textId="77777777" w:rsidTr="3DF2BCC4">
        <w:trPr>
          <w:trHeight w:val="300"/>
        </w:trPr>
        <w:tc>
          <w:tcPr>
            <w:tcW w:w="500" w:type="dxa"/>
            <w:shd w:val="clear" w:color="auto" w:fill="FFFFFF" w:themeFill="background1"/>
          </w:tcPr>
          <w:p w14:paraId="53EE223A" w14:textId="77777777" w:rsidR="00E04B21" w:rsidRPr="00B2585F" w:rsidRDefault="00E04B21" w:rsidP="002151CB">
            <w:pPr>
              <w:pStyle w:val="Tektre"/>
              <w:keepNext/>
              <w:tabs>
                <w:tab w:val="left" w:pos="-720"/>
              </w:tabs>
              <w:spacing w:before="60" w:after="60"/>
              <w:jc w:val="center"/>
              <w:rPr>
                <w:rFonts w:ascii="Arial" w:hAnsi="Arial" w:cs="Arial"/>
                <w:sz w:val="22"/>
              </w:rPr>
            </w:pPr>
            <w:r w:rsidRPr="00B2585F">
              <w:rPr>
                <w:rFonts w:ascii="Arial" w:hAnsi="Arial" w:cs="Arial"/>
                <w:sz w:val="22"/>
              </w:rPr>
              <w:t>1.</w:t>
            </w:r>
          </w:p>
        </w:tc>
        <w:tc>
          <w:tcPr>
            <w:tcW w:w="7512" w:type="dxa"/>
            <w:shd w:val="clear" w:color="auto" w:fill="FFFFFF" w:themeFill="background1"/>
          </w:tcPr>
          <w:p w14:paraId="71A3E548" w14:textId="77777777" w:rsidR="00E04B21" w:rsidRPr="008D5033" w:rsidRDefault="00E04B21" w:rsidP="3DF2BCC4">
            <w:pPr>
              <w:keepNext/>
              <w:spacing w:before="60" w:after="60"/>
              <w:ind w:left="113" w:right="114"/>
              <w:jc w:val="both"/>
              <w:rPr>
                <w:rFonts w:ascii="Arial" w:hAnsi="Arial" w:cs="Arial"/>
                <w:color w:val="000000" w:themeColor="text1"/>
                <w:sz w:val="22"/>
                <w:szCs w:val="22"/>
              </w:rPr>
            </w:pPr>
            <w:r w:rsidRPr="008D5033">
              <w:rPr>
                <w:rFonts w:ascii="Arial" w:hAnsi="Arial"/>
                <w:color w:val="000000" w:themeColor="text1"/>
                <w:sz w:val="22"/>
                <w:szCs w:val="22"/>
              </w:rPr>
              <w:t xml:space="preserve">Aplikacja obszaru Pomocy Społecznej </w:t>
            </w:r>
            <w:r w:rsidR="2BE8D75B" w:rsidRPr="008D5033">
              <w:rPr>
                <w:rFonts w:ascii="Arial" w:hAnsi="Arial"/>
                <w:color w:val="000000" w:themeColor="text1"/>
                <w:sz w:val="22"/>
                <w:szCs w:val="22"/>
              </w:rPr>
              <w:t xml:space="preserve">musi </w:t>
            </w:r>
            <w:r w:rsidR="00615372" w:rsidRPr="008D5033">
              <w:rPr>
                <w:rFonts w:ascii="Arial" w:hAnsi="Arial" w:cs="Arial"/>
                <w:color w:val="000000" w:themeColor="text1"/>
                <w:sz w:val="22"/>
                <w:szCs w:val="22"/>
              </w:rPr>
              <w:t>posiada</w:t>
            </w:r>
            <w:r w:rsidR="1E8A3167" w:rsidRPr="008D5033">
              <w:rPr>
                <w:rFonts w:ascii="Arial" w:hAnsi="Arial" w:cs="Arial"/>
                <w:color w:val="000000" w:themeColor="text1"/>
                <w:sz w:val="22"/>
                <w:szCs w:val="22"/>
              </w:rPr>
              <w:t>ć</w:t>
            </w:r>
            <w:r w:rsidR="00615372" w:rsidRPr="008D5033">
              <w:rPr>
                <w:rFonts w:ascii="Arial" w:hAnsi="Arial" w:cs="Arial"/>
                <w:color w:val="000000" w:themeColor="text1"/>
                <w:sz w:val="22"/>
                <w:szCs w:val="22"/>
              </w:rPr>
              <w:t xml:space="preserve"> niezależny Moduł</w:t>
            </w:r>
            <w:r w:rsidR="00615372" w:rsidRPr="008D5033">
              <w:rPr>
                <w:rFonts w:ascii="Arial" w:hAnsi="Arial" w:cs="Arial"/>
                <w:b/>
                <w:bCs/>
                <w:color w:val="000000" w:themeColor="text1"/>
                <w:sz w:val="22"/>
                <w:szCs w:val="22"/>
              </w:rPr>
              <w:t xml:space="preserve"> </w:t>
            </w:r>
            <w:r w:rsidR="00615372" w:rsidRPr="008D5033">
              <w:rPr>
                <w:rFonts w:ascii="Arial" w:hAnsi="Arial" w:cs="Arial"/>
                <w:color w:val="000000" w:themeColor="text1"/>
                <w:sz w:val="22"/>
                <w:szCs w:val="22"/>
              </w:rPr>
              <w:t xml:space="preserve"> do obsługi </w:t>
            </w:r>
            <w:r w:rsidR="73CDC10D" w:rsidRPr="008D5033">
              <w:rPr>
                <w:rFonts w:ascii="Arial" w:hAnsi="Arial" w:cs="Arial"/>
                <w:color w:val="000000" w:themeColor="text1"/>
                <w:sz w:val="22"/>
                <w:szCs w:val="22"/>
              </w:rPr>
              <w:t>przeprowadzenia</w:t>
            </w:r>
            <w:r w:rsidR="00615372" w:rsidRPr="008D5033">
              <w:rPr>
                <w:rFonts w:ascii="Arial" w:hAnsi="Arial" w:cs="Arial"/>
                <w:color w:val="000000" w:themeColor="text1"/>
                <w:sz w:val="22"/>
                <w:szCs w:val="22"/>
              </w:rPr>
              <w:t xml:space="preserve"> wywiadu środowiskowego</w:t>
            </w:r>
            <w:r w:rsidR="09C216B9" w:rsidRPr="008D5033">
              <w:rPr>
                <w:rFonts w:ascii="Arial" w:hAnsi="Arial" w:cs="Arial"/>
                <w:color w:val="000000" w:themeColor="text1"/>
                <w:sz w:val="22"/>
                <w:szCs w:val="22"/>
              </w:rPr>
              <w:t xml:space="preserve"> w formie elektronicznej</w:t>
            </w:r>
            <w:r w:rsidR="006B3318">
              <w:rPr>
                <w:rFonts w:ascii="Arial" w:hAnsi="Arial" w:cs="Arial"/>
                <w:color w:val="000000" w:themeColor="text1"/>
                <w:sz w:val="22"/>
                <w:szCs w:val="22"/>
              </w:rPr>
              <w:t xml:space="preserve"> </w:t>
            </w:r>
            <w:r w:rsidR="006B3318" w:rsidRPr="008D5033">
              <w:rPr>
                <w:rFonts w:ascii="Arial" w:hAnsi="Arial" w:cs="Arial"/>
                <w:color w:val="000000" w:themeColor="text1"/>
                <w:sz w:val="22"/>
                <w:szCs w:val="22"/>
              </w:rPr>
              <w:t>(</w:t>
            </w:r>
            <w:r w:rsidR="006B3318" w:rsidRPr="008D5033">
              <w:rPr>
                <w:rFonts w:ascii="Arial" w:hAnsi="Arial" w:cs="Arial"/>
                <w:b/>
                <w:bCs/>
                <w:color w:val="000000" w:themeColor="text1"/>
                <w:sz w:val="22"/>
                <w:szCs w:val="22"/>
              </w:rPr>
              <w:t>MSD</w:t>
            </w:r>
            <w:r w:rsidR="006B3318" w:rsidRPr="008D5033">
              <w:rPr>
                <w:rFonts w:ascii="Arial" w:hAnsi="Arial" w:cs="Arial"/>
                <w:color w:val="000000" w:themeColor="text1"/>
                <w:sz w:val="22"/>
                <w:szCs w:val="22"/>
              </w:rPr>
              <w:t>)</w:t>
            </w:r>
            <w:r w:rsidR="00615372" w:rsidRPr="008D5033">
              <w:rPr>
                <w:rFonts w:ascii="Arial" w:hAnsi="Arial" w:cs="Arial"/>
                <w:color w:val="000000" w:themeColor="text1"/>
                <w:sz w:val="22"/>
                <w:szCs w:val="22"/>
              </w:rPr>
              <w:t>.</w:t>
            </w:r>
          </w:p>
          <w:p w14:paraId="379FEFAC" w14:textId="77777777" w:rsidR="009605DE" w:rsidRPr="008D5033" w:rsidRDefault="009605DE" w:rsidP="002151CB">
            <w:pPr>
              <w:keepNext/>
              <w:tabs>
                <w:tab w:val="left" w:pos="-720"/>
              </w:tabs>
              <w:spacing w:before="60" w:after="60"/>
              <w:ind w:left="113" w:right="114"/>
              <w:jc w:val="both"/>
              <w:rPr>
                <w:rFonts w:ascii="Arial" w:hAnsi="Arial"/>
                <w:color w:val="000000" w:themeColor="text1"/>
                <w:sz w:val="22"/>
              </w:rPr>
            </w:pPr>
            <w:r w:rsidRPr="008D5033">
              <w:rPr>
                <w:rFonts w:ascii="Arial" w:hAnsi="Arial" w:cs="Arial"/>
                <w:color w:val="000000" w:themeColor="text1"/>
                <w:sz w:val="22"/>
                <w:szCs w:val="22"/>
              </w:rPr>
              <w:t xml:space="preserve">Komunikacja MSD </w:t>
            </w:r>
            <w:r w:rsidR="00FE0A3F">
              <w:rPr>
                <w:rFonts w:ascii="Arial" w:hAnsi="Arial" w:cs="Arial"/>
                <w:color w:val="000000" w:themeColor="text1"/>
                <w:sz w:val="22"/>
                <w:szCs w:val="22"/>
              </w:rPr>
              <w:t xml:space="preserve">z </w:t>
            </w:r>
            <w:r w:rsidR="00FE0A3F" w:rsidRPr="008D5033">
              <w:rPr>
                <w:rFonts w:ascii="Arial" w:hAnsi="Arial" w:cs="Arial"/>
                <w:color w:val="000000" w:themeColor="text1"/>
                <w:sz w:val="22"/>
              </w:rPr>
              <w:t>a</w:t>
            </w:r>
            <w:r w:rsidR="00FE0A3F" w:rsidRPr="008D5033">
              <w:rPr>
                <w:rFonts w:ascii="Arial" w:hAnsi="Arial"/>
                <w:color w:val="000000" w:themeColor="text1"/>
                <w:sz w:val="22"/>
              </w:rPr>
              <w:t>plikacją obszaru Pomocy Społecznej</w:t>
            </w:r>
            <w:r w:rsidR="00FE0A3F" w:rsidRPr="008D5033">
              <w:rPr>
                <w:rFonts w:ascii="Arial" w:hAnsi="Arial" w:cs="Arial"/>
                <w:color w:val="000000" w:themeColor="text1"/>
                <w:sz w:val="22"/>
              </w:rPr>
              <w:t xml:space="preserve"> </w:t>
            </w:r>
            <w:r w:rsidR="00FE0A3F">
              <w:rPr>
                <w:rFonts w:ascii="Arial" w:hAnsi="Arial" w:cs="Arial"/>
                <w:color w:val="000000" w:themeColor="text1"/>
                <w:sz w:val="22"/>
                <w:szCs w:val="22"/>
              </w:rPr>
              <w:t xml:space="preserve">powinna być </w:t>
            </w:r>
            <w:r w:rsidRPr="008D5033">
              <w:rPr>
                <w:rFonts w:ascii="Arial" w:hAnsi="Arial" w:cs="Arial"/>
                <w:color w:val="000000" w:themeColor="text1"/>
                <w:sz w:val="22"/>
                <w:szCs w:val="22"/>
              </w:rPr>
              <w:t>realizowana za pomocą bezpośredniego połączenia sieciowego, które musi być zabezpieczone przed podsłuchem szyfrowanym protokołem HTTPS</w:t>
            </w:r>
            <w:r w:rsidRPr="008D5033">
              <w:rPr>
                <w:rFonts w:ascii="Arial" w:hAnsi="Arial" w:cs="Arial"/>
                <w:color w:val="000000" w:themeColor="text1"/>
                <w:sz w:val="22"/>
              </w:rPr>
              <w:t xml:space="preserve"> </w:t>
            </w:r>
            <w:r w:rsidRPr="008D5033">
              <w:rPr>
                <w:rFonts w:ascii="Arial" w:hAnsi="Arial" w:cs="Arial"/>
                <w:b/>
                <w:color w:val="000000" w:themeColor="text1"/>
                <w:sz w:val="22"/>
              </w:rPr>
              <w:t>z uwierzytelnianiem serwera</w:t>
            </w:r>
            <w:r w:rsidRPr="008D5033">
              <w:rPr>
                <w:rFonts w:ascii="Arial" w:hAnsi="Arial" w:cs="Arial"/>
                <w:b/>
                <w:color w:val="000000" w:themeColor="text1"/>
                <w:sz w:val="22"/>
                <w:szCs w:val="22"/>
              </w:rPr>
              <w:t>.</w:t>
            </w:r>
          </w:p>
        </w:tc>
        <w:tc>
          <w:tcPr>
            <w:tcW w:w="936" w:type="dxa"/>
            <w:shd w:val="clear" w:color="auto" w:fill="FFFFFF" w:themeFill="background1"/>
          </w:tcPr>
          <w:p w14:paraId="0DBA5E59" w14:textId="77777777" w:rsidR="00E04B21" w:rsidRPr="00B2585F" w:rsidRDefault="00E04B21" w:rsidP="002151CB">
            <w:pPr>
              <w:keepNext/>
              <w:tabs>
                <w:tab w:val="left" w:pos="-720"/>
              </w:tabs>
              <w:spacing w:before="60" w:after="60"/>
              <w:jc w:val="center"/>
              <w:rPr>
                <w:rFonts w:ascii="Arial" w:hAnsi="Arial" w:cs="Arial"/>
                <w:sz w:val="22"/>
              </w:rPr>
            </w:pPr>
            <w:r w:rsidRPr="00B2585F">
              <w:rPr>
                <w:rFonts w:ascii="Arial" w:hAnsi="Arial" w:cs="Arial"/>
                <w:sz w:val="22"/>
              </w:rPr>
              <w:t>K-I</w:t>
            </w:r>
          </w:p>
        </w:tc>
      </w:tr>
      <w:tr w:rsidR="00E04B21" w14:paraId="5F32DD7C" w14:textId="77777777" w:rsidTr="3DF2BCC4">
        <w:trPr>
          <w:trHeight w:val="300"/>
        </w:trPr>
        <w:tc>
          <w:tcPr>
            <w:tcW w:w="500" w:type="dxa"/>
            <w:shd w:val="clear" w:color="auto" w:fill="FFFFFF" w:themeFill="background1"/>
          </w:tcPr>
          <w:p w14:paraId="51468EA8" w14:textId="77777777" w:rsidR="00E04B21" w:rsidRPr="00B2585F" w:rsidRDefault="00E04B21" w:rsidP="002151CB">
            <w:pPr>
              <w:tabs>
                <w:tab w:val="left" w:pos="-720"/>
              </w:tabs>
              <w:spacing w:before="60" w:after="60"/>
              <w:jc w:val="center"/>
              <w:rPr>
                <w:rFonts w:ascii="Arial" w:hAnsi="Arial" w:cs="Arial"/>
                <w:sz w:val="22"/>
              </w:rPr>
            </w:pPr>
            <w:r w:rsidRPr="00B2585F">
              <w:rPr>
                <w:rFonts w:ascii="Arial" w:hAnsi="Arial" w:cs="Arial"/>
                <w:sz w:val="22"/>
              </w:rPr>
              <w:t>2.</w:t>
            </w:r>
          </w:p>
        </w:tc>
        <w:tc>
          <w:tcPr>
            <w:tcW w:w="7512" w:type="dxa"/>
            <w:shd w:val="clear" w:color="auto" w:fill="FFFFFF" w:themeFill="background1"/>
          </w:tcPr>
          <w:p w14:paraId="1ADB9B73" w14:textId="77777777" w:rsidR="00E04B21" w:rsidRPr="008D5033" w:rsidRDefault="009F26E6" w:rsidP="002151CB">
            <w:pPr>
              <w:tabs>
                <w:tab w:val="left" w:pos="-720"/>
              </w:tabs>
              <w:spacing w:before="60" w:after="60"/>
              <w:ind w:left="113" w:right="114"/>
              <w:jc w:val="both"/>
              <w:rPr>
                <w:rFonts w:ascii="Arial" w:hAnsi="Arial"/>
                <w:color w:val="000000" w:themeColor="text1"/>
                <w:sz w:val="22"/>
              </w:rPr>
            </w:pPr>
            <w:r w:rsidRPr="008D5033">
              <w:rPr>
                <w:rFonts w:ascii="Arial" w:hAnsi="Arial" w:cs="Arial"/>
                <w:color w:val="000000" w:themeColor="text1"/>
                <w:sz w:val="22"/>
              </w:rPr>
              <w:t>Komunikacja i synchronizacja danych pomiędzy MSD a a</w:t>
            </w:r>
            <w:r w:rsidRPr="008D5033">
              <w:rPr>
                <w:rFonts w:ascii="Arial" w:hAnsi="Arial"/>
                <w:color w:val="000000" w:themeColor="text1"/>
                <w:sz w:val="22"/>
              </w:rPr>
              <w:t>plikacją obszaru Pomocy Społecznej</w:t>
            </w:r>
            <w:r w:rsidRPr="008D5033">
              <w:rPr>
                <w:rFonts w:ascii="Arial" w:hAnsi="Arial" w:cs="Arial"/>
                <w:color w:val="000000" w:themeColor="text1"/>
                <w:sz w:val="22"/>
              </w:rPr>
              <w:t xml:space="preserve"> </w:t>
            </w:r>
            <w:r w:rsidR="00FE0A3F">
              <w:rPr>
                <w:rFonts w:ascii="Arial" w:hAnsi="Arial" w:cs="Arial"/>
                <w:color w:val="000000" w:themeColor="text1"/>
                <w:sz w:val="22"/>
              </w:rPr>
              <w:t xml:space="preserve">powinna być </w:t>
            </w:r>
            <w:r w:rsidRPr="008D5033">
              <w:rPr>
                <w:rFonts w:ascii="Arial" w:hAnsi="Arial" w:cs="Arial"/>
                <w:color w:val="000000" w:themeColor="text1"/>
                <w:sz w:val="22"/>
              </w:rPr>
              <w:t xml:space="preserve">realizowana z zastosowaniem protokołu SOAP w wersji 1.1, z wykorzystaniem standardowych mechanizmów autoryzacji i autentykacji WS Security </w:t>
            </w:r>
            <w:proofErr w:type="spellStart"/>
            <w:r w:rsidRPr="008D5033">
              <w:rPr>
                <w:rFonts w:ascii="Arial" w:hAnsi="Arial" w:cs="Arial"/>
                <w:color w:val="000000" w:themeColor="text1"/>
                <w:sz w:val="22"/>
              </w:rPr>
              <w:t>Username</w:t>
            </w:r>
            <w:proofErr w:type="spellEnd"/>
            <w:r w:rsidRPr="008D5033">
              <w:rPr>
                <w:rFonts w:ascii="Arial" w:hAnsi="Arial" w:cs="Arial"/>
                <w:color w:val="000000" w:themeColor="text1"/>
                <w:sz w:val="22"/>
              </w:rPr>
              <w:t xml:space="preserve"> </w:t>
            </w:r>
            <w:proofErr w:type="spellStart"/>
            <w:r w:rsidRPr="008D5033">
              <w:rPr>
                <w:rFonts w:ascii="Arial" w:hAnsi="Arial" w:cs="Arial"/>
                <w:color w:val="000000" w:themeColor="text1"/>
                <w:sz w:val="22"/>
              </w:rPr>
              <w:t>Token</w:t>
            </w:r>
            <w:proofErr w:type="spellEnd"/>
            <w:r w:rsidRPr="008D5033">
              <w:rPr>
                <w:rFonts w:ascii="Arial" w:hAnsi="Arial" w:cs="Arial"/>
                <w:color w:val="000000" w:themeColor="text1"/>
                <w:sz w:val="22"/>
              </w:rPr>
              <w:t xml:space="preserve"> 1.0 z hasłem </w:t>
            </w:r>
            <w:proofErr w:type="spellStart"/>
            <w:r w:rsidRPr="008D5033">
              <w:rPr>
                <w:rFonts w:ascii="Arial" w:hAnsi="Arial" w:cs="Arial"/>
                <w:color w:val="000000" w:themeColor="text1"/>
                <w:sz w:val="22"/>
              </w:rPr>
              <w:t>plain</w:t>
            </w:r>
            <w:proofErr w:type="spellEnd"/>
            <w:r w:rsidRPr="008D5033">
              <w:rPr>
                <w:rFonts w:ascii="Arial" w:hAnsi="Arial" w:cs="Arial"/>
                <w:color w:val="000000" w:themeColor="text1"/>
                <w:sz w:val="22"/>
              </w:rPr>
              <w:t>.</w:t>
            </w:r>
          </w:p>
        </w:tc>
        <w:tc>
          <w:tcPr>
            <w:tcW w:w="936" w:type="dxa"/>
            <w:shd w:val="clear" w:color="auto" w:fill="FFFFFF" w:themeFill="background1"/>
          </w:tcPr>
          <w:p w14:paraId="75E74B23" w14:textId="77777777" w:rsidR="00E04B21" w:rsidRPr="00B2585F" w:rsidRDefault="00E04B21" w:rsidP="002151CB">
            <w:pPr>
              <w:tabs>
                <w:tab w:val="left" w:pos="-720"/>
              </w:tabs>
              <w:spacing w:before="60" w:after="60"/>
              <w:jc w:val="center"/>
              <w:rPr>
                <w:rFonts w:ascii="Arial" w:hAnsi="Arial" w:cs="Arial"/>
                <w:sz w:val="22"/>
              </w:rPr>
            </w:pPr>
            <w:r w:rsidRPr="00B2585F">
              <w:rPr>
                <w:rFonts w:ascii="Arial" w:hAnsi="Arial" w:cs="Arial"/>
                <w:sz w:val="22"/>
              </w:rPr>
              <w:t>K-I</w:t>
            </w:r>
          </w:p>
          <w:p w14:paraId="453A7F0B" w14:textId="77777777" w:rsidR="006F3CAE" w:rsidRPr="00B2585F" w:rsidRDefault="006F3CAE" w:rsidP="006F3CAE">
            <w:pPr>
              <w:rPr>
                <w:rFonts w:ascii="Arial" w:hAnsi="Arial" w:cs="Arial"/>
                <w:sz w:val="22"/>
              </w:rPr>
            </w:pPr>
          </w:p>
          <w:p w14:paraId="70289040" w14:textId="77777777" w:rsidR="006F3CAE" w:rsidRPr="00B2585F" w:rsidRDefault="006F3CAE" w:rsidP="00B2585F">
            <w:pPr>
              <w:tabs>
                <w:tab w:val="left" w:pos="852"/>
              </w:tabs>
              <w:rPr>
                <w:rFonts w:ascii="Arial" w:hAnsi="Arial" w:cs="Arial"/>
                <w:sz w:val="22"/>
              </w:rPr>
            </w:pPr>
          </w:p>
        </w:tc>
      </w:tr>
      <w:tr w:rsidR="006F3CAE" w14:paraId="718BACBA" w14:textId="77777777" w:rsidTr="3DF2BCC4">
        <w:trPr>
          <w:trHeight w:val="300"/>
        </w:trPr>
        <w:tc>
          <w:tcPr>
            <w:tcW w:w="500" w:type="dxa"/>
            <w:shd w:val="clear" w:color="auto" w:fill="FFFFFF" w:themeFill="background1"/>
          </w:tcPr>
          <w:p w14:paraId="3D67D02A" w14:textId="77777777" w:rsidR="006F3CAE" w:rsidRPr="00B2585F" w:rsidRDefault="009F26E6" w:rsidP="002151CB">
            <w:pPr>
              <w:tabs>
                <w:tab w:val="left" w:pos="-720"/>
              </w:tabs>
              <w:spacing w:before="60" w:after="60"/>
              <w:jc w:val="center"/>
              <w:rPr>
                <w:rFonts w:ascii="Arial" w:hAnsi="Arial" w:cs="Arial"/>
                <w:sz w:val="22"/>
              </w:rPr>
            </w:pPr>
            <w:r w:rsidRPr="00B2585F">
              <w:rPr>
                <w:rFonts w:ascii="Arial" w:hAnsi="Arial" w:cs="Arial"/>
                <w:sz w:val="22"/>
              </w:rPr>
              <w:t>3.</w:t>
            </w:r>
          </w:p>
        </w:tc>
        <w:tc>
          <w:tcPr>
            <w:tcW w:w="7512" w:type="dxa"/>
            <w:shd w:val="clear" w:color="auto" w:fill="FFFFFF" w:themeFill="background1"/>
          </w:tcPr>
          <w:p w14:paraId="52A9A73C" w14:textId="77777777" w:rsidR="006F3CAE" w:rsidRPr="008D5033" w:rsidRDefault="00E934B1" w:rsidP="002151CB">
            <w:pPr>
              <w:tabs>
                <w:tab w:val="left" w:pos="-720"/>
              </w:tabs>
              <w:spacing w:before="60" w:after="60"/>
              <w:ind w:left="113" w:right="114"/>
              <w:jc w:val="both"/>
              <w:rPr>
                <w:rFonts w:ascii="Arial" w:hAnsi="Arial"/>
                <w:color w:val="000000" w:themeColor="text1"/>
                <w:sz w:val="22"/>
              </w:rPr>
            </w:pPr>
            <w:r w:rsidRPr="008D5033">
              <w:rPr>
                <w:rFonts w:ascii="Arial" w:hAnsi="Arial" w:cs="Arial"/>
                <w:color w:val="000000" w:themeColor="text1"/>
                <w:sz w:val="22"/>
              </w:rPr>
              <w:t>MSD musi funkcjonować prawidłowo w systemach operacyjnych Linux oraz Windows. Do jego uruchomienia nie mogą być konieczne dodatkowe płatne komponenty.</w:t>
            </w:r>
          </w:p>
        </w:tc>
        <w:tc>
          <w:tcPr>
            <w:tcW w:w="936" w:type="dxa"/>
            <w:shd w:val="clear" w:color="auto" w:fill="FFFFFF" w:themeFill="background1"/>
          </w:tcPr>
          <w:p w14:paraId="518189AE" w14:textId="77777777" w:rsidR="006F3CAE" w:rsidRPr="00B2585F" w:rsidRDefault="008321CD" w:rsidP="002151CB">
            <w:pPr>
              <w:tabs>
                <w:tab w:val="left" w:pos="-720"/>
              </w:tabs>
              <w:spacing w:before="60" w:after="60"/>
              <w:jc w:val="center"/>
              <w:rPr>
                <w:rFonts w:ascii="Arial" w:hAnsi="Arial" w:cs="Arial"/>
                <w:sz w:val="22"/>
              </w:rPr>
            </w:pPr>
            <w:r w:rsidRPr="00B2585F">
              <w:rPr>
                <w:rFonts w:ascii="Arial" w:hAnsi="Arial" w:cs="Arial"/>
                <w:sz w:val="22"/>
              </w:rPr>
              <w:t>K-I</w:t>
            </w:r>
          </w:p>
        </w:tc>
      </w:tr>
      <w:tr w:rsidR="008321CD" w14:paraId="1FCE9501" w14:textId="77777777" w:rsidTr="3DF2BCC4">
        <w:trPr>
          <w:trHeight w:val="300"/>
        </w:trPr>
        <w:tc>
          <w:tcPr>
            <w:tcW w:w="500" w:type="dxa"/>
            <w:shd w:val="clear" w:color="auto" w:fill="FFFFFF" w:themeFill="background1"/>
          </w:tcPr>
          <w:p w14:paraId="166E5794" w14:textId="77777777" w:rsidR="008321CD" w:rsidRPr="00B2585F" w:rsidRDefault="008321CD" w:rsidP="008321CD">
            <w:pPr>
              <w:tabs>
                <w:tab w:val="left" w:pos="-720"/>
              </w:tabs>
              <w:spacing w:before="60" w:after="60"/>
              <w:jc w:val="center"/>
              <w:rPr>
                <w:rFonts w:ascii="Arial" w:hAnsi="Arial" w:cs="Arial"/>
                <w:sz w:val="22"/>
              </w:rPr>
            </w:pPr>
            <w:r w:rsidRPr="00B2585F">
              <w:rPr>
                <w:rFonts w:ascii="Arial" w:hAnsi="Arial" w:cs="Arial"/>
                <w:sz w:val="22"/>
              </w:rPr>
              <w:t>4.</w:t>
            </w:r>
          </w:p>
        </w:tc>
        <w:tc>
          <w:tcPr>
            <w:tcW w:w="7512" w:type="dxa"/>
            <w:shd w:val="clear" w:color="auto" w:fill="FFFFFF" w:themeFill="background1"/>
          </w:tcPr>
          <w:p w14:paraId="222293EC" w14:textId="77777777" w:rsidR="008321CD" w:rsidRPr="008D5033" w:rsidRDefault="008321CD" w:rsidP="008321CD">
            <w:pPr>
              <w:tabs>
                <w:tab w:val="left" w:pos="-720"/>
              </w:tabs>
              <w:spacing w:before="60" w:after="60"/>
              <w:ind w:left="113" w:right="114"/>
              <w:jc w:val="both"/>
              <w:rPr>
                <w:rFonts w:ascii="Arial" w:hAnsi="Arial"/>
                <w:color w:val="000000" w:themeColor="text1"/>
                <w:sz w:val="22"/>
              </w:rPr>
            </w:pPr>
            <w:r w:rsidRPr="008D5033">
              <w:rPr>
                <w:rFonts w:ascii="Arial" w:hAnsi="Arial" w:cs="Arial"/>
                <w:color w:val="000000" w:themeColor="text1"/>
                <w:sz w:val="22"/>
              </w:rPr>
              <w:t xml:space="preserve">Do prawidłowego działania MSD nie może być wymagane połączenia z siecią </w:t>
            </w:r>
            <w:r w:rsidR="0044003A" w:rsidRPr="008D5033">
              <w:rPr>
                <w:rFonts w:ascii="Arial" w:hAnsi="Arial" w:cs="Arial"/>
                <w:color w:val="000000" w:themeColor="text1"/>
                <w:sz w:val="22"/>
              </w:rPr>
              <w:t>I</w:t>
            </w:r>
            <w:r w:rsidRPr="008D5033">
              <w:rPr>
                <w:rFonts w:ascii="Arial" w:hAnsi="Arial" w:cs="Arial"/>
                <w:color w:val="000000" w:themeColor="text1"/>
                <w:sz w:val="22"/>
              </w:rPr>
              <w:t>nternet.</w:t>
            </w:r>
          </w:p>
        </w:tc>
        <w:tc>
          <w:tcPr>
            <w:tcW w:w="936" w:type="dxa"/>
            <w:shd w:val="clear" w:color="auto" w:fill="FFFFFF" w:themeFill="background1"/>
          </w:tcPr>
          <w:p w14:paraId="23917F55" w14:textId="77777777" w:rsidR="008321CD" w:rsidRPr="00B2585F" w:rsidRDefault="008321CD" w:rsidP="008321CD">
            <w:pPr>
              <w:tabs>
                <w:tab w:val="left" w:pos="-720"/>
              </w:tabs>
              <w:spacing w:before="60" w:after="60"/>
              <w:jc w:val="center"/>
              <w:rPr>
                <w:rFonts w:ascii="Arial" w:hAnsi="Arial" w:cs="Arial"/>
                <w:sz w:val="22"/>
              </w:rPr>
            </w:pPr>
            <w:r w:rsidRPr="00B2585F">
              <w:rPr>
                <w:rFonts w:ascii="Arial" w:hAnsi="Arial" w:cs="Arial"/>
                <w:sz w:val="22"/>
              </w:rPr>
              <w:t>K-I</w:t>
            </w:r>
          </w:p>
        </w:tc>
      </w:tr>
      <w:tr w:rsidR="008321CD" w14:paraId="67F6BB1B" w14:textId="77777777" w:rsidTr="3DF2BCC4">
        <w:trPr>
          <w:trHeight w:val="300"/>
        </w:trPr>
        <w:tc>
          <w:tcPr>
            <w:tcW w:w="500" w:type="dxa"/>
            <w:shd w:val="clear" w:color="auto" w:fill="FFFFFF" w:themeFill="background1"/>
          </w:tcPr>
          <w:p w14:paraId="533718E2" w14:textId="77777777" w:rsidR="008321CD" w:rsidRPr="00B2585F" w:rsidRDefault="008321CD" w:rsidP="008321CD">
            <w:pPr>
              <w:tabs>
                <w:tab w:val="left" w:pos="-720"/>
              </w:tabs>
              <w:spacing w:before="60" w:after="60"/>
              <w:jc w:val="center"/>
              <w:rPr>
                <w:rFonts w:ascii="Arial" w:hAnsi="Arial" w:cs="Arial"/>
                <w:sz w:val="22"/>
              </w:rPr>
            </w:pPr>
            <w:r w:rsidRPr="00B2585F">
              <w:rPr>
                <w:rFonts w:ascii="Arial" w:hAnsi="Arial" w:cs="Arial"/>
                <w:sz w:val="22"/>
              </w:rPr>
              <w:t>5.</w:t>
            </w:r>
          </w:p>
        </w:tc>
        <w:tc>
          <w:tcPr>
            <w:tcW w:w="7512" w:type="dxa"/>
            <w:shd w:val="clear" w:color="auto" w:fill="FFFFFF" w:themeFill="background1"/>
          </w:tcPr>
          <w:p w14:paraId="03C287EC" w14:textId="77777777" w:rsidR="008321CD" w:rsidRPr="008D5033" w:rsidRDefault="008321CD" w:rsidP="008321CD">
            <w:pPr>
              <w:tabs>
                <w:tab w:val="left" w:pos="-720"/>
              </w:tabs>
              <w:spacing w:before="60" w:after="60"/>
              <w:ind w:left="113" w:right="114"/>
              <w:jc w:val="both"/>
              <w:rPr>
                <w:rFonts w:ascii="Arial" w:hAnsi="Arial"/>
                <w:color w:val="000000" w:themeColor="text1"/>
                <w:sz w:val="22"/>
              </w:rPr>
            </w:pPr>
            <w:r w:rsidRPr="008D5033">
              <w:rPr>
                <w:rFonts w:ascii="Arial" w:hAnsi="Arial" w:cs="Arial"/>
                <w:color w:val="000000" w:themeColor="text1"/>
                <w:sz w:val="22"/>
              </w:rPr>
              <w:t>Do prawidłowego działania MSD może być wymagane zainstalowanie co najwyżej środowiska uruchomieniowego JAVA (JRE).</w:t>
            </w:r>
          </w:p>
        </w:tc>
        <w:tc>
          <w:tcPr>
            <w:tcW w:w="936" w:type="dxa"/>
            <w:shd w:val="clear" w:color="auto" w:fill="FFFFFF" w:themeFill="background1"/>
          </w:tcPr>
          <w:p w14:paraId="58E518D6" w14:textId="77777777" w:rsidR="008321CD" w:rsidRPr="00B2585F" w:rsidRDefault="008321CD" w:rsidP="008321CD">
            <w:pPr>
              <w:tabs>
                <w:tab w:val="left" w:pos="-720"/>
              </w:tabs>
              <w:spacing w:before="60" w:after="60"/>
              <w:jc w:val="center"/>
              <w:rPr>
                <w:rFonts w:ascii="Arial" w:hAnsi="Arial" w:cs="Arial"/>
                <w:sz w:val="22"/>
              </w:rPr>
            </w:pPr>
            <w:r w:rsidRPr="00B2585F">
              <w:rPr>
                <w:rFonts w:ascii="Arial" w:hAnsi="Arial" w:cs="Arial"/>
                <w:sz w:val="22"/>
              </w:rPr>
              <w:t>K-I</w:t>
            </w:r>
          </w:p>
        </w:tc>
      </w:tr>
      <w:tr w:rsidR="008321CD" w14:paraId="7CCD4C75" w14:textId="77777777" w:rsidTr="3DF2BCC4">
        <w:trPr>
          <w:trHeight w:val="300"/>
        </w:trPr>
        <w:tc>
          <w:tcPr>
            <w:tcW w:w="500" w:type="dxa"/>
            <w:shd w:val="clear" w:color="auto" w:fill="FFFFFF" w:themeFill="background1"/>
          </w:tcPr>
          <w:p w14:paraId="7F74F430" w14:textId="77777777" w:rsidR="008321CD" w:rsidRPr="00B2585F" w:rsidRDefault="008321CD" w:rsidP="008321CD">
            <w:pPr>
              <w:tabs>
                <w:tab w:val="left" w:pos="-720"/>
              </w:tabs>
              <w:spacing w:before="60" w:after="60"/>
              <w:jc w:val="center"/>
              <w:rPr>
                <w:rFonts w:ascii="Arial" w:hAnsi="Arial" w:cs="Arial"/>
                <w:sz w:val="22"/>
              </w:rPr>
            </w:pPr>
            <w:r w:rsidRPr="00B2585F">
              <w:rPr>
                <w:rFonts w:ascii="Arial" w:hAnsi="Arial" w:cs="Arial"/>
                <w:sz w:val="22"/>
              </w:rPr>
              <w:t>6.</w:t>
            </w:r>
          </w:p>
        </w:tc>
        <w:tc>
          <w:tcPr>
            <w:tcW w:w="7512" w:type="dxa"/>
            <w:shd w:val="clear" w:color="auto" w:fill="FFFFFF" w:themeFill="background1"/>
          </w:tcPr>
          <w:p w14:paraId="44C8DF88" w14:textId="77777777" w:rsidR="008321CD" w:rsidRPr="008D5033" w:rsidRDefault="008321CD" w:rsidP="008321CD">
            <w:pPr>
              <w:pStyle w:val="Tektre"/>
              <w:tabs>
                <w:tab w:val="left" w:pos="-720"/>
              </w:tabs>
              <w:spacing w:before="80" w:after="80"/>
              <w:ind w:left="57" w:right="57"/>
              <w:rPr>
                <w:rFonts w:ascii="Arial" w:hAnsi="Arial" w:cs="Arial"/>
                <w:color w:val="000000" w:themeColor="text1"/>
                <w:sz w:val="22"/>
                <w:szCs w:val="22"/>
              </w:rPr>
            </w:pPr>
            <w:r w:rsidRPr="008D5033">
              <w:rPr>
                <w:rFonts w:ascii="Arial" w:hAnsi="Arial" w:cs="Arial"/>
                <w:color w:val="000000" w:themeColor="text1"/>
                <w:sz w:val="22"/>
                <w:szCs w:val="22"/>
              </w:rPr>
              <w:t xml:space="preserve">W MSD do wyliczania sumy kontrolnej z danych dokumentu wywiadu przeprowadzonego w formie elektronicznej </w:t>
            </w:r>
            <w:r w:rsidR="00FE0A3F">
              <w:rPr>
                <w:rFonts w:ascii="Arial" w:hAnsi="Arial" w:cs="Arial"/>
                <w:color w:val="000000" w:themeColor="text1"/>
                <w:sz w:val="22"/>
                <w:szCs w:val="22"/>
              </w:rPr>
              <w:t xml:space="preserve">powinien być </w:t>
            </w:r>
            <w:r w:rsidRPr="008D5033">
              <w:rPr>
                <w:rFonts w:ascii="Arial" w:hAnsi="Arial" w:cs="Arial"/>
                <w:color w:val="000000" w:themeColor="text1"/>
                <w:sz w:val="22"/>
                <w:szCs w:val="22"/>
              </w:rPr>
              <w:t>stosowany standardowy algorytm MD5 (oficjalna specyfikacja nr RFC 1321)</w:t>
            </w:r>
            <w:r w:rsidR="00FE0A3F">
              <w:rPr>
                <w:rFonts w:ascii="Arial" w:hAnsi="Arial" w:cs="Arial"/>
                <w:color w:val="000000" w:themeColor="text1"/>
                <w:sz w:val="22"/>
                <w:szCs w:val="22"/>
              </w:rPr>
              <w:t>,</w:t>
            </w:r>
            <w:r w:rsidRPr="008D5033">
              <w:rPr>
                <w:rFonts w:ascii="Arial" w:hAnsi="Arial" w:cs="Arial"/>
                <w:color w:val="000000" w:themeColor="text1"/>
                <w:sz w:val="22"/>
                <w:szCs w:val="22"/>
              </w:rPr>
              <w:t xml:space="preserve"> używany do wyliczania skrótu dla pliku (dokumentu elektronicznego).</w:t>
            </w:r>
          </w:p>
          <w:p w14:paraId="69343540" w14:textId="77777777" w:rsidR="008321CD" w:rsidRPr="008D5033" w:rsidRDefault="008321CD" w:rsidP="008321CD">
            <w:pPr>
              <w:tabs>
                <w:tab w:val="left" w:pos="-720"/>
              </w:tabs>
              <w:spacing w:before="60" w:after="60"/>
              <w:ind w:left="113" w:right="114"/>
              <w:jc w:val="both"/>
              <w:rPr>
                <w:rFonts w:ascii="Arial" w:hAnsi="Arial"/>
                <w:color w:val="000000" w:themeColor="text1"/>
                <w:sz w:val="22"/>
              </w:rPr>
            </w:pPr>
            <w:r w:rsidRPr="008D5033">
              <w:rPr>
                <w:rFonts w:ascii="Arial" w:hAnsi="Arial" w:cs="Arial"/>
                <w:color w:val="000000" w:themeColor="text1"/>
                <w:sz w:val="22"/>
                <w:szCs w:val="22"/>
              </w:rPr>
              <w:t xml:space="preserve">Suma kontrolna </w:t>
            </w:r>
            <w:r w:rsidR="00FE0A3F">
              <w:rPr>
                <w:rFonts w:ascii="Arial" w:hAnsi="Arial" w:cs="Arial"/>
                <w:color w:val="000000" w:themeColor="text1"/>
                <w:sz w:val="22"/>
                <w:szCs w:val="22"/>
              </w:rPr>
              <w:t>powinna być</w:t>
            </w:r>
            <w:r w:rsidRPr="008D5033">
              <w:rPr>
                <w:rFonts w:ascii="Arial" w:hAnsi="Arial" w:cs="Arial"/>
                <w:color w:val="000000" w:themeColor="text1"/>
                <w:sz w:val="22"/>
                <w:szCs w:val="22"/>
              </w:rPr>
              <w:t xml:space="preserve"> wyliczana z zawartości elementu „Wywiad” (</w:t>
            </w:r>
            <w:proofErr w:type="spellStart"/>
            <w:r w:rsidRPr="008D5033">
              <w:rPr>
                <w:rFonts w:ascii="Arial" w:hAnsi="Arial" w:cs="Arial"/>
                <w:color w:val="000000" w:themeColor="text1"/>
                <w:sz w:val="22"/>
                <w:szCs w:val="22"/>
              </w:rPr>
              <w:t>complex</w:t>
            </w:r>
            <w:proofErr w:type="spellEnd"/>
            <w:r w:rsidRPr="008D5033">
              <w:rPr>
                <w:rFonts w:ascii="Arial" w:hAnsi="Arial" w:cs="Arial"/>
                <w:color w:val="000000" w:themeColor="text1"/>
                <w:sz w:val="22"/>
                <w:szCs w:val="22"/>
              </w:rPr>
              <w:t xml:space="preserve"> </w:t>
            </w:r>
            <w:proofErr w:type="spellStart"/>
            <w:r w:rsidRPr="008D5033">
              <w:rPr>
                <w:rFonts w:ascii="Arial" w:hAnsi="Arial" w:cs="Arial"/>
                <w:color w:val="000000" w:themeColor="text1"/>
                <w:sz w:val="22"/>
                <w:szCs w:val="22"/>
              </w:rPr>
              <w:t>Type</w:t>
            </w:r>
            <w:proofErr w:type="spellEnd"/>
            <w:r w:rsidRPr="008D5033">
              <w:rPr>
                <w:rFonts w:ascii="Arial" w:hAnsi="Arial" w:cs="Arial"/>
                <w:color w:val="000000" w:themeColor="text1"/>
                <w:sz w:val="22"/>
                <w:szCs w:val="22"/>
              </w:rPr>
              <w:t xml:space="preserve">) pliku </w:t>
            </w:r>
            <w:proofErr w:type="spellStart"/>
            <w:r w:rsidRPr="008D5033">
              <w:rPr>
                <w:rFonts w:ascii="Arial" w:hAnsi="Arial" w:cs="Arial"/>
                <w:color w:val="000000" w:themeColor="text1"/>
                <w:sz w:val="22"/>
                <w:szCs w:val="22"/>
              </w:rPr>
              <w:t>xml</w:t>
            </w:r>
            <w:proofErr w:type="spellEnd"/>
            <w:r w:rsidR="00FE0A3F">
              <w:rPr>
                <w:rFonts w:ascii="Arial" w:hAnsi="Arial" w:cs="Arial"/>
                <w:color w:val="000000" w:themeColor="text1"/>
                <w:sz w:val="22"/>
                <w:szCs w:val="22"/>
              </w:rPr>
              <w:t>,</w:t>
            </w:r>
            <w:r w:rsidRPr="008D5033">
              <w:rPr>
                <w:rFonts w:ascii="Arial" w:hAnsi="Arial" w:cs="Arial"/>
                <w:color w:val="000000" w:themeColor="text1"/>
                <w:sz w:val="22"/>
                <w:szCs w:val="22"/>
              </w:rPr>
              <w:t xml:space="preserve"> zawierającego dane zarejestrowanego wywiadu środowiskowego.</w:t>
            </w:r>
          </w:p>
        </w:tc>
        <w:tc>
          <w:tcPr>
            <w:tcW w:w="936" w:type="dxa"/>
            <w:shd w:val="clear" w:color="auto" w:fill="FFFFFF" w:themeFill="background1"/>
          </w:tcPr>
          <w:p w14:paraId="12EBD815" w14:textId="77777777" w:rsidR="008321CD" w:rsidRPr="00B2585F" w:rsidRDefault="008321CD" w:rsidP="008321CD">
            <w:pPr>
              <w:tabs>
                <w:tab w:val="left" w:pos="-720"/>
              </w:tabs>
              <w:spacing w:before="60" w:after="60"/>
              <w:jc w:val="center"/>
              <w:rPr>
                <w:rFonts w:ascii="Arial" w:hAnsi="Arial" w:cs="Arial"/>
                <w:sz w:val="22"/>
              </w:rPr>
            </w:pPr>
            <w:r w:rsidRPr="00B2585F">
              <w:rPr>
                <w:rFonts w:ascii="Arial" w:hAnsi="Arial" w:cs="Arial"/>
                <w:sz w:val="22"/>
              </w:rPr>
              <w:t>K-I</w:t>
            </w:r>
          </w:p>
        </w:tc>
      </w:tr>
      <w:tr w:rsidR="003D6E46" w14:paraId="3D8419BC" w14:textId="77777777" w:rsidTr="3DF2BCC4">
        <w:trPr>
          <w:trHeight w:val="300"/>
        </w:trPr>
        <w:tc>
          <w:tcPr>
            <w:tcW w:w="500" w:type="dxa"/>
            <w:shd w:val="clear" w:color="auto" w:fill="FFFFFF" w:themeFill="background1"/>
          </w:tcPr>
          <w:p w14:paraId="6AFB127F" w14:textId="77777777" w:rsidR="003D6E46" w:rsidRPr="00B2585F" w:rsidRDefault="003D6E46" w:rsidP="003D6E46">
            <w:pPr>
              <w:tabs>
                <w:tab w:val="left" w:pos="-720"/>
              </w:tabs>
              <w:spacing w:before="60" w:after="60"/>
              <w:jc w:val="center"/>
              <w:rPr>
                <w:rFonts w:ascii="Arial" w:hAnsi="Arial" w:cs="Arial"/>
                <w:sz w:val="22"/>
              </w:rPr>
            </w:pPr>
            <w:r w:rsidRPr="00B2585F">
              <w:rPr>
                <w:rFonts w:ascii="Arial" w:hAnsi="Arial" w:cs="Arial"/>
                <w:sz w:val="22"/>
              </w:rPr>
              <w:t>7.</w:t>
            </w:r>
          </w:p>
        </w:tc>
        <w:tc>
          <w:tcPr>
            <w:tcW w:w="7512" w:type="dxa"/>
            <w:shd w:val="clear" w:color="auto" w:fill="FFFFFF" w:themeFill="background1"/>
          </w:tcPr>
          <w:p w14:paraId="3D0184DA" w14:textId="77777777" w:rsidR="003D6E46" w:rsidRPr="008D5033" w:rsidRDefault="003D6E46" w:rsidP="003D6E46">
            <w:pPr>
              <w:tabs>
                <w:tab w:val="left" w:pos="-720"/>
              </w:tabs>
              <w:spacing w:before="60" w:after="60"/>
              <w:ind w:left="113" w:right="114"/>
              <w:jc w:val="both"/>
              <w:rPr>
                <w:rFonts w:ascii="Arial" w:hAnsi="Arial"/>
                <w:color w:val="000000" w:themeColor="text1"/>
                <w:sz w:val="22"/>
              </w:rPr>
            </w:pPr>
            <w:r w:rsidRPr="008D5033">
              <w:rPr>
                <w:rFonts w:ascii="Arial" w:hAnsi="Arial" w:cs="Arial"/>
                <w:color w:val="000000" w:themeColor="text1"/>
                <w:sz w:val="22"/>
                <w:szCs w:val="22"/>
              </w:rPr>
              <w:t xml:space="preserve">Suma kontrolna dla przeprowadzonego wywiadu </w:t>
            </w:r>
            <w:r w:rsidR="00FE0A3F">
              <w:rPr>
                <w:rFonts w:ascii="Arial" w:hAnsi="Arial" w:cs="Arial"/>
                <w:color w:val="000000" w:themeColor="text1"/>
                <w:sz w:val="22"/>
                <w:szCs w:val="22"/>
              </w:rPr>
              <w:t>powinna być</w:t>
            </w:r>
            <w:r w:rsidRPr="008D5033">
              <w:rPr>
                <w:rFonts w:ascii="Arial" w:hAnsi="Arial" w:cs="Arial"/>
                <w:color w:val="000000" w:themeColor="text1"/>
                <w:sz w:val="22"/>
                <w:szCs w:val="22"/>
              </w:rPr>
              <w:t xml:space="preserve"> obliczana w momencie zatwierdzenia danych wywiadu po przeglądzie danych wywiadu przez osobę, z którą przeprowadzono wywiad. Jest to operacja odpowiadająca podpisaniu formularza wywiadu w formie papierowej. Suma kontrolna </w:t>
            </w:r>
            <w:r w:rsidR="00FE0A3F">
              <w:rPr>
                <w:rFonts w:ascii="Arial" w:hAnsi="Arial" w:cs="Arial"/>
                <w:color w:val="000000" w:themeColor="text1"/>
                <w:sz w:val="22"/>
                <w:szCs w:val="22"/>
              </w:rPr>
              <w:t>powinna być</w:t>
            </w:r>
            <w:r w:rsidRPr="008D5033">
              <w:rPr>
                <w:rFonts w:ascii="Arial" w:hAnsi="Arial" w:cs="Arial"/>
                <w:color w:val="000000" w:themeColor="text1"/>
                <w:sz w:val="22"/>
                <w:szCs w:val="22"/>
              </w:rPr>
              <w:t xml:space="preserve"> wyliczana z danych z tej części wywiadu, która jest podpisywana (potwierdzana) przez podpisujących wywiad w formie papierowej. </w:t>
            </w:r>
          </w:p>
        </w:tc>
        <w:tc>
          <w:tcPr>
            <w:tcW w:w="936" w:type="dxa"/>
            <w:shd w:val="clear" w:color="auto" w:fill="FFFFFF" w:themeFill="background1"/>
          </w:tcPr>
          <w:p w14:paraId="7E527CA1" w14:textId="77777777" w:rsidR="003D6E46" w:rsidRPr="00B2585F" w:rsidRDefault="003349F9" w:rsidP="003D6E46">
            <w:pPr>
              <w:tabs>
                <w:tab w:val="left" w:pos="-720"/>
              </w:tabs>
              <w:spacing w:before="60" w:after="60"/>
              <w:jc w:val="center"/>
              <w:rPr>
                <w:rFonts w:ascii="Arial" w:hAnsi="Arial" w:cs="Arial"/>
                <w:sz w:val="22"/>
              </w:rPr>
            </w:pPr>
            <w:r w:rsidRPr="00B2585F">
              <w:rPr>
                <w:rFonts w:ascii="Arial" w:hAnsi="Arial" w:cs="Arial"/>
                <w:sz w:val="22"/>
              </w:rPr>
              <w:t>K-I</w:t>
            </w:r>
          </w:p>
        </w:tc>
      </w:tr>
      <w:tr w:rsidR="003D6E46" w14:paraId="330AE047" w14:textId="77777777" w:rsidTr="3DF2BCC4">
        <w:trPr>
          <w:trHeight w:val="300"/>
        </w:trPr>
        <w:tc>
          <w:tcPr>
            <w:tcW w:w="500" w:type="dxa"/>
            <w:shd w:val="clear" w:color="auto" w:fill="FFFFFF" w:themeFill="background1"/>
          </w:tcPr>
          <w:p w14:paraId="0FDC14D8" w14:textId="77777777" w:rsidR="003D6E46" w:rsidRPr="00B2585F" w:rsidRDefault="003D6E46" w:rsidP="003D6E46">
            <w:pPr>
              <w:tabs>
                <w:tab w:val="left" w:pos="-720"/>
              </w:tabs>
              <w:spacing w:before="60" w:after="60"/>
              <w:jc w:val="center"/>
              <w:rPr>
                <w:rFonts w:ascii="Arial" w:hAnsi="Arial" w:cs="Arial"/>
                <w:sz w:val="22"/>
              </w:rPr>
            </w:pPr>
            <w:r w:rsidRPr="00B2585F">
              <w:rPr>
                <w:rFonts w:ascii="Arial" w:hAnsi="Arial" w:cs="Arial"/>
                <w:sz w:val="22"/>
              </w:rPr>
              <w:t>8.</w:t>
            </w:r>
          </w:p>
        </w:tc>
        <w:tc>
          <w:tcPr>
            <w:tcW w:w="7512" w:type="dxa"/>
            <w:shd w:val="clear" w:color="auto" w:fill="FFFFFF" w:themeFill="background1"/>
          </w:tcPr>
          <w:p w14:paraId="09186A41" w14:textId="77777777" w:rsidR="003D6E46" w:rsidRDefault="003D6E46" w:rsidP="003D6E46">
            <w:pPr>
              <w:tabs>
                <w:tab w:val="left" w:pos="-720"/>
              </w:tabs>
              <w:spacing w:before="60" w:after="60"/>
              <w:ind w:left="113" w:right="114"/>
              <w:jc w:val="both"/>
              <w:rPr>
                <w:rFonts w:ascii="Arial" w:hAnsi="Arial" w:cs="Arial"/>
                <w:color w:val="000000" w:themeColor="text1"/>
                <w:sz w:val="22"/>
                <w:szCs w:val="22"/>
              </w:rPr>
            </w:pPr>
            <w:r w:rsidRPr="003D274A">
              <w:rPr>
                <w:rFonts w:ascii="Arial" w:hAnsi="Arial" w:cs="Arial"/>
                <w:color w:val="000000" w:themeColor="text1"/>
                <w:sz w:val="22"/>
                <w:szCs w:val="22"/>
              </w:rPr>
              <w:t xml:space="preserve">W MSD </w:t>
            </w:r>
            <w:r w:rsidR="00FE0A3F">
              <w:rPr>
                <w:rFonts w:ascii="Arial" w:hAnsi="Arial" w:cs="Arial"/>
                <w:color w:val="000000" w:themeColor="text1"/>
                <w:sz w:val="22"/>
                <w:szCs w:val="22"/>
              </w:rPr>
              <w:t xml:space="preserve">powinna być </w:t>
            </w:r>
            <w:r w:rsidRPr="003D274A">
              <w:rPr>
                <w:rFonts w:ascii="Arial" w:hAnsi="Arial" w:cs="Arial"/>
                <w:color w:val="000000" w:themeColor="text1"/>
                <w:sz w:val="22"/>
                <w:szCs w:val="22"/>
              </w:rPr>
              <w:t>zaimplementowana wizualizacja danych wywiadu przeprowadzonego w formie elektronicznej.</w:t>
            </w:r>
          </w:p>
          <w:p w14:paraId="08B0F38B" w14:textId="77777777" w:rsidR="00AB2D18" w:rsidRPr="003D274A" w:rsidRDefault="00AB2D18" w:rsidP="003D6E46">
            <w:pPr>
              <w:tabs>
                <w:tab w:val="left" w:pos="-720"/>
              </w:tabs>
              <w:spacing w:before="60" w:after="60"/>
              <w:ind w:left="113" w:right="114"/>
              <w:jc w:val="both"/>
              <w:rPr>
                <w:rFonts w:ascii="Arial" w:hAnsi="Arial"/>
                <w:color w:val="000000" w:themeColor="text1"/>
                <w:sz w:val="22"/>
              </w:rPr>
            </w:pPr>
            <w:r w:rsidRPr="003D274A">
              <w:rPr>
                <w:rFonts w:ascii="Arial" w:hAnsi="Arial" w:cs="Arial"/>
                <w:color w:val="000000" w:themeColor="text1"/>
                <w:sz w:val="22"/>
                <w:szCs w:val="22"/>
              </w:rPr>
              <w:t>Dopuszczalne jest rozszerzenie zakresu danych wymienianych pomiędzy MSD a a</w:t>
            </w:r>
            <w:r w:rsidRPr="003D274A">
              <w:rPr>
                <w:rFonts w:ascii="Arial" w:hAnsi="Arial"/>
                <w:color w:val="000000" w:themeColor="text1"/>
                <w:sz w:val="22"/>
                <w:szCs w:val="22"/>
              </w:rPr>
              <w:t>plikacją obszaru Pomocy Społecznej</w:t>
            </w:r>
            <w:r w:rsidRPr="003D274A">
              <w:rPr>
                <w:rFonts w:ascii="Arial" w:hAnsi="Arial" w:cs="Arial"/>
                <w:color w:val="000000" w:themeColor="text1"/>
                <w:sz w:val="22"/>
                <w:szCs w:val="22"/>
              </w:rPr>
              <w:t xml:space="preserve"> o dodatkowe elementy, zawierające dodatkowe dane, powiązania pomiędzy danymi wywiadu lub dodatkowe dane słownikowe.</w:t>
            </w:r>
          </w:p>
        </w:tc>
        <w:tc>
          <w:tcPr>
            <w:tcW w:w="936" w:type="dxa"/>
            <w:shd w:val="clear" w:color="auto" w:fill="FFFFFF" w:themeFill="background1"/>
          </w:tcPr>
          <w:p w14:paraId="077BCA41" w14:textId="77777777" w:rsidR="003D6E46" w:rsidRPr="00B2585F" w:rsidRDefault="003349F9" w:rsidP="003D6E46">
            <w:pPr>
              <w:tabs>
                <w:tab w:val="left" w:pos="-720"/>
              </w:tabs>
              <w:spacing w:before="60" w:after="60"/>
              <w:jc w:val="center"/>
              <w:rPr>
                <w:rFonts w:ascii="Arial" w:hAnsi="Arial" w:cs="Arial"/>
                <w:sz w:val="22"/>
              </w:rPr>
            </w:pPr>
            <w:r w:rsidRPr="00B2585F">
              <w:rPr>
                <w:rFonts w:ascii="Arial" w:hAnsi="Arial" w:cs="Arial"/>
                <w:sz w:val="22"/>
              </w:rPr>
              <w:t>K-I</w:t>
            </w:r>
          </w:p>
        </w:tc>
      </w:tr>
      <w:tr w:rsidR="00580618" w14:paraId="4C0CF66B" w14:textId="77777777" w:rsidTr="3DF2BCC4">
        <w:trPr>
          <w:trHeight w:val="300"/>
        </w:trPr>
        <w:tc>
          <w:tcPr>
            <w:tcW w:w="500" w:type="dxa"/>
            <w:shd w:val="clear" w:color="auto" w:fill="FFFFFF" w:themeFill="background1"/>
          </w:tcPr>
          <w:p w14:paraId="434AD444" w14:textId="77777777" w:rsidR="00580618" w:rsidRPr="00B2585F" w:rsidRDefault="00AB2D18" w:rsidP="00580618">
            <w:pPr>
              <w:tabs>
                <w:tab w:val="left" w:pos="-720"/>
              </w:tabs>
              <w:spacing w:before="60" w:after="60"/>
              <w:jc w:val="center"/>
              <w:rPr>
                <w:rFonts w:ascii="Arial" w:hAnsi="Arial" w:cs="Arial"/>
                <w:sz w:val="22"/>
              </w:rPr>
            </w:pPr>
            <w:r>
              <w:rPr>
                <w:rFonts w:ascii="Arial" w:hAnsi="Arial" w:cs="Arial"/>
                <w:sz w:val="22"/>
              </w:rPr>
              <w:t>9</w:t>
            </w:r>
            <w:r w:rsidR="00580618" w:rsidRPr="00B2585F">
              <w:rPr>
                <w:rFonts w:ascii="Arial" w:hAnsi="Arial" w:cs="Arial"/>
                <w:sz w:val="22"/>
              </w:rPr>
              <w:t>.</w:t>
            </w:r>
          </w:p>
        </w:tc>
        <w:tc>
          <w:tcPr>
            <w:tcW w:w="7512" w:type="dxa"/>
            <w:shd w:val="clear" w:color="auto" w:fill="FFFFFF" w:themeFill="background1"/>
          </w:tcPr>
          <w:p w14:paraId="28BE11B1" w14:textId="77777777" w:rsidR="00580618" w:rsidRPr="003D274A" w:rsidRDefault="00580618" w:rsidP="3DF2BCC4">
            <w:pPr>
              <w:spacing w:before="60" w:after="60"/>
              <w:ind w:left="113" w:right="114"/>
              <w:jc w:val="both"/>
              <w:rPr>
                <w:rFonts w:ascii="Arial" w:hAnsi="Arial"/>
                <w:color w:val="000000" w:themeColor="text1"/>
                <w:sz w:val="22"/>
                <w:szCs w:val="22"/>
              </w:rPr>
            </w:pPr>
            <w:r w:rsidRPr="003D274A">
              <w:rPr>
                <w:rFonts w:ascii="Arial" w:hAnsi="Arial" w:cs="Arial"/>
                <w:color w:val="000000" w:themeColor="text1"/>
                <w:sz w:val="22"/>
                <w:szCs w:val="22"/>
              </w:rPr>
              <w:t>Układ formularza wywiadu zaimplementowany w MSD nie musi być identyczny z wersją papierową, z zastrzeżeniem, że zakres danych do wprowadzeni</w:t>
            </w:r>
            <w:r w:rsidR="00AB2D18">
              <w:rPr>
                <w:rFonts w:ascii="Arial" w:hAnsi="Arial" w:cs="Arial"/>
                <w:color w:val="000000" w:themeColor="text1"/>
                <w:sz w:val="22"/>
                <w:szCs w:val="22"/>
              </w:rPr>
              <w:t>a</w:t>
            </w:r>
            <w:r w:rsidRPr="003D274A">
              <w:rPr>
                <w:rFonts w:ascii="Arial" w:hAnsi="Arial" w:cs="Arial"/>
                <w:color w:val="000000" w:themeColor="text1"/>
                <w:sz w:val="22"/>
                <w:szCs w:val="22"/>
              </w:rPr>
              <w:t xml:space="preserve"> będzie zgodny ze wzorem ogłoszonym w Rozporządzeniu Ministra Rodziny, Pracy i Polityki Społecznej z dnia 25 sierpnia 2016 r. w sprawie rodzinnego wywiadu środowiskowego</w:t>
            </w:r>
            <w:r w:rsidR="30AF99E3" w:rsidRPr="003D274A">
              <w:rPr>
                <w:rFonts w:ascii="Arial" w:hAnsi="Arial" w:cs="Arial"/>
                <w:color w:val="000000" w:themeColor="text1"/>
                <w:sz w:val="22"/>
                <w:szCs w:val="22"/>
              </w:rPr>
              <w:t xml:space="preserve"> oraz kolejny</w:t>
            </w:r>
            <w:r w:rsidR="0005131C">
              <w:rPr>
                <w:rFonts w:ascii="Arial" w:hAnsi="Arial" w:cs="Arial"/>
                <w:color w:val="000000" w:themeColor="text1"/>
                <w:sz w:val="22"/>
                <w:szCs w:val="22"/>
              </w:rPr>
              <w:t>ch</w:t>
            </w:r>
            <w:r w:rsidR="30AF99E3" w:rsidRPr="003D274A">
              <w:rPr>
                <w:rFonts w:ascii="Arial" w:hAnsi="Arial" w:cs="Arial"/>
                <w:color w:val="000000" w:themeColor="text1"/>
                <w:sz w:val="22"/>
                <w:szCs w:val="22"/>
              </w:rPr>
              <w:t xml:space="preserve"> rozporządzenia</w:t>
            </w:r>
            <w:r w:rsidR="0005131C">
              <w:rPr>
                <w:rFonts w:ascii="Arial" w:hAnsi="Arial" w:cs="Arial"/>
                <w:color w:val="000000" w:themeColor="text1"/>
                <w:sz w:val="22"/>
                <w:szCs w:val="22"/>
              </w:rPr>
              <w:t>ch</w:t>
            </w:r>
            <w:r w:rsidR="30AF99E3" w:rsidRPr="003D274A">
              <w:rPr>
                <w:rFonts w:ascii="Arial" w:hAnsi="Arial" w:cs="Arial"/>
                <w:color w:val="000000" w:themeColor="text1"/>
                <w:sz w:val="22"/>
                <w:szCs w:val="22"/>
              </w:rPr>
              <w:t xml:space="preserve"> w tej sprawie</w:t>
            </w:r>
            <w:r w:rsidRPr="003D274A">
              <w:rPr>
                <w:rFonts w:ascii="Arial" w:hAnsi="Arial" w:cs="Arial"/>
                <w:color w:val="000000" w:themeColor="text1"/>
                <w:sz w:val="22"/>
                <w:szCs w:val="22"/>
              </w:rPr>
              <w:t>. Proces wypełniania formularza powinien być w maksymalnie możliwym stopniu zgodny z procesem wypełniania wersji papierowej wywiadu.</w:t>
            </w:r>
          </w:p>
        </w:tc>
        <w:tc>
          <w:tcPr>
            <w:tcW w:w="936" w:type="dxa"/>
            <w:shd w:val="clear" w:color="auto" w:fill="FFFFFF" w:themeFill="background1"/>
          </w:tcPr>
          <w:p w14:paraId="1EB976BD" w14:textId="77777777" w:rsidR="00580618" w:rsidRPr="00B2585F" w:rsidRDefault="003349F9" w:rsidP="00580618">
            <w:pPr>
              <w:tabs>
                <w:tab w:val="left" w:pos="-720"/>
              </w:tabs>
              <w:spacing w:before="60" w:after="60"/>
              <w:jc w:val="center"/>
              <w:rPr>
                <w:rFonts w:ascii="Arial" w:hAnsi="Arial" w:cs="Arial"/>
                <w:sz w:val="22"/>
              </w:rPr>
            </w:pPr>
            <w:r w:rsidRPr="00B2585F">
              <w:rPr>
                <w:rFonts w:ascii="Arial" w:hAnsi="Arial" w:cs="Arial"/>
                <w:sz w:val="22"/>
              </w:rPr>
              <w:t>K-I</w:t>
            </w:r>
          </w:p>
        </w:tc>
      </w:tr>
      <w:tr w:rsidR="00580618" w14:paraId="15D1EA4F" w14:textId="77777777" w:rsidTr="3DF2BCC4">
        <w:trPr>
          <w:trHeight w:val="300"/>
        </w:trPr>
        <w:tc>
          <w:tcPr>
            <w:tcW w:w="500" w:type="dxa"/>
            <w:shd w:val="clear" w:color="auto" w:fill="FFFFFF" w:themeFill="background1"/>
          </w:tcPr>
          <w:p w14:paraId="285644D5" w14:textId="77777777" w:rsidR="00580618" w:rsidRPr="00B2585F" w:rsidRDefault="00580618" w:rsidP="00580618">
            <w:pPr>
              <w:tabs>
                <w:tab w:val="left" w:pos="-720"/>
              </w:tabs>
              <w:spacing w:before="60" w:after="60"/>
              <w:jc w:val="center"/>
              <w:rPr>
                <w:rFonts w:ascii="Arial" w:hAnsi="Arial" w:cs="Arial"/>
                <w:sz w:val="22"/>
              </w:rPr>
            </w:pPr>
            <w:r w:rsidRPr="00B2585F">
              <w:rPr>
                <w:rFonts w:ascii="Arial" w:hAnsi="Arial" w:cs="Arial"/>
                <w:sz w:val="22"/>
              </w:rPr>
              <w:t>1</w:t>
            </w:r>
            <w:r w:rsidR="00AB2D18">
              <w:rPr>
                <w:rFonts w:ascii="Arial" w:hAnsi="Arial" w:cs="Arial"/>
                <w:sz w:val="22"/>
              </w:rPr>
              <w:t>0</w:t>
            </w:r>
            <w:r w:rsidRPr="00B2585F">
              <w:rPr>
                <w:rFonts w:ascii="Arial" w:hAnsi="Arial" w:cs="Arial"/>
                <w:sz w:val="22"/>
              </w:rPr>
              <w:t>.</w:t>
            </w:r>
          </w:p>
        </w:tc>
        <w:tc>
          <w:tcPr>
            <w:tcW w:w="7512" w:type="dxa"/>
            <w:shd w:val="clear" w:color="auto" w:fill="FFFFFF" w:themeFill="background1"/>
          </w:tcPr>
          <w:p w14:paraId="109B70AE" w14:textId="77777777" w:rsidR="00580618" w:rsidRPr="003D274A" w:rsidRDefault="00580618" w:rsidP="00580618">
            <w:pPr>
              <w:tabs>
                <w:tab w:val="left" w:pos="-720"/>
              </w:tabs>
              <w:spacing w:before="60" w:after="60"/>
              <w:ind w:left="113" w:right="114"/>
              <w:jc w:val="both"/>
              <w:rPr>
                <w:rFonts w:ascii="Arial" w:hAnsi="Arial"/>
                <w:color w:val="000000" w:themeColor="text1"/>
                <w:sz w:val="22"/>
              </w:rPr>
            </w:pPr>
            <w:r w:rsidRPr="003D274A">
              <w:rPr>
                <w:rFonts w:ascii="Arial" w:hAnsi="Arial" w:cs="Arial"/>
                <w:color w:val="000000" w:themeColor="text1"/>
                <w:sz w:val="22"/>
                <w:szCs w:val="22"/>
              </w:rPr>
              <w:t>Zakres walidacji w MSD powinien być na poziomie umożliwiającym pozyskanie danych zgodnych z walidacjami/zasadami w zbiorach centralnych.</w:t>
            </w:r>
          </w:p>
        </w:tc>
        <w:tc>
          <w:tcPr>
            <w:tcW w:w="936" w:type="dxa"/>
            <w:shd w:val="clear" w:color="auto" w:fill="FFFFFF" w:themeFill="background1"/>
          </w:tcPr>
          <w:p w14:paraId="363E79C2" w14:textId="77777777" w:rsidR="00580618" w:rsidRPr="00B2585F" w:rsidRDefault="003349F9" w:rsidP="00580618">
            <w:pPr>
              <w:tabs>
                <w:tab w:val="left" w:pos="-720"/>
              </w:tabs>
              <w:spacing w:before="60" w:after="60"/>
              <w:jc w:val="center"/>
              <w:rPr>
                <w:rFonts w:ascii="Arial" w:hAnsi="Arial" w:cs="Arial"/>
                <w:sz w:val="22"/>
              </w:rPr>
            </w:pPr>
            <w:r w:rsidRPr="00B2585F">
              <w:rPr>
                <w:rFonts w:ascii="Arial" w:hAnsi="Arial" w:cs="Arial"/>
                <w:sz w:val="22"/>
              </w:rPr>
              <w:t>K-I</w:t>
            </w:r>
          </w:p>
        </w:tc>
      </w:tr>
      <w:tr w:rsidR="00580618" w14:paraId="6859CD1B" w14:textId="77777777" w:rsidTr="3DF2BCC4">
        <w:trPr>
          <w:trHeight w:val="300"/>
        </w:trPr>
        <w:tc>
          <w:tcPr>
            <w:tcW w:w="500" w:type="dxa"/>
            <w:shd w:val="clear" w:color="auto" w:fill="FFFFFF" w:themeFill="background1"/>
          </w:tcPr>
          <w:p w14:paraId="3116A294" w14:textId="77777777" w:rsidR="00580618" w:rsidRPr="00B2585F" w:rsidRDefault="00580618" w:rsidP="00580618">
            <w:pPr>
              <w:tabs>
                <w:tab w:val="left" w:pos="-720"/>
              </w:tabs>
              <w:spacing w:before="60" w:after="60"/>
              <w:jc w:val="center"/>
              <w:rPr>
                <w:rFonts w:ascii="Arial" w:hAnsi="Arial" w:cs="Arial"/>
                <w:sz w:val="22"/>
              </w:rPr>
            </w:pPr>
            <w:r w:rsidRPr="00B2585F">
              <w:rPr>
                <w:rFonts w:ascii="Arial" w:hAnsi="Arial" w:cs="Arial"/>
                <w:sz w:val="22"/>
              </w:rPr>
              <w:t>1</w:t>
            </w:r>
            <w:r w:rsidR="00AB2D18">
              <w:rPr>
                <w:rFonts w:ascii="Arial" w:hAnsi="Arial" w:cs="Arial"/>
                <w:sz w:val="22"/>
              </w:rPr>
              <w:t>1</w:t>
            </w:r>
            <w:r w:rsidRPr="00B2585F">
              <w:rPr>
                <w:rFonts w:ascii="Arial" w:hAnsi="Arial" w:cs="Arial"/>
                <w:sz w:val="22"/>
              </w:rPr>
              <w:t>.</w:t>
            </w:r>
          </w:p>
        </w:tc>
        <w:tc>
          <w:tcPr>
            <w:tcW w:w="7512" w:type="dxa"/>
            <w:shd w:val="clear" w:color="auto" w:fill="FFFFFF" w:themeFill="background1"/>
          </w:tcPr>
          <w:p w14:paraId="4C67E55A" w14:textId="77777777" w:rsidR="00580618" w:rsidRPr="003D274A" w:rsidRDefault="00580618" w:rsidP="00580618">
            <w:pPr>
              <w:tabs>
                <w:tab w:val="left" w:pos="-720"/>
              </w:tabs>
              <w:spacing w:before="60" w:after="60"/>
              <w:ind w:left="113" w:right="114"/>
              <w:jc w:val="both"/>
              <w:rPr>
                <w:rFonts w:ascii="Arial" w:hAnsi="Arial"/>
                <w:color w:val="000000" w:themeColor="text1"/>
                <w:sz w:val="22"/>
              </w:rPr>
            </w:pPr>
            <w:r w:rsidRPr="003D274A">
              <w:rPr>
                <w:rFonts w:ascii="Arial" w:hAnsi="Arial" w:cs="Arial"/>
                <w:color w:val="000000" w:themeColor="text1"/>
                <w:sz w:val="22"/>
                <w:szCs w:val="22"/>
              </w:rPr>
              <w:t xml:space="preserve">Zawartość słowników zaimplementowanych w MSD musi być </w:t>
            </w:r>
            <w:r w:rsidR="001B50E4" w:rsidRPr="003D274A">
              <w:rPr>
                <w:rFonts w:ascii="Arial" w:hAnsi="Arial" w:cs="Arial"/>
                <w:color w:val="000000" w:themeColor="text1"/>
                <w:sz w:val="22"/>
                <w:szCs w:val="22"/>
              </w:rPr>
              <w:t>z</w:t>
            </w:r>
            <w:r w:rsidRPr="003D274A">
              <w:rPr>
                <w:rFonts w:ascii="Arial" w:hAnsi="Arial" w:cs="Arial"/>
                <w:color w:val="000000" w:themeColor="text1"/>
                <w:sz w:val="22"/>
                <w:szCs w:val="22"/>
              </w:rPr>
              <w:t xml:space="preserve">godna z wersją słowników używaną w </w:t>
            </w:r>
            <w:r w:rsidR="001B50E4" w:rsidRPr="003D274A">
              <w:rPr>
                <w:rFonts w:ascii="Arial" w:hAnsi="Arial" w:cs="Arial"/>
                <w:color w:val="000000" w:themeColor="text1"/>
                <w:sz w:val="22"/>
              </w:rPr>
              <w:t>a</w:t>
            </w:r>
            <w:r w:rsidR="001B50E4" w:rsidRPr="003D274A">
              <w:rPr>
                <w:rFonts w:ascii="Arial" w:hAnsi="Arial"/>
                <w:color w:val="000000" w:themeColor="text1"/>
                <w:sz w:val="22"/>
              </w:rPr>
              <w:t>plikacji obszaru Pomocy Społecznej</w:t>
            </w:r>
            <w:r w:rsidRPr="003D274A">
              <w:rPr>
                <w:rFonts w:ascii="Arial" w:hAnsi="Arial" w:cs="Arial"/>
                <w:color w:val="000000" w:themeColor="text1"/>
                <w:sz w:val="22"/>
                <w:szCs w:val="22"/>
              </w:rPr>
              <w:t>.</w:t>
            </w:r>
          </w:p>
        </w:tc>
        <w:tc>
          <w:tcPr>
            <w:tcW w:w="936" w:type="dxa"/>
            <w:shd w:val="clear" w:color="auto" w:fill="FFFFFF" w:themeFill="background1"/>
          </w:tcPr>
          <w:p w14:paraId="48D68284" w14:textId="77777777" w:rsidR="00580618" w:rsidRPr="00B2585F" w:rsidRDefault="003349F9" w:rsidP="00580618">
            <w:pPr>
              <w:tabs>
                <w:tab w:val="left" w:pos="-720"/>
              </w:tabs>
              <w:spacing w:before="60" w:after="60"/>
              <w:jc w:val="center"/>
              <w:rPr>
                <w:rFonts w:ascii="Arial" w:hAnsi="Arial" w:cs="Arial"/>
                <w:sz w:val="22"/>
              </w:rPr>
            </w:pPr>
            <w:r w:rsidRPr="00B2585F">
              <w:rPr>
                <w:rFonts w:ascii="Arial" w:hAnsi="Arial" w:cs="Arial"/>
                <w:sz w:val="22"/>
              </w:rPr>
              <w:t>K-I</w:t>
            </w:r>
          </w:p>
        </w:tc>
      </w:tr>
      <w:tr w:rsidR="004318FE" w14:paraId="4CDA881B" w14:textId="77777777" w:rsidTr="3DF2BCC4">
        <w:trPr>
          <w:trHeight w:val="300"/>
        </w:trPr>
        <w:tc>
          <w:tcPr>
            <w:tcW w:w="500" w:type="dxa"/>
            <w:shd w:val="clear" w:color="auto" w:fill="FFFFFF" w:themeFill="background1"/>
          </w:tcPr>
          <w:p w14:paraId="581E65C4" w14:textId="77777777" w:rsidR="004318FE" w:rsidRPr="00B2585F" w:rsidRDefault="004318FE" w:rsidP="3DF2BCC4">
            <w:pPr>
              <w:spacing w:before="60" w:after="60"/>
              <w:jc w:val="center"/>
              <w:rPr>
                <w:rFonts w:ascii="Arial" w:hAnsi="Arial" w:cs="Arial"/>
                <w:sz w:val="22"/>
                <w:szCs w:val="22"/>
              </w:rPr>
            </w:pPr>
            <w:r w:rsidRPr="00B2585F">
              <w:rPr>
                <w:rFonts w:ascii="Arial" w:hAnsi="Arial" w:cs="Arial"/>
                <w:sz w:val="22"/>
                <w:szCs w:val="22"/>
              </w:rPr>
              <w:t>1</w:t>
            </w:r>
            <w:r w:rsidR="00AB2D18">
              <w:rPr>
                <w:rFonts w:ascii="Arial" w:hAnsi="Arial" w:cs="Arial"/>
                <w:sz w:val="22"/>
                <w:szCs w:val="22"/>
              </w:rPr>
              <w:t>2</w:t>
            </w:r>
            <w:r w:rsidRPr="00B2585F">
              <w:rPr>
                <w:rFonts w:ascii="Arial" w:hAnsi="Arial" w:cs="Arial"/>
                <w:sz w:val="22"/>
                <w:szCs w:val="22"/>
              </w:rPr>
              <w:t>.</w:t>
            </w:r>
          </w:p>
        </w:tc>
        <w:tc>
          <w:tcPr>
            <w:tcW w:w="7512" w:type="dxa"/>
            <w:shd w:val="clear" w:color="auto" w:fill="FFFFFF" w:themeFill="background1"/>
          </w:tcPr>
          <w:p w14:paraId="2132EBB1" w14:textId="77777777" w:rsidR="004318FE" w:rsidRPr="003D274A" w:rsidRDefault="004318FE" w:rsidP="009A287A">
            <w:pPr>
              <w:tabs>
                <w:tab w:val="left" w:pos="-720"/>
              </w:tabs>
              <w:spacing w:before="60" w:after="60"/>
              <w:ind w:left="113" w:right="114"/>
              <w:jc w:val="both"/>
              <w:rPr>
                <w:rFonts w:ascii="Arial" w:hAnsi="Arial" w:cs="Arial"/>
                <w:color w:val="000000" w:themeColor="text1"/>
                <w:sz w:val="22"/>
                <w:szCs w:val="22"/>
              </w:rPr>
            </w:pPr>
            <w:r w:rsidRPr="003D274A">
              <w:rPr>
                <w:rFonts w:ascii="Arial" w:hAnsi="Arial" w:cs="Arial"/>
                <w:color w:val="000000" w:themeColor="text1"/>
                <w:sz w:val="22"/>
                <w:szCs w:val="22"/>
              </w:rPr>
              <w:t xml:space="preserve">MSD musi spełniać wymagania w zakresie bezpieczeństwa przetwarzania danych osobowych, zgodnie </w:t>
            </w:r>
            <w:r w:rsidR="00FE0A3F">
              <w:rPr>
                <w:rFonts w:ascii="Arial" w:hAnsi="Arial" w:cs="Arial"/>
                <w:color w:val="000000" w:themeColor="text1"/>
                <w:sz w:val="22"/>
                <w:szCs w:val="22"/>
              </w:rPr>
              <w:t xml:space="preserve">z </w:t>
            </w:r>
            <w:r w:rsidRPr="003D274A">
              <w:rPr>
                <w:rFonts w:ascii="Arial" w:hAnsi="Arial" w:cs="Arial"/>
                <w:sz w:val="22"/>
                <w:szCs w:val="22"/>
              </w:rPr>
              <w:t xml:space="preserve">ustawą </w:t>
            </w:r>
            <w:r w:rsidR="005E38AD" w:rsidRPr="003D274A">
              <w:rPr>
                <w:rFonts w:ascii="Arial" w:hAnsi="Arial" w:cs="Arial"/>
                <w:sz w:val="22"/>
                <w:szCs w:val="22"/>
              </w:rPr>
              <w:t>z dnia 1</w:t>
            </w:r>
            <w:r w:rsidR="00BF08D5" w:rsidRPr="003D274A">
              <w:rPr>
                <w:rFonts w:ascii="Arial" w:hAnsi="Arial" w:cs="Arial"/>
                <w:sz w:val="22"/>
                <w:szCs w:val="22"/>
              </w:rPr>
              <w:t>0</w:t>
            </w:r>
            <w:r w:rsidR="005E38AD" w:rsidRPr="003D274A">
              <w:rPr>
                <w:rFonts w:ascii="Arial" w:hAnsi="Arial" w:cs="Arial"/>
                <w:sz w:val="22"/>
                <w:szCs w:val="22"/>
              </w:rPr>
              <w:t xml:space="preserve"> maja 2</w:t>
            </w:r>
            <w:r w:rsidR="00D515D8" w:rsidRPr="003D274A">
              <w:rPr>
                <w:rFonts w:ascii="Arial" w:hAnsi="Arial" w:cs="Arial"/>
                <w:sz w:val="22"/>
                <w:szCs w:val="22"/>
              </w:rPr>
              <w:t xml:space="preserve">018 r. </w:t>
            </w:r>
            <w:r w:rsidRPr="003D274A">
              <w:rPr>
                <w:rFonts w:ascii="Arial" w:hAnsi="Arial" w:cs="Arial"/>
                <w:sz w:val="22"/>
                <w:szCs w:val="22"/>
              </w:rPr>
              <w:t xml:space="preserve">o ochronie danych osobowych </w:t>
            </w:r>
            <w:r w:rsidR="00D515D8" w:rsidRPr="003D274A">
              <w:rPr>
                <w:rFonts w:ascii="Arial" w:hAnsi="Arial" w:cs="Arial"/>
                <w:sz w:val="22"/>
                <w:szCs w:val="22"/>
              </w:rPr>
              <w:t>(tekst jednolity</w:t>
            </w:r>
            <w:r w:rsidR="00FE0A3F">
              <w:rPr>
                <w:rFonts w:ascii="Arial" w:hAnsi="Arial" w:cs="Arial"/>
                <w:sz w:val="22"/>
                <w:szCs w:val="22"/>
              </w:rPr>
              <w:t>:</w:t>
            </w:r>
            <w:r w:rsidR="00D515D8" w:rsidRPr="003D274A">
              <w:rPr>
                <w:rFonts w:ascii="Arial" w:hAnsi="Arial" w:cs="Arial"/>
                <w:sz w:val="22"/>
                <w:szCs w:val="22"/>
              </w:rPr>
              <w:t xml:space="preserve"> Dz. U. </w:t>
            </w:r>
            <w:r w:rsidR="00A76C38" w:rsidRPr="003D274A">
              <w:rPr>
                <w:rFonts w:ascii="Arial" w:hAnsi="Arial" w:cs="Arial"/>
                <w:sz w:val="22"/>
                <w:szCs w:val="22"/>
              </w:rPr>
              <w:t>2019 poz. 1781</w:t>
            </w:r>
            <w:r w:rsidR="00D515D8" w:rsidRPr="003D274A">
              <w:rPr>
                <w:rFonts w:ascii="Arial" w:hAnsi="Arial" w:cs="Arial"/>
                <w:sz w:val="22"/>
                <w:szCs w:val="22"/>
              </w:rPr>
              <w:t>)</w:t>
            </w:r>
            <w:r w:rsidRPr="003D274A">
              <w:rPr>
                <w:rFonts w:ascii="Arial" w:hAnsi="Arial" w:cs="Arial"/>
                <w:sz w:val="22"/>
                <w:szCs w:val="22"/>
              </w:rPr>
              <w:t xml:space="preserve">. </w:t>
            </w:r>
          </w:p>
        </w:tc>
        <w:tc>
          <w:tcPr>
            <w:tcW w:w="936" w:type="dxa"/>
            <w:shd w:val="clear" w:color="auto" w:fill="FFFFFF" w:themeFill="background1"/>
          </w:tcPr>
          <w:p w14:paraId="3988B6D3" w14:textId="77777777" w:rsidR="004318FE" w:rsidRPr="00B2585F" w:rsidRDefault="004318FE" w:rsidP="004318FE">
            <w:pPr>
              <w:tabs>
                <w:tab w:val="left" w:pos="-720"/>
              </w:tabs>
              <w:spacing w:before="60" w:after="60"/>
              <w:jc w:val="center"/>
              <w:rPr>
                <w:rFonts w:ascii="Arial" w:hAnsi="Arial" w:cs="Arial"/>
                <w:sz w:val="22"/>
              </w:rPr>
            </w:pPr>
            <w:r w:rsidRPr="00B2585F">
              <w:rPr>
                <w:rFonts w:ascii="Arial" w:hAnsi="Arial" w:cs="Arial"/>
                <w:sz w:val="22"/>
              </w:rPr>
              <w:t>K-I</w:t>
            </w:r>
          </w:p>
        </w:tc>
      </w:tr>
      <w:tr w:rsidR="00AA1CA8" w14:paraId="37773697" w14:textId="77777777" w:rsidTr="3DF2BCC4">
        <w:trPr>
          <w:trHeight w:val="300"/>
        </w:trPr>
        <w:tc>
          <w:tcPr>
            <w:tcW w:w="500" w:type="dxa"/>
            <w:shd w:val="clear" w:color="auto" w:fill="FFFFFF" w:themeFill="background1"/>
          </w:tcPr>
          <w:p w14:paraId="76A44A46" w14:textId="77777777" w:rsidR="00AA1CA8" w:rsidRPr="00B2585F" w:rsidRDefault="00D46EDC" w:rsidP="3DF2BCC4">
            <w:pPr>
              <w:spacing w:before="60" w:after="60"/>
              <w:jc w:val="center"/>
              <w:rPr>
                <w:rFonts w:ascii="Arial" w:hAnsi="Arial" w:cs="Arial"/>
                <w:sz w:val="22"/>
                <w:szCs w:val="22"/>
              </w:rPr>
            </w:pPr>
            <w:r w:rsidRPr="00B2585F">
              <w:rPr>
                <w:rFonts w:ascii="Arial" w:hAnsi="Arial" w:cs="Arial"/>
                <w:sz w:val="22"/>
                <w:szCs w:val="22"/>
              </w:rPr>
              <w:t>1</w:t>
            </w:r>
            <w:r w:rsidR="00AB2D18">
              <w:rPr>
                <w:rFonts w:ascii="Arial" w:hAnsi="Arial" w:cs="Arial"/>
                <w:sz w:val="22"/>
                <w:szCs w:val="22"/>
              </w:rPr>
              <w:t>3</w:t>
            </w:r>
            <w:r w:rsidRPr="00B2585F">
              <w:rPr>
                <w:rFonts w:ascii="Arial" w:hAnsi="Arial" w:cs="Arial"/>
                <w:sz w:val="22"/>
                <w:szCs w:val="22"/>
              </w:rPr>
              <w:t>.</w:t>
            </w:r>
          </w:p>
        </w:tc>
        <w:tc>
          <w:tcPr>
            <w:tcW w:w="7512" w:type="dxa"/>
            <w:shd w:val="clear" w:color="auto" w:fill="FFFFFF" w:themeFill="background1"/>
          </w:tcPr>
          <w:p w14:paraId="17C250CD" w14:textId="77777777" w:rsidR="00AA1CA8" w:rsidRPr="003D274A" w:rsidRDefault="00D46EDC" w:rsidP="002151CB">
            <w:pPr>
              <w:tabs>
                <w:tab w:val="left" w:pos="-720"/>
              </w:tabs>
              <w:spacing w:before="60" w:after="60"/>
              <w:ind w:left="113" w:right="114"/>
              <w:jc w:val="both"/>
              <w:rPr>
                <w:rFonts w:ascii="Arial" w:hAnsi="Arial"/>
                <w:color w:val="000000" w:themeColor="text1"/>
                <w:sz w:val="22"/>
              </w:rPr>
            </w:pPr>
            <w:r w:rsidRPr="003D274A">
              <w:rPr>
                <w:rFonts w:ascii="Arial" w:hAnsi="Arial"/>
                <w:color w:val="000000" w:themeColor="text1"/>
                <w:sz w:val="22"/>
              </w:rPr>
              <w:t xml:space="preserve">Aplikacja obszaru Pomocy Społecznej musi zapewnić API </w:t>
            </w:r>
            <w:proofErr w:type="spellStart"/>
            <w:r w:rsidRPr="003D274A">
              <w:rPr>
                <w:rFonts w:ascii="Arial" w:hAnsi="Arial"/>
                <w:color w:val="000000" w:themeColor="text1"/>
                <w:sz w:val="22"/>
              </w:rPr>
              <w:t>WebServices</w:t>
            </w:r>
            <w:proofErr w:type="spellEnd"/>
            <w:r w:rsidRPr="003D274A">
              <w:rPr>
                <w:rFonts w:ascii="Arial" w:hAnsi="Arial"/>
                <w:color w:val="000000" w:themeColor="text1"/>
                <w:sz w:val="22"/>
              </w:rPr>
              <w:t xml:space="preserve"> dla MSD.</w:t>
            </w:r>
          </w:p>
        </w:tc>
        <w:tc>
          <w:tcPr>
            <w:tcW w:w="936" w:type="dxa"/>
            <w:shd w:val="clear" w:color="auto" w:fill="FFFFFF" w:themeFill="background1"/>
          </w:tcPr>
          <w:p w14:paraId="14A27535" w14:textId="77777777" w:rsidR="00AA1CA8" w:rsidRPr="00B2585F" w:rsidRDefault="00BC1326" w:rsidP="002151CB">
            <w:pPr>
              <w:tabs>
                <w:tab w:val="left" w:pos="-720"/>
              </w:tabs>
              <w:spacing w:before="60" w:after="60"/>
              <w:jc w:val="center"/>
              <w:rPr>
                <w:rFonts w:ascii="Arial" w:hAnsi="Arial" w:cs="Arial"/>
                <w:sz w:val="22"/>
              </w:rPr>
            </w:pPr>
            <w:r w:rsidRPr="00B2585F">
              <w:rPr>
                <w:rFonts w:ascii="Arial" w:hAnsi="Arial" w:cs="Arial"/>
                <w:sz w:val="22"/>
              </w:rPr>
              <w:t>K-I</w:t>
            </w:r>
          </w:p>
        </w:tc>
      </w:tr>
    </w:tbl>
    <w:p w14:paraId="73760B81" w14:textId="77777777" w:rsidR="00350CBB" w:rsidRPr="00350CBB" w:rsidRDefault="00350CBB" w:rsidP="00B2585F">
      <w:pPr>
        <w:ind w:firstLine="708"/>
      </w:pPr>
    </w:p>
    <w:p w14:paraId="12A44D1A" w14:textId="77777777" w:rsidR="00A54F30" w:rsidRDefault="00A54F30" w:rsidP="00B2585F">
      <w:pPr>
        <w:pStyle w:val="Nagwek2"/>
        <w:numPr>
          <w:ilvl w:val="1"/>
          <w:numId w:val="162"/>
        </w:numPr>
        <w:spacing w:after="120"/>
      </w:pPr>
      <w:bookmarkStart w:id="54" w:name="_Toc138165748"/>
      <w:r>
        <w:t>Integracja z produktami projektu „</w:t>
      </w:r>
      <w:proofErr w:type="spellStart"/>
      <w:r>
        <w:t>Emp@tia</w:t>
      </w:r>
      <w:proofErr w:type="spellEnd"/>
      <w:r>
        <w:t>”</w:t>
      </w:r>
      <w:bookmarkEnd w:id="54"/>
    </w:p>
    <w:p w14:paraId="442E8E06" w14:textId="61B04D5A" w:rsidR="00A54F30" w:rsidRPr="00055864" w:rsidRDefault="00A54F30" w:rsidP="00A54F30">
      <w:pPr>
        <w:pStyle w:val="TekstpodstawowyLOAN"/>
        <w:spacing w:after="120"/>
        <w:ind w:left="567"/>
        <w:rPr>
          <w:sz w:val="22"/>
        </w:rPr>
      </w:pPr>
      <w:r w:rsidRPr="00055864">
        <w:rPr>
          <w:sz w:val="22"/>
        </w:rPr>
        <w:t>Treść niniejszego rozdziału stanowi</w:t>
      </w:r>
      <w:r w:rsidR="008B6E79" w:rsidRPr="00055864">
        <w:rPr>
          <w:sz w:val="22"/>
        </w:rPr>
        <w:t xml:space="preserve"> </w:t>
      </w:r>
      <w:r w:rsidRPr="00055864">
        <w:rPr>
          <w:sz w:val="22"/>
        </w:rPr>
        <w:t xml:space="preserve">rozdział 2 </w:t>
      </w:r>
      <w:r w:rsidR="00E14B13">
        <w:rPr>
          <w:sz w:val="22"/>
        </w:rPr>
        <w:t>„</w:t>
      </w:r>
      <w:r w:rsidR="00A31A6A" w:rsidRPr="00A31A6A">
        <w:rPr>
          <w:sz w:val="22"/>
        </w:rPr>
        <w:t xml:space="preserve">Specyfikacja usług sieciowych” </w:t>
      </w:r>
      <w:r w:rsidR="008C543C" w:rsidRPr="00055864">
        <w:rPr>
          <w:sz w:val="22"/>
        </w:rPr>
        <w:t>w</w:t>
      </w:r>
      <w:r w:rsidR="005176D6">
        <w:rPr>
          <w:sz w:val="22"/>
        </w:rPr>
        <w:t> </w:t>
      </w:r>
      <w:r w:rsidRPr="00055864">
        <w:rPr>
          <w:sz w:val="22"/>
        </w:rPr>
        <w:t>dokumen</w:t>
      </w:r>
      <w:r w:rsidR="008C543C" w:rsidRPr="00055864">
        <w:rPr>
          <w:sz w:val="22"/>
        </w:rPr>
        <w:t>cie</w:t>
      </w:r>
      <w:r w:rsidRPr="00055864">
        <w:rPr>
          <w:sz w:val="22"/>
        </w:rPr>
        <w:t xml:space="preserve"> </w:t>
      </w:r>
      <w:r w:rsidR="008C543C" w:rsidRPr="00055864">
        <w:rPr>
          <w:sz w:val="22"/>
        </w:rPr>
        <w:t xml:space="preserve">pn. </w:t>
      </w:r>
      <w:r w:rsidRPr="00055864">
        <w:rPr>
          <w:sz w:val="22"/>
        </w:rPr>
        <w:t>„Wymagania dla obszaru PS w zakresie integracji z CSIZS”</w:t>
      </w:r>
      <w:r w:rsidR="008C543C" w:rsidRPr="00055864">
        <w:rPr>
          <w:sz w:val="22"/>
        </w:rPr>
        <w:t>,</w:t>
      </w:r>
      <w:r w:rsidRPr="00055864">
        <w:rPr>
          <w:sz w:val="22"/>
        </w:rPr>
        <w:t xml:space="preserve"> </w:t>
      </w:r>
      <w:r w:rsidR="008C543C" w:rsidRPr="00055864">
        <w:rPr>
          <w:sz w:val="22"/>
        </w:rPr>
        <w:t>stanowiącego Załączniku nr 1 pn. „</w:t>
      </w:r>
      <w:bookmarkStart w:id="55" w:name="_Hlk137404122"/>
      <w:r w:rsidRPr="00055864">
        <w:rPr>
          <w:sz w:val="22"/>
        </w:rPr>
        <w:t>Załącznik_Nr_</w:t>
      </w:r>
      <w:r w:rsidR="00A14B7F" w:rsidRPr="00055864">
        <w:rPr>
          <w:sz w:val="22"/>
        </w:rPr>
        <w:t>1</w:t>
      </w:r>
      <w:r w:rsidRPr="00055864">
        <w:rPr>
          <w:sz w:val="22"/>
        </w:rPr>
        <w:t>_Wymagania_PS</w:t>
      </w:r>
      <w:r w:rsidR="00A14B7F" w:rsidRPr="00055864">
        <w:rPr>
          <w:sz w:val="22"/>
        </w:rPr>
        <w:t>_1.05_I</w:t>
      </w:r>
      <w:r w:rsidRPr="00055864">
        <w:rPr>
          <w:sz w:val="22"/>
        </w:rPr>
        <w:t>ntegracjaCSIZS.zip</w:t>
      </w:r>
      <w:r w:rsidR="008C543C" w:rsidRPr="00055864">
        <w:rPr>
          <w:sz w:val="22"/>
        </w:rPr>
        <w:t>” do Opisu Systemu</w:t>
      </w:r>
      <w:r w:rsidRPr="00055864">
        <w:rPr>
          <w:sz w:val="22"/>
        </w:rPr>
        <w:t>.</w:t>
      </w:r>
    </w:p>
    <w:p w14:paraId="490B6322" w14:textId="77777777" w:rsidR="00A54F30" w:rsidRDefault="00A54F30" w:rsidP="008B6E79">
      <w:pPr>
        <w:pStyle w:val="Nagwek2"/>
        <w:numPr>
          <w:ilvl w:val="1"/>
          <w:numId w:val="162"/>
        </w:numPr>
        <w:spacing w:after="120"/>
      </w:pPr>
      <w:bookmarkStart w:id="56" w:name="_Toc138165749"/>
      <w:bookmarkEnd w:id="55"/>
      <w:r>
        <w:t>Integracja Aplikacji poziom gmina i powiat z elementem STAT</w:t>
      </w:r>
      <w:bookmarkEnd w:id="56"/>
    </w:p>
    <w:p w14:paraId="54E6D8DB" w14:textId="43946B1C" w:rsidR="00A54F30" w:rsidRPr="00055864" w:rsidRDefault="00A54F30" w:rsidP="009D4F08">
      <w:pPr>
        <w:pStyle w:val="TekstpodstawowyLOAN"/>
        <w:ind w:left="567"/>
        <w:rPr>
          <w:sz w:val="22"/>
        </w:rPr>
      </w:pPr>
      <w:r w:rsidRPr="00055864">
        <w:rPr>
          <w:sz w:val="22"/>
        </w:rPr>
        <w:t xml:space="preserve">Treść niniejszego rozdziału stanowi rozdział 2 </w:t>
      </w:r>
      <w:bookmarkStart w:id="57" w:name="_Hlk137404149"/>
      <w:r w:rsidR="00A31A6A">
        <w:rPr>
          <w:sz w:val="22"/>
        </w:rPr>
        <w:t>„</w:t>
      </w:r>
      <w:r w:rsidR="00A31A6A" w:rsidRPr="00A31A6A">
        <w:rPr>
          <w:sz w:val="22"/>
        </w:rPr>
        <w:t>Wymagania technologiczne”</w:t>
      </w:r>
      <w:r w:rsidR="00A31A6A" w:rsidRPr="00055864">
        <w:rPr>
          <w:sz w:val="22"/>
        </w:rPr>
        <w:t xml:space="preserve"> </w:t>
      </w:r>
      <w:r w:rsidR="008C543C" w:rsidRPr="00055864">
        <w:rPr>
          <w:sz w:val="22"/>
        </w:rPr>
        <w:t>w</w:t>
      </w:r>
      <w:r w:rsidR="00A31A6A">
        <w:rPr>
          <w:sz w:val="22"/>
        </w:rPr>
        <w:t> </w:t>
      </w:r>
      <w:r w:rsidRPr="00055864">
        <w:rPr>
          <w:sz w:val="22"/>
        </w:rPr>
        <w:t>Załącznik</w:t>
      </w:r>
      <w:r w:rsidR="008C543C" w:rsidRPr="00055864">
        <w:rPr>
          <w:sz w:val="22"/>
        </w:rPr>
        <w:t>u</w:t>
      </w:r>
      <w:r w:rsidRPr="00055864">
        <w:rPr>
          <w:sz w:val="22"/>
        </w:rPr>
        <w:t xml:space="preserve"> Nr </w:t>
      </w:r>
      <w:r w:rsidR="00A14B7F" w:rsidRPr="00055864">
        <w:rPr>
          <w:sz w:val="22"/>
        </w:rPr>
        <w:t xml:space="preserve">2 </w:t>
      </w:r>
      <w:r w:rsidR="008C543C" w:rsidRPr="00055864">
        <w:rPr>
          <w:sz w:val="22"/>
        </w:rPr>
        <w:t>pn. „</w:t>
      </w:r>
      <w:r w:rsidR="00A14B7F" w:rsidRPr="00055864">
        <w:rPr>
          <w:sz w:val="22"/>
        </w:rPr>
        <w:t xml:space="preserve">PS </w:t>
      </w:r>
      <w:r w:rsidRPr="00055864">
        <w:rPr>
          <w:sz w:val="22"/>
        </w:rPr>
        <w:t>Integracja z Elementem STAT</w:t>
      </w:r>
      <w:r w:rsidR="008C543C" w:rsidRPr="00055864">
        <w:rPr>
          <w:sz w:val="22"/>
        </w:rPr>
        <w:t>” do Opisu Systemu</w:t>
      </w:r>
      <w:r w:rsidRPr="00055864">
        <w:rPr>
          <w:sz w:val="22"/>
        </w:rPr>
        <w:t>.</w:t>
      </w:r>
    </w:p>
    <w:p w14:paraId="371A2AAB" w14:textId="77777777" w:rsidR="00A54F30" w:rsidRDefault="00A54F30" w:rsidP="008B6E79">
      <w:pPr>
        <w:pStyle w:val="Nagwek2"/>
        <w:numPr>
          <w:ilvl w:val="1"/>
          <w:numId w:val="162"/>
        </w:numPr>
        <w:spacing w:after="120"/>
      </w:pPr>
      <w:bookmarkStart w:id="58" w:name="_Toc138165750"/>
      <w:bookmarkEnd w:id="57"/>
      <w:r>
        <w:t>Inne</w:t>
      </w:r>
      <w:bookmarkEnd w:id="38"/>
      <w:bookmarkEnd w:id="39"/>
      <w:bookmarkEnd w:id="40"/>
      <w:bookmarkEnd w:id="41"/>
      <w:bookmarkEnd w:id="42"/>
      <w:r>
        <w:t xml:space="preserve"> wymagania ogólne</w:t>
      </w:r>
      <w:bookmarkEnd w:id="43"/>
      <w:bookmarkEnd w:id="44"/>
      <w:bookmarkEnd w:id="45"/>
      <w:bookmarkEnd w:id="46"/>
      <w:bookmarkEnd w:id="47"/>
      <w:bookmarkEnd w:id="48"/>
      <w:bookmarkEnd w:id="49"/>
      <w:bookmarkEnd w:id="50"/>
      <w:bookmarkEnd w:id="51"/>
      <w:bookmarkEnd w:id="52"/>
      <w:bookmarkEnd w:id="53"/>
      <w:bookmarkEnd w:id="58"/>
    </w:p>
    <w:p w14:paraId="01E3A530" w14:textId="77777777" w:rsidR="00A54F30" w:rsidRDefault="00A54F30" w:rsidP="008B6E79">
      <w:pPr>
        <w:pStyle w:val="Nagwek3"/>
        <w:numPr>
          <w:ilvl w:val="2"/>
          <w:numId w:val="162"/>
        </w:numPr>
        <w:spacing w:before="120"/>
      </w:pPr>
      <w:bookmarkStart w:id="59" w:name="_Toc138165751"/>
      <w:bookmarkStart w:id="60" w:name="_Toc330171239"/>
      <w:bookmarkStart w:id="61" w:name="_Toc330696213"/>
      <w:bookmarkStart w:id="62" w:name="_Toc483728240"/>
      <w:bookmarkStart w:id="63" w:name="_Toc16317227"/>
      <w:bookmarkStart w:id="64" w:name="_Toc74122390"/>
      <w:bookmarkStart w:id="65" w:name="_Toc98612316"/>
      <w:bookmarkStart w:id="66" w:name="_Toc98612640"/>
      <w:bookmarkStart w:id="67" w:name="_Toc98612854"/>
      <w:bookmarkStart w:id="68" w:name="_Toc98612950"/>
      <w:bookmarkStart w:id="69" w:name="_Toc98613034"/>
      <w:bookmarkStart w:id="70" w:name="_Toc98699654"/>
      <w:bookmarkStart w:id="71" w:name="_Toc98699771"/>
      <w:bookmarkStart w:id="72" w:name="_Toc99291280"/>
      <w:bookmarkStart w:id="73" w:name="_Toc99291461"/>
      <w:r>
        <w:t>Skrzynka podawcza</w:t>
      </w:r>
      <w:bookmarkEnd w:id="59"/>
    </w:p>
    <w:p w14:paraId="1544C55B" w14:textId="77777777" w:rsidR="00A54F30" w:rsidRDefault="00A54F30" w:rsidP="00A54F30">
      <w:pPr>
        <w:pStyle w:val="TekstpodstawowyLOAN"/>
        <w:ind w:left="709" w:hanging="709"/>
        <w:rPr>
          <w:sz w:val="22"/>
        </w:rPr>
      </w:pPr>
      <w:r>
        <w:rPr>
          <w:sz w:val="22"/>
        </w:rPr>
        <w:tab/>
      </w:r>
      <w:r>
        <w:rPr>
          <w:sz w:val="22"/>
        </w:rPr>
        <w:tab/>
      </w:r>
      <w:r>
        <w:rPr>
          <w:sz w:val="22"/>
        </w:rPr>
        <w:tab/>
        <w:t>Oprogramowanie powinno zapewniać współpracę z systemem elektronicznego obiegu dokumentów, w tym elektroniczną skrzynką podawczą wykorzystywaną w jednostce.</w:t>
      </w:r>
    </w:p>
    <w:p w14:paraId="0A540044" w14:textId="77777777" w:rsidR="00A54F30" w:rsidRDefault="00A54F30" w:rsidP="008B6E79">
      <w:pPr>
        <w:pStyle w:val="Nagwek3"/>
        <w:numPr>
          <w:ilvl w:val="2"/>
          <w:numId w:val="162"/>
        </w:numPr>
      </w:pPr>
      <w:bookmarkStart w:id="74" w:name="_Toc138165752"/>
      <w:r>
        <w:t>Szkolenia</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39AF0C4" w14:textId="77777777" w:rsidR="00A54F30" w:rsidRDefault="00A54F30" w:rsidP="00A54F30">
      <w:pPr>
        <w:pStyle w:val="TekstpodstawowyLOAN"/>
        <w:spacing w:after="120"/>
        <w:ind w:left="709"/>
        <w:rPr>
          <w:sz w:val="22"/>
        </w:rPr>
      </w:pPr>
      <w:r>
        <w:rPr>
          <w:sz w:val="22"/>
        </w:rPr>
        <w:t xml:space="preserve">Producent oprogramowania </w:t>
      </w:r>
      <w:r w:rsidR="008C543C">
        <w:rPr>
          <w:sz w:val="22"/>
        </w:rPr>
        <w:t xml:space="preserve">powinien </w:t>
      </w:r>
      <w:r>
        <w:rPr>
          <w:sz w:val="22"/>
        </w:rPr>
        <w:t>zaofer</w:t>
      </w:r>
      <w:r w:rsidR="008C543C">
        <w:rPr>
          <w:sz w:val="22"/>
        </w:rPr>
        <w:t>ować</w:t>
      </w:r>
      <w:r>
        <w:rPr>
          <w:sz w:val="22"/>
        </w:rPr>
        <w:t xml:space="preserve"> szkolenia z obsługi oprogramowania dla użytkowników końcowych, w tym także specjalne zestawy szkoleniowe, które umożliwią wcześniej przeszkolonym pracownikom przeprowadzić szkolenia dla pozostałych użytkowników. Zestaw szkoleniowy powinien zawierać wszystkie niezbędne materiały do właściwego przeszkolenia użytkownika aplikacji.</w:t>
      </w:r>
    </w:p>
    <w:p w14:paraId="7A1374A7" w14:textId="77777777" w:rsidR="00A54F30" w:rsidRDefault="00A54F30" w:rsidP="008B6E79">
      <w:pPr>
        <w:pStyle w:val="Nagwek3"/>
        <w:numPr>
          <w:ilvl w:val="2"/>
          <w:numId w:val="162"/>
        </w:numPr>
        <w:spacing w:before="120"/>
      </w:pPr>
      <w:bookmarkStart w:id="75" w:name="_Toc74122391"/>
      <w:bookmarkStart w:id="76" w:name="_Toc98612317"/>
      <w:bookmarkStart w:id="77" w:name="_Toc98612641"/>
      <w:bookmarkStart w:id="78" w:name="_Toc98612855"/>
      <w:bookmarkStart w:id="79" w:name="_Toc98612951"/>
      <w:bookmarkStart w:id="80" w:name="_Toc98613035"/>
      <w:bookmarkStart w:id="81" w:name="_Toc98699655"/>
      <w:bookmarkStart w:id="82" w:name="_Toc98699772"/>
      <w:bookmarkStart w:id="83" w:name="_Toc99291281"/>
      <w:bookmarkStart w:id="84" w:name="_Toc99291462"/>
      <w:bookmarkStart w:id="85" w:name="_Toc138165753"/>
      <w:r>
        <w:t>Utrzymanie systemu</w:t>
      </w:r>
      <w:bookmarkEnd w:id="75"/>
      <w:bookmarkEnd w:id="76"/>
      <w:bookmarkEnd w:id="77"/>
      <w:bookmarkEnd w:id="78"/>
      <w:bookmarkEnd w:id="79"/>
      <w:bookmarkEnd w:id="80"/>
      <w:bookmarkEnd w:id="81"/>
      <w:bookmarkEnd w:id="82"/>
      <w:bookmarkEnd w:id="83"/>
      <w:bookmarkEnd w:id="84"/>
      <w:bookmarkEnd w:id="85"/>
      <w:r>
        <w:t xml:space="preserve"> </w:t>
      </w:r>
    </w:p>
    <w:p w14:paraId="576F289F" w14:textId="77777777" w:rsidR="008253DB" w:rsidRDefault="00A54F30" w:rsidP="00A54F30">
      <w:pPr>
        <w:pStyle w:val="TekstpodstawowyLOAN"/>
        <w:spacing w:after="120"/>
        <w:ind w:left="709"/>
        <w:rPr>
          <w:sz w:val="22"/>
        </w:rPr>
      </w:pPr>
      <w:r>
        <w:rPr>
          <w:sz w:val="22"/>
        </w:rPr>
        <w:t xml:space="preserve">Dostawca </w:t>
      </w:r>
      <w:r w:rsidR="008C543C">
        <w:rPr>
          <w:sz w:val="22"/>
        </w:rPr>
        <w:t xml:space="preserve">aplikacji </w:t>
      </w:r>
      <w:r>
        <w:rPr>
          <w:sz w:val="22"/>
        </w:rPr>
        <w:t>powinien zaoferować wieloletnie utrzymanie systemu</w:t>
      </w:r>
      <w:r w:rsidR="008253DB">
        <w:rPr>
          <w:sz w:val="22"/>
        </w:rPr>
        <w:t>,</w:t>
      </w:r>
      <w:r w:rsidR="008C543C">
        <w:rPr>
          <w:sz w:val="22"/>
        </w:rPr>
        <w:t xml:space="preserve"> </w:t>
      </w:r>
      <w:r w:rsidR="003B1850">
        <w:rPr>
          <w:sz w:val="22"/>
        </w:rPr>
        <w:t>obejmujące w szczególności</w:t>
      </w:r>
      <w:r w:rsidR="008253DB">
        <w:rPr>
          <w:sz w:val="22"/>
        </w:rPr>
        <w:t>:</w:t>
      </w:r>
    </w:p>
    <w:p w14:paraId="5E7642A3" w14:textId="77777777" w:rsidR="008253DB" w:rsidRPr="00BA00D5" w:rsidRDefault="003B1850" w:rsidP="008253DB">
      <w:pPr>
        <w:pStyle w:val="TekstpodstawowyLOAN"/>
        <w:numPr>
          <w:ilvl w:val="0"/>
          <w:numId w:val="171"/>
        </w:numPr>
        <w:spacing w:after="120"/>
        <w:ind w:left="1068"/>
        <w:rPr>
          <w:rFonts w:cs="Arial"/>
          <w:sz w:val="22"/>
          <w:szCs w:val="22"/>
        </w:rPr>
      </w:pPr>
      <w:r>
        <w:rPr>
          <w:rFonts w:cs="Arial"/>
          <w:sz w:val="22"/>
          <w:szCs w:val="22"/>
        </w:rPr>
        <w:t>a</w:t>
      </w:r>
      <w:r w:rsidR="008253DB" w:rsidRPr="00BA00D5">
        <w:rPr>
          <w:rFonts w:cs="Arial"/>
          <w:sz w:val="22"/>
          <w:szCs w:val="22"/>
        </w:rPr>
        <w:t xml:space="preserve">ktualizacje </w:t>
      </w:r>
      <w:r>
        <w:rPr>
          <w:rFonts w:cs="Arial"/>
          <w:sz w:val="22"/>
          <w:szCs w:val="22"/>
        </w:rPr>
        <w:t xml:space="preserve">systemu </w:t>
      </w:r>
      <w:r w:rsidR="008253DB" w:rsidRPr="00BA00D5">
        <w:rPr>
          <w:rFonts w:cs="Arial"/>
          <w:sz w:val="22"/>
          <w:szCs w:val="22"/>
        </w:rPr>
        <w:t>z uwagi na podatności,</w:t>
      </w:r>
    </w:p>
    <w:p w14:paraId="79E7501C" w14:textId="77777777" w:rsidR="008253DB" w:rsidRPr="00BA00D5" w:rsidRDefault="003B1850" w:rsidP="008253DB">
      <w:pPr>
        <w:numPr>
          <w:ilvl w:val="0"/>
          <w:numId w:val="171"/>
        </w:numPr>
        <w:tabs>
          <w:tab w:val="right" w:pos="284"/>
          <w:tab w:val="left" w:pos="408"/>
        </w:tabs>
        <w:spacing w:after="120"/>
        <w:ind w:left="1068"/>
        <w:jc w:val="both"/>
        <w:rPr>
          <w:rFonts w:ascii="Arial" w:hAnsi="Arial" w:cs="Arial"/>
          <w:sz w:val="22"/>
          <w:szCs w:val="22"/>
        </w:rPr>
      </w:pPr>
      <w:r>
        <w:rPr>
          <w:rFonts w:ascii="Arial" w:hAnsi="Arial" w:cs="Arial"/>
          <w:sz w:val="22"/>
          <w:szCs w:val="22"/>
        </w:rPr>
        <w:t>dostosowywanie systemu do zmian przepisów prawnych</w:t>
      </w:r>
      <w:r w:rsidR="008253DB" w:rsidRPr="00BA00D5">
        <w:rPr>
          <w:rFonts w:ascii="Arial" w:hAnsi="Arial" w:cs="Arial"/>
          <w:sz w:val="22"/>
          <w:szCs w:val="22"/>
        </w:rPr>
        <w:t>,</w:t>
      </w:r>
    </w:p>
    <w:p w14:paraId="39F94DC4" w14:textId="77777777" w:rsidR="003B1850" w:rsidRDefault="003B1850" w:rsidP="008253DB">
      <w:pPr>
        <w:numPr>
          <w:ilvl w:val="0"/>
          <w:numId w:val="171"/>
        </w:numPr>
        <w:tabs>
          <w:tab w:val="right" w:pos="284"/>
          <w:tab w:val="left" w:pos="408"/>
        </w:tabs>
        <w:spacing w:after="120"/>
        <w:ind w:left="1068"/>
        <w:jc w:val="both"/>
        <w:rPr>
          <w:rFonts w:ascii="Arial" w:hAnsi="Arial" w:cs="Arial"/>
          <w:sz w:val="22"/>
          <w:szCs w:val="22"/>
        </w:rPr>
      </w:pPr>
      <w:r>
        <w:rPr>
          <w:rFonts w:ascii="Arial" w:hAnsi="Arial" w:cs="Arial"/>
          <w:sz w:val="22"/>
          <w:szCs w:val="22"/>
        </w:rPr>
        <w:t xml:space="preserve">dostosowywanie systemu do </w:t>
      </w:r>
      <w:r w:rsidR="008253DB" w:rsidRPr="00BA00D5">
        <w:rPr>
          <w:rFonts w:ascii="Arial" w:hAnsi="Arial" w:cs="Arial"/>
          <w:sz w:val="22"/>
          <w:szCs w:val="22"/>
        </w:rPr>
        <w:t xml:space="preserve">zmian </w:t>
      </w:r>
      <w:r>
        <w:rPr>
          <w:rFonts w:ascii="Arial" w:hAnsi="Arial" w:cs="Arial"/>
          <w:sz w:val="22"/>
          <w:szCs w:val="22"/>
        </w:rPr>
        <w:t xml:space="preserve">wynikających z modernizacji platformy sprzętowo-systemowej – </w:t>
      </w:r>
      <w:proofErr w:type="spellStart"/>
      <w:r>
        <w:rPr>
          <w:rFonts w:ascii="Arial" w:hAnsi="Arial" w:cs="Arial"/>
          <w:sz w:val="22"/>
          <w:szCs w:val="22"/>
        </w:rPr>
        <w:t>upgrade</w:t>
      </w:r>
      <w:proofErr w:type="spellEnd"/>
      <w:r>
        <w:rPr>
          <w:rFonts w:ascii="Arial" w:hAnsi="Arial" w:cs="Arial"/>
          <w:sz w:val="22"/>
          <w:szCs w:val="22"/>
        </w:rPr>
        <w:t xml:space="preserve"> oprogramowania;</w:t>
      </w:r>
    </w:p>
    <w:p w14:paraId="2C291AF7" w14:textId="77777777" w:rsidR="00A54F30" w:rsidRPr="00A22B97" w:rsidRDefault="003B1850" w:rsidP="008253DB">
      <w:pPr>
        <w:numPr>
          <w:ilvl w:val="0"/>
          <w:numId w:val="171"/>
        </w:numPr>
        <w:tabs>
          <w:tab w:val="right" w:pos="284"/>
          <w:tab w:val="left" w:pos="408"/>
        </w:tabs>
        <w:spacing w:after="120"/>
        <w:ind w:left="1068"/>
        <w:jc w:val="both"/>
        <w:rPr>
          <w:rFonts w:ascii="Arial" w:hAnsi="Arial" w:cs="Arial"/>
          <w:sz w:val="22"/>
          <w:szCs w:val="22"/>
        </w:rPr>
      </w:pPr>
      <w:r>
        <w:rPr>
          <w:rFonts w:ascii="Arial" w:hAnsi="Arial" w:cs="Arial"/>
          <w:sz w:val="22"/>
          <w:szCs w:val="22"/>
        </w:rPr>
        <w:t>wsparcie użytkowników – obsługę zgłoszeń.</w:t>
      </w:r>
    </w:p>
    <w:p w14:paraId="3FFC4980" w14:textId="77777777" w:rsidR="00A54F30" w:rsidRDefault="00A54F30" w:rsidP="008B6E79">
      <w:pPr>
        <w:pStyle w:val="Nagwek1rozdziaLevel1rozdzialZnakZnakZnakZnakZnakZnakrozdzialZnakZnak"/>
        <w:pageBreakBefore/>
        <w:numPr>
          <w:ilvl w:val="0"/>
          <w:numId w:val="162"/>
        </w:numPr>
        <w:spacing w:before="240"/>
      </w:pPr>
      <w:bookmarkStart w:id="86" w:name="_Toc74122392"/>
      <w:bookmarkStart w:id="87" w:name="_Toc98612318"/>
      <w:bookmarkStart w:id="88" w:name="_Toc98612642"/>
      <w:bookmarkStart w:id="89" w:name="_Toc98612856"/>
      <w:bookmarkStart w:id="90" w:name="_Toc98612952"/>
      <w:bookmarkStart w:id="91" w:name="_Toc98613036"/>
      <w:bookmarkStart w:id="92" w:name="_Toc98699656"/>
      <w:bookmarkStart w:id="93" w:name="_Toc98699773"/>
      <w:bookmarkStart w:id="94" w:name="_Toc99291282"/>
      <w:bookmarkStart w:id="95" w:name="_Toc99291463"/>
      <w:bookmarkStart w:id="96" w:name="_Toc108241028"/>
      <w:bookmarkStart w:id="97" w:name="_Toc138165754"/>
      <w:r>
        <w:t>Wymagania funkcjonalne</w:t>
      </w:r>
      <w:bookmarkEnd w:id="86"/>
      <w:bookmarkEnd w:id="87"/>
      <w:bookmarkEnd w:id="88"/>
      <w:bookmarkEnd w:id="89"/>
      <w:bookmarkEnd w:id="90"/>
      <w:bookmarkEnd w:id="91"/>
      <w:bookmarkEnd w:id="92"/>
      <w:bookmarkEnd w:id="93"/>
      <w:bookmarkEnd w:id="94"/>
      <w:bookmarkEnd w:id="95"/>
      <w:bookmarkEnd w:id="96"/>
      <w:bookmarkEnd w:id="97"/>
      <w:r>
        <w:t xml:space="preserve"> </w:t>
      </w:r>
    </w:p>
    <w:p w14:paraId="4C9C9030" w14:textId="77777777" w:rsidR="00A54F30" w:rsidRDefault="00A54F30" w:rsidP="00A54F30">
      <w:pPr>
        <w:pStyle w:val="Tektre"/>
        <w:spacing w:before="0" w:after="120"/>
        <w:rPr>
          <w:rFonts w:ascii="Arial" w:hAnsi="Arial"/>
          <w:sz w:val="22"/>
        </w:rPr>
      </w:pPr>
      <w:r>
        <w:rPr>
          <w:rFonts w:ascii="Arial" w:hAnsi="Arial"/>
          <w:sz w:val="22"/>
        </w:rPr>
        <w:t>Aplikacja z obszaru Pomoc Społeczna realizuje funkcje związane z przyznawaniem i realizacją świadczeń:</w:t>
      </w:r>
    </w:p>
    <w:p w14:paraId="2D544F5D" w14:textId="77777777" w:rsidR="00A54F30" w:rsidRDefault="00A54F30" w:rsidP="00012048">
      <w:pPr>
        <w:pStyle w:val="Tektre"/>
        <w:numPr>
          <w:ilvl w:val="0"/>
          <w:numId w:val="108"/>
        </w:numPr>
        <w:spacing w:before="0" w:after="120"/>
        <w:rPr>
          <w:rFonts w:ascii="Arial" w:hAnsi="Arial"/>
          <w:b/>
          <w:sz w:val="22"/>
        </w:rPr>
      </w:pPr>
      <w:r>
        <w:rPr>
          <w:rFonts w:ascii="Arial" w:hAnsi="Arial"/>
          <w:b/>
          <w:sz w:val="22"/>
        </w:rPr>
        <w:t xml:space="preserve">pomocy społecznej </w:t>
      </w:r>
    </w:p>
    <w:p w14:paraId="16757908" w14:textId="77777777" w:rsidR="00A54F30" w:rsidRDefault="00A54F30" w:rsidP="00A54F30">
      <w:pPr>
        <w:pStyle w:val="Tektre"/>
        <w:spacing w:before="0" w:after="120"/>
        <w:rPr>
          <w:rFonts w:ascii="Arial" w:hAnsi="Arial"/>
          <w:sz w:val="22"/>
          <w:u w:val="single"/>
        </w:rPr>
      </w:pPr>
      <w:r>
        <w:rPr>
          <w:rFonts w:ascii="Arial" w:hAnsi="Arial"/>
          <w:sz w:val="22"/>
          <w:u w:val="single"/>
        </w:rPr>
        <w:t>zgodnie z:</w:t>
      </w:r>
    </w:p>
    <w:p w14:paraId="33B0DE01" w14:textId="77777777" w:rsidR="00A54F30" w:rsidRDefault="00A54F30" w:rsidP="00C6791B">
      <w:pPr>
        <w:pStyle w:val="Tektre"/>
        <w:spacing w:before="0" w:after="120"/>
        <w:ind w:left="624"/>
        <w:rPr>
          <w:rFonts w:ascii="Arial" w:hAnsi="Arial"/>
          <w:sz w:val="22"/>
        </w:rPr>
      </w:pPr>
      <w:r>
        <w:rPr>
          <w:rFonts w:ascii="Arial" w:hAnsi="Arial"/>
          <w:sz w:val="22"/>
        </w:rPr>
        <w:t>Ustawą z dnia 12 marca 2004 r. o pomocy społecznej (</w:t>
      </w:r>
      <w:r w:rsidR="00291A5C">
        <w:rPr>
          <w:rFonts w:ascii="Arial" w:hAnsi="Arial"/>
          <w:sz w:val="22"/>
        </w:rPr>
        <w:t>tekst jednolity</w:t>
      </w:r>
      <w:r w:rsidR="003B1850">
        <w:rPr>
          <w:rFonts w:ascii="Arial" w:hAnsi="Arial"/>
          <w:sz w:val="22"/>
        </w:rPr>
        <w:t>:</w:t>
      </w:r>
      <w:r w:rsidR="00291A5C">
        <w:rPr>
          <w:rFonts w:ascii="Arial" w:hAnsi="Arial"/>
          <w:sz w:val="22"/>
        </w:rPr>
        <w:t xml:space="preserve"> </w:t>
      </w:r>
      <w:r w:rsidR="00906B85" w:rsidRPr="00291A5C">
        <w:rPr>
          <w:rFonts w:ascii="Arial" w:hAnsi="Arial"/>
          <w:sz w:val="22"/>
        </w:rPr>
        <w:t>Dz. U. z 2023 r. poz. 901</w:t>
      </w:r>
      <w:r w:rsidR="00291A5C">
        <w:rPr>
          <w:rFonts w:ascii="Arial" w:hAnsi="Arial"/>
          <w:sz w:val="22"/>
        </w:rPr>
        <w:t xml:space="preserve">, z </w:t>
      </w:r>
      <w:proofErr w:type="spellStart"/>
      <w:r w:rsidR="00291A5C">
        <w:rPr>
          <w:rFonts w:ascii="Arial" w:hAnsi="Arial"/>
          <w:sz w:val="22"/>
        </w:rPr>
        <w:t>późn</w:t>
      </w:r>
      <w:proofErr w:type="spellEnd"/>
      <w:r w:rsidR="00291A5C">
        <w:rPr>
          <w:rFonts w:ascii="Arial" w:hAnsi="Arial"/>
          <w:sz w:val="22"/>
        </w:rPr>
        <w:t>. zm.</w:t>
      </w:r>
      <w:r>
        <w:rPr>
          <w:rFonts w:ascii="Arial" w:hAnsi="Arial"/>
          <w:sz w:val="22"/>
        </w:rPr>
        <w:t>)</w:t>
      </w:r>
    </w:p>
    <w:p w14:paraId="2341ABC0" w14:textId="77777777" w:rsidR="00A54F30" w:rsidRDefault="00A54F30" w:rsidP="00A54F30">
      <w:pPr>
        <w:pStyle w:val="Tektre"/>
        <w:spacing w:after="240"/>
        <w:rPr>
          <w:rFonts w:ascii="Arial" w:hAnsi="Arial"/>
          <w:sz w:val="22"/>
          <w:u w:val="single"/>
        </w:rPr>
      </w:pPr>
      <w:r>
        <w:rPr>
          <w:rFonts w:ascii="Arial" w:hAnsi="Arial"/>
          <w:sz w:val="22"/>
          <w:u w:val="single"/>
        </w:rPr>
        <w:t>i aktami wykonawczymi związanymi z tą ustawą</w:t>
      </w:r>
      <w:r w:rsidR="003B1850">
        <w:rPr>
          <w:rFonts w:ascii="Arial" w:hAnsi="Arial"/>
          <w:sz w:val="22"/>
          <w:u w:val="single"/>
        </w:rPr>
        <w:t>, takimi jak</w:t>
      </w:r>
      <w:r>
        <w:rPr>
          <w:rFonts w:ascii="Arial" w:hAnsi="Arial"/>
          <w:sz w:val="22"/>
          <w:u w:val="single"/>
        </w:rPr>
        <w:t>:</w:t>
      </w:r>
    </w:p>
    <w:p w14:paraId="2966A0FE" w14:textId="77777777" w:rsidR="00A54F30" w:rsidRDefault="00A54F30" w:rsidP="00012048">
      <w:pPr>
        <w:pStyle w:val="Tektre"/>
        <w:numPr>
          <w:ilvl w:val="0"/>
          <w:numId w:val="6"/>
        </w:numPr>
        <w:tabs>
          <w:tab w:val="clear" w:pos="360"/>
          <w:tab w:val="num" w:pos="567"/>
        </w:tabs>
        <w:spacing w:before="0" w:after="120"/>
        <w:ind w:left="567" w:hanging="567"/>
        <w:rPr>
          <w:rFonts w:ascii="Arial" w:hAnsi="Arial"/>
          <w:sz w:val="22"/>
        </w:rPr>
      </w:pPr>
      <w:r w:rsidRPr="6DBC2F75">
        <w:rPr>
          <w:rFonts w:ascii="Arial" w:hAnsi="Arial"/>
          <w:sz w:val="22"/>
          <w:szCs w:val="22"/>
        </w:rPr>
        <w:t>Rozporządzenie Rady Ministrów z dnia 14 lipca 2021 r. w sprawie zweryfikowanych kryteriów dochodowych oraz kwot świadczeń pieniężnych z pomocy społecznej (Dz. U. z 2021 r. poz. 1296),</w:t>
      </w:r>
    </w:p>
    <w:p w14:paraId="613B0B9C" w14:textId="77777777" w:rsidR="00A54F30" w:rsidRDefault="00A54F30" w:rsidP="00012048">
      <w:pPr>
        <w:pStyle w:val="Tektre"/>
        <w:numPr>
          <w:ilvl w:val="0"/>
          <w:numId w:val="6"/>
        </w:numPr>
        <w:tabs>
          <w:tab w:val="clear" w:pos="360"/>
          <w:tab w:val="num" w:pos="567"/>
        </w:tabs>
        <w:spacing w:before="0" w:after="120"/>
        <w:ind w:left="567" w:hanging="567"/>
        <w:rPr>
          <w:rFonts w:ascii="Arial" w:hAnsi="Arial"/>
          <w:sz w:val="22"/>
        </w:rPr>
      </w:pPr>
      <w:r w:rsidRPr="6DBC2F75">
        <w:rPr>
          <w:rFonts w:ascii="Arial" w:hAnsi="Arial"/>
          <w:sz w:val="22"/>
          <w:szCs w:val="22"/>
        </w:rPr>
        <w:t>Rozporządzenie Ministra Rodziny i Polityki Społecznej z dnia 8 kwietnia 2021 r. w sprawie rodzinnego wywiadu środowiskowego (Dz. U. z 2021 r. poz. 893</w:t>
      </w:r>
      <w:r w:rsidR="003B1850">
        <w:rPr>
          <w:rFonts w:ascii="Arial" w:hAnsi="Arial"/>
          <w:sz w:val="22"/>
          <w:szCs w:val="22"/>
        </w:rPr>
        <w:t>),</w:t>
      </w:r>
    </w:p>
    <w:p w14:paraId="3139499F" w14:textId="77777777" w:rsidR="00A54F30" w:rsidRDefault="00A54F30" w:rsidP="00012048">
      <w:pPr>
        <w:pStyle w:val="Tektre"/>
        <w:numPr>
          <w:ilvl w:val="0"/>
          <w:numId w:val="6"/>
        </w:numPr>
        <w:tabs>
          <w:tab w:val="clear" w:pos="360"/>
          <w:tab w:val="num" w:pos="567"/>
        </w:tabs>
        <w:spacing w:before="0" w:after="120"/>
        <w:ind w:left="567" w:hanging="567"/>
        <w:rPr>
          <w:rFonts w:ascii="Arial" w:hAnsi="Arial"/>
          <w:sz w:val="22"/>
        </w:rPr>
      </w:pPr>
      <w:r w:rsidRPr="6DBC2F75">
        <w:rPr>
          <w:rFonts w:ascii="Arial" w:hAnsi="Arial"/>
          <w:sz w:val="22"/>
          <w:szCs w:val="22"/>
        </w:rPr>
        <w:t>Rozporządzenie Ministra Pracy i Polityki Społecznej z dnia 3 sierpnia  2012 r. w sprawie udzielania pomocy na usamodzielnienie, kontynuowanie nauki oraz zagospodarowanie (Dz. U. z 2012 r. poz. 954),</w:t>
      </w:r>
    </w:p>
    <w:p w14:paraId="7DCA2C74" w14:textId="77777777" w:rsidR="00A54F30" w:rsidRDefault="00A54F30" w:rsidP="00012048">
      <w:pPr>
        <w:pStyle w:val="Tektre"/>
        <w:numPr>
          <w:ilvl w:val="0"/>
          <w:numId w:val="6"/>
        </w:numPr>
        <w:tabs>
          <w:tab w:val="clear" w:pos="360"/>
          <w:tab w:val="num" w:pos="567"/>
        </w:tabs>
        <w:spacing w:before="0" w:after="120"/>
        <w:ind w:left="567" w:hanging="567"/>
        <w:rPr>
          <w:rFonts w:ascii="Arial" w:hAnsi="Arial"/>
          <w:sz w:val="22"/>
        </w:rPr>
      </w:pPr>
      <w:r w:rsidRPr="6DBC2F75">
        <w:rPr>
          <w:rFonts w:ascii="Arial" w:hAnsi="Arial"/>
          <w:sz w:val="22"/>
          <w:szCs w:val="22"/>
        </w:rPr>
        <w:t>Rozporządzenie Ministra Pracy i Polityki Społecznej z dnia 8 listopada 2010 r. w sprawie wzoru kontraktu socjalnego (Dz. U. z 2010 r. Nr 218, poz. 1439),</w:t>
      </w:r>
    </w:p>
    <w:p w14:paraId="50185A39" w14:textId="77777777" w:rsidR="00A54F30" w:rsidRDefault="00A54F30" w:rsidP="00012048">
      <w:pPr>
        <w:pStyle w:val="Tektre"/>
        <w:numPr>
          <w:ilvl w:val="0"/>
          <w:numId w:val="6"/>
        </w:numPr>
        <w:tabs>
          <w:tab w:val="clear" w:pos="360"/>
          <w:tab w:val="num" w:pos="567"/>
        </w:tabs>
        <w:spacing w:before="0" w:after="120"/>
        <w:ind w:left="567" w:hanging="567"/>
        <w:rPr>
          <w:rFonts w:ascii="Arial" w:hAnsi="Arial"/>
          <w:sz w:val="22"/>
        </w:rPr>
      </w:pPr>
      <w:r w:rsidRPr="6DBC2F75">
        <w:rPr>
          <w:rFonts w:ascii="Arial" w:hAnsi="Arial"/>
          <w:sz w:val="22"/>
          <w:szCs w:val="22"/>
        </w:rPr>
        <w:t>Rozporządzenie Ministra Rodziny i Polityki Społecznej w sprawie domów dla matek z małoletnimi dziećmi i kobiet w ciąży z dnia 17 stycznia 2022 r. (Dz.U. z 2022 r. poz. 150)</w:t>
      </w:r>
      <w:r w:rsidR="008F4FBD">
        <w:rPr>
          <w:rFonts w:ascii="Arial" w:hAnsi="Arial"/>
          <w:sz w:val="22"/>
          <w:szCs w:val="22"/>
        </w:rPr>
        <w:t>,</w:t>
      </w:r>
    </w:p>
    <w:p w14:paraId="514A0EC1" w14:textId="77777777" w:rsidR="00A54F30" w:rsidRDefault="00A54F30" w:rsidP="00012048">
      <w:pPr>
        <w:pStyle w:val="Tektre"/>
        <w:numPr>
          <w:ilvl w:val="0"/>
          <w:numId w:val="6"/>
        </w:numPr>
        <w:tabs>
          <w:tab w:val="clear" w:pos="360"/>
          <w:tab w:val="num" w:pos="567"/>
        </w:tabs>
        <w:spacing w:before="0" w:after="120"/>
        <w:ind w:left="567" w:hanging="567"/>
        <w:rPr>
          <w:rFonts w:ascii="Arial" w:hAnsi="Arial"/>
          <w:sz w:val="22"/>
        </w:rPr>
      </w:pPr>
      <w:r w:rsidRPr="6DBC2F75">
        <w:rPr>
          <w:rFonts w:ascii="Arial" w:hAnsi="Arial"/>
          <w:sz w:val="22"/>
          <w:szCs w:val="22"/>
        </w:rPr>
        <w:t>Ustawa z dnia 22 stycznia 2010 r. o zmianie ustawy o działalności pożytku publicznego i o wolontariacie oraz niektórych innych ustaw (Dz. U. z 2010 r. Nr 28, poz. 146) – zawiera przepisy w zakresie zlecania realizacji zadań z zakresu pomocy społecznej przez podmioty uprawnione,</w:t>
      </w:r>
    </w:p>
    <w:p w14:paraId="2124D7FC" w14:textId="77777777" w:rsidR="00A54F30" w:rsidRDefault="00A54F30" w:rsidP="00012048">
      <w:pPr>
        <w:pStyle w:val="Tektre"/>
        <w:numPr>
          <w:ilvl w:val="0"/>
          <w:numId w:val="6"/>
        </w:numPr>
        <w:tabs>
          <w:tab w:val="clear" w:pos="360"/>
          <w:tab w:val="num" w:pos="567"/>
        </w:tabs>
        <w:spacing w:before="0" w:after="120"/>
        <w:ind w:left="567" w:hanging="567"/>
        <w:rPr>
          <w:rFonts w:ascii="Arial" w:hAnsi="Arial"/>
          <w:sz w:val="22"/>
        </w:rPr>
      </w:pPr>
      <w:r w:rsidRPr="6DBC2F75">
        <w:rPr>
          <w:rFonts w:ascii="Arial" w:hAnsi="Arial"/>
          <w:sz w:val="22"/>
          <w:szCs w:val="22"/>
        </w:rPr>
        <w:t>Rozporządzenie Ministra Rodziny, Pracy i Polityki Społecznej z dnia 28 sierpnia 2020 r. w</w:t>
      </w:r>
      <w:r w:rsidR="003B1850">
        <w:rPr>
          <w:rFonts w:ascii="Arial" w:hAnsi="Arial"/>
          <w:sz w:val="22"/>
          <w:szCs w:val="22"/>
        </w:rPr>
        <w:t xml:space="preserve"> </w:t>
      </w:r>
      <w:r w:rsidRPr="6DBC2F75">
        <w:rPr>
          <w:rFonts w:ascii="Arial" w:hAnsi="Arial"/>
          <w:sz w:val="22"/>
          <w:szCs w:val="22"/>
        </w:rPr>
        <w:t>sprawie wydawania i cofania zezwoleń na prowadzenie działalności gospodarczej w zakresie prowadzenia placówki zapewniającej całodobową opiekę (Dz. U. z 2020 r. poz. 1562),</w:t>
      </w:r>
    </w:p>
    <w:p w14:paraId="1D7E982B" w14:textId="77777777" w:rsidR="00A54F30" w:rsidRDefault="00A54F30" w:rsidP="00012048">
      <w:pPr>
        <w:pStyle w:val="Tektre"/>
        <w:numPr>
          <w:ilvl w:val="0"/>
          <w:numId w:val="6"/>
        </w:numPr>
        <w:tabs>
          <w:tab w:val="clear" w:pos="360"/>
          <w:tab w:val="num" w:pos="567"/>
        </w:tabs>
        <w:spacing w:before="0" w:after="120"/>
        <w:ind w:left="567" w:hanging="567"/>
        <w:rPr>
          <w:rFonts w:ascii="Arial" w:hAnsi="Arial"/>
          <w:sz w:val="22"/>
        </w:rPr>
      </w:pPr>
      <w:r w:rsidRPr="6DBC2F75">
        <w:rPr>
          <w:rFonts w:ascii="Arial" w:hAnsi="Arial"/>
          <w:sz w:val="22"/>
          <w:szCs w:val="22"/>
        </w:rPr>
        <w:t>Rozporządzenie Ministra Rodziny, Pracy i Polityki Społecznej z dnia 28 sierpnia 2020 r. w sprawie wydawania i cofania zezwoleń na prowadzenie w ramach działalności statutowej placówki zapewniającej całodobową opiekę (Dz. U. z 2020 r. poz. 1532),</w:t>
      </w:r>
    </w:p>
    <w:p w14:paraId="1CA07740" w14:textId="77777777" w:rsidR="00A54F30" w:rsidRDefault="00A54F30" w:rsidP="00012048">
      <w:pPr>
        <w:pStyle w:val="Tektre"/>
        <w:numPr>
          <w:ilvl w:val="0"/>
          <w:numId w:val="6"/>
        </w:numPr>
        <w:tabs>
          <w:tab w:val="clear" w:pos="360"/>
          <w:tab w:val="num" w:pos="567"/>
        </w:tabs>
        <w:spacing w:before="0" w:after="120"/>
        <w:ind w:left="567" w:hanging="567"/>
        <w:rPr>
          <w:rFonts w:ascii="Arial" w:hAnsi="Arial"/>
          <w:sz w:val="22"/>
        </w:rPr>
      </w:pPr>
      <w:r w:rsidRPr="6DBC2F75">
        <w:rPr>
          <w:rFonts w:ascii="Arial" w:hAnsi="Arial"/>
          <w:sz w:val="22"/>
          <w:szCs w:val="22"/>
        </w:rPr>
        <w:t>Rozporządzenie Ministra Pracy i Polityki Społecznej z dnia 31 maja 2012 r. w sprawie rodzinnych domów pomocy (Dz. U. z 2012 r. poz. 719),</w:t>
      </w:r>
    </w:p>
    <w:p w14:paraId="530B8C9E" w14:textId="77777777" w:rsidR="00A54F30" w:rsidRDefault="00A54F30" w:rsidP="00012048">
      <w:pPr>
        <w:pStyle w:val="Tektre"/>
        <w:numPr>
          <w:ilvl w:val="0"/>
          <w:numId w:val="6"/>
        </w:numPr>
        <w:tabs>
          <w:tab w:val="clear" w:pos="360"/>
          <w:tab w:val="num" w:pos="567"/>
        </w:tabs>
        <w:spacing w:before="0" w:after="120"/>
        <w:ind w:left="567" w:hanging="567"/>
        <w:rPr>
          <w:rFonts w:ascii="Arial" w:hAnsi="Arial"/>
          <w:sz w:val="22"/>
        </w:rPr>
      </w:pPr>
      <w:r w:rsidRPr="6DBC2F75">
        <w:rPr>
          <w:rFonts w:ascii="Arial" w:hAnsi="Arial"/>
          <w:sz w:val="22"/>
          <w:szCs w:val="22"/>
        </w:rPr>
        <w:t>Rozporządzenie Ministra Pracy i Polityki Społecznej z dnia 23 sierpnia 2012 r. w sprawie domów pomocy społecznej (Dz. U. z 2012 r. poz. 964, t</w:t>
      </w:r>
      <w:r w:rsidR="003B1850">
        <w:rPr>
          <w:rFonts w:ascii="Arial" w:hAnsi="Arial"/>
          <w:sz w:val="22"/>
          <w:szCs w:val="22"/>
        </w:rPr>
        <w:t xml:space="preserve">ekst </w:t>
      </w:r>
      <w:r w:rsidRPr="6DBC2F75">
        <w:rPr>
          <w:rFonts w:ascii="Arial" w:hAnsi="Arial"/>
          <w:sz w:val="22"/>
          <w:szCs w:val="22"/>
        </w:rPr>
        <w:t>j</w:t>
      </w:r>
      <w:r w:rsidR="003B1850">
        <w:rPr>
          <w:rFonts w:ascii="Arial" w:hAnsi="Arial"/>
          <w:sz w:val="22"/>
          <w:szCs w:val="22"/>
        </w:rPr>
        <w:t>ednolity:</w:t>
      </w:r>
      <w:r w:rsidRPr="6DBC2F75">
        <w:rPr>
          <w:rFonts w:ascii="Arial" w:hAnsi="Arial"/>
          <w:sz w:val="22"/>
          <w:szCs w:val="22"/>
        </w:rPr>
        <w:t xml:space="preserve"> Dz. U. z 2018 r. poz. 734),</w:t>
      </w:r>
    </w:p>
    <w:p w14:paraId="7D1E7657" w14:textId="77777777" w:rsidR="00A54F30" w:rsidRDefault="00A54F30" w:rsidP="00012048">
      <w:pPr>
        <w:pStyle w:val="Tektre"/>
        <w:numPr>
          <w:ilvl w:val="0"/>
          <w:numId w:val="6"/>
        </w:numPr>
        <w:tabs>
          <w:tab w:val="clear" w:pos="360"/>
          <w:tab w:val="num" w:pos="567"/>
        </w:tabs>
        <w:spacing w:before="0" w:after="120"/>
        <w:ind w:left="567" w:hanging="567"/>
        <w:rPr>
          <w:rFonts w:ascii="Arial" w:hAnsi="Arial"/>
          <w:sz w:val="22"/>
        </w:rPr>
      </w:pPr>
      <w:r w:rsidRPr="6DBC2F75">
        <w:rPr>
          <w:rFonts w:ascii="Arial" w:hAnsi="Arial"/>
          <w:sz w:val="22"/>
          <w:szCs w:val="22"/>
        </w:rPr>
        <w:t>Rozporządzenie Ministra Pracy i Polityki Społecznej z dnia 7 kwietnia 2015 r. w sprawie udzielania pomocy cudzoziemcom (Dz. U. z 2015 r. poz. 515, Dz. U. z 2019 r. poz. 1946),</w:t>
      </w:r>
    </w:p>
    <w:p w14:paraId="14AEEBDB" w14:textId="77777777" w:rsidR="00A54F30" w:rsidRDefault="00A54F30" w:rsidP="00012048">
      <w:pPr>
        <w:pStyle w:val="Tektre"/>
        <w:numPr>
          <w:ilvl w:val="0"/>
          <w:numId w:val="6"/>
        </w:numPr>
        <w:tabs>
          <w:tab w:val="clear" w:pos="360"/>
          <w:tab w:val="num" w:pos="567"/>
        </w:tabs>
        <w:spacing w:before="0" w:after="120"/>
        <w:ind w:left="567" w:hanging="567"/>
        <w:rPr>
          <w:rFonts w:ascii="Arial" w:hAnsi="Arial"/>
          <w:sz w:val="22"/>
        </w:rPr>
      </w:pPr>
      <w:r w:rsidRPr="6DBC2F75">
        <w:rPr>
          <w:rFonts w:ascii="Arial" w:hAnsi="Arial"/>
          <w:sz w:val="22"/>
          <w:szCs w:val="22"/>
        </w:rPr>
        <w:t>Rozporządzenie Ministra Polityki Społecznej z dnia 7 października 2005 r. w sprawie progu interwencji socjalnej (Dz. U. z 2005 r. Nr 211, poz. 1762),</w:t>
      </w:r>
    </w:p>
    <w:p w14:paraId="159AFAF7" w14:textId="77777777" w:rsidR="00A54F30" w:rsidRDefault="00A54F30" w:rsidP="00012048">
      <w:pPr>
        <w:pStyle w:val="Tektre"/>
        <w:numPr>
          <w:ilvl w:val="0"/>
          <w:numId w:val="6"/>
        </w:numPr>
        <w:tabs>
          <w:tab w:val="clear" w:pos="360"/>
          <w:tab w:val="num" w:pos="567"/>
        </w:tabs>
        <w:spacing w:before="0" w:after="120"/>
        <w:ind w:left="567" w:hanging="567"/>
        <w:rPr>
          <w:rFonts w:ascii="Arial" w:hAnsi="Arial"/>
          <w:sz w:val="22"/>
        </w:rPr>
      </w:pPr>
      <w:r w:rsidRPr="6DBC2F75">
        <w:rPr>
          <w:rFonts w:ascii="Arial" w:hAnsi="Arial"/>
          <w:sz w:val="22"/>
          <w:szCs w:val="22"/>
        </w:rPr>
        <w:t>Rozporządzenie Ministra Pracy i Polityki Społecznej z dnia 17 kwietnia 2012 r. w sprawie specjalizacji w zawodzie pracownik socjalny (Dz. U. z 2012 r. poz. 486),</w:t>
      </w:r>
    </w:p>
    <w:p w14:paraId="759A975D" w14:textId="77777777" w:rsidR="00A54F30" w:rsidRDefault="00A54F30" w:rsidP="00012048">
      <w:pPr>
        <w:pStyle w:val="Tektre"/>
        <w:numPr>
          <w:ilvl w:val="0"/>
          <w:numId w:val="6"/>
        </w:numPr>
        <w:tabs>
          <w:tab w:val="clear" w:pos="360"/>
          <w:tab w:val="num" w:pos="567"/>
        </w:tabs>
        <w:spacing w:before="0" w:after="120"/>
        <w:ind w:left="567" w:hanging="567"/>
        <w:rPr>
          <w:rFonts w:ascii="Arial" w:hAnsi="Arial"/>
          <w:sz w:val="22"/>
        </w:rPr>
      </w:pPr>
      <w:r w:rsidRPr="6DBC2F75">
        <w:rPr>
          <w:rFonts w:ascii="Arial" w:hAnsi="Arial"/>
          <w:sz w:val="22"/>
          <w:szCs w:val="22"/>
        </w:rPr>
        <w:t>Rozporządzenie Ministra Polityki Społecznej z dnia 7 kwietnia 2005 r. w sprawie przyznawania nagród specjalnych w zakresie pomocy społecznej (Dz. U. z 2005 r. Nr 74, poz. 658),</w:t>
      </w:r>
    </w:p>
    <w:p w14:paraId="46ADCF7C" w14:textId="77777777" w:rsidR="00A54F30" w:rsidRDefault="00A54F30" w:rsidP="00012048">
      <w:pPr>
        <w:pStyle w:val="Tektre"/>
        <w:numPr>
          <w:ilvl w:val="0"/>
          <w:numId w:val="6"/>
        </w:numPr>
        <w:tabs>
          <w:tab w:val="clear" w:pos="360"/>
          <w:tab w:val="num" w:pos="567"/>
        </w:tabs>
        <w:spacing w:before="0" w:after="120"/>
        <w:ind w:left="567" w:hanging="567"/>
        <w:rPr>
          <w:rFonts w:ascii="Arial" w:hAnsi="Arial"/>
          <w:sz w:val="22"/>
        </w:rPr>
      </w:pPr>
      <w:r w:rsidRPr="6DBC2F75">
        <w:rPr>
          <w:rFonts w:ascii="Arial" w:hAnsi="Arial"/>
          <w:sz w:val="22"/>
          <w:szCs w:val="22"/>
        </w:rPr>
        <w:t>Rozporządzenie Ministra Pracy i Polityki Społecznej z dnia 26 września 2012 r. w sprawie specjalizacji z zakresu organizacji pomocy społecznej (Dz. U. z 2012 r. poz. 1081),</w:t>
      </w:r>
    </w:p>
    <w:p w14:paraId="14FD95E6" w14:textId="77777777" w:rsidR="00A54F30" w:rsidRDefault="00A54F30" w:rsidP="00012048">
      <w:pPr>
        <w:pStyle w:val="Tektre"/>
        <w:numPr>
          <w:ilvl w:val="0"/>
          <w:numId w:val="6"/>
        </w:numPr>
        <w:tabs>
          <w:tab w:val="clear" w:pos="360"/>
          <w:tab w:val="num" w:pos="567"/>
        </w:tabs>
        <w:spacing w:before="0" w:after="120"/>
        <w:ind w:left="567" w:hanging="567"/>
        <w:rPr>
          <w:rFonts w:ascii="Arial" w:hAnsi="Arial"/>
          <w:sz w:val="22"/>
        </w:rPr>
      </w:pPr>
      <w:r w:rsidRPr="6DBC2F75">
        <w:rPr>
          <w:rFonts w:ascii="Arial" w:hAnsi="Arial"/>
          <w:sz w:val="22"/>
          <w:szCs w:val="22"/>
        </w:rPr>
        <w:t>Rozporządzenie Ministra Polityki Społecznej z dnia 17 grudnia 2004 r. w sprawie Rady Pomocy Społecznej (Dz. U. z 2004 r. Nr 285, poz. 2859),</w:t>
      </w:r>
    </w:p>
    <w:p w14:paraId="5F6C67D4" w14:textId="77777777" w:rsidR="00A54F30" w:rsidRDefault="00A54F30" w:rsidP="00012048">
      <w:pPr>
        <w:pStyle w:val="Tektre"/>
        <w:numPr>
          <w:ilvl w:val="0"/>
          <w:numId w:val="6"/>
        </w:numPr>
        <w:tabs>
          <w:tab w:val="clear" w:pos="360"/>
          <w:tab w:val="num" w:pos="567"/>
        </w:tabs>
        <w:spacing w:before="0" w:after="120"/>
        <w:ind w:left="567" w:hanging="567"/>
        <w:rPr>
          <w:rFonts w:ascii="Arial" w:hAnsi="Arial"/>
          <w:sz w:val="22"/>
        </w:rPr>
      </w:pPr>
      <w:r w:rsidRPr="6DBC2F75">
        <w:rPr>
          <w:rFonts w:ascii="Arial" w:hAnsi="Arial"/>
          <w:sz w:val="22"/>
          <w:szCs w:val="22"/>
        </w:rPr>
        <w:t>Rozporządzenie Ministra Rodziny i Polityki Społecznej z dnia 9 grudnia 2020 r. w sprawie nadzoru i kontroli w pomocy społecznej (Dz. U. z 2020 r.  poz. 2285),</w:t>
      </w:r>
    </w:p>
    <w:p w14:paraId="5CD81099" w14:textId="77777777" w:rsidR="00A54F30" w:rsidRDefault="00A54F30" w:rsidP="00012048">
      <w:pPr>
        <w:pStyle w:val="Tektre"/>
        <w:numPr>
          <w:ilvl w:val="0"/>
          <w:numId w:val="6"/>
        </w:numPr>
        <w:tabs>
          <w:tab w:val="clear" w:pos="360"/>
          <w:tab w:val="num" w:pos="567"/>
        </w:tabs>
        <w:spacing w:before="0" w:after="120"/>
        <w:ind w:left="567" w:hanging="567"/>
        <w:rPr>
          <w:rFonts w:ascii="Arial" w:hAnsi="Arial"/>
          <w:sz w:val="22"/>
        </w:rPr>
      </w:pPr>
      <w:r w:rsidRPr="6DBC2F75">
        <w:rPr>
          <w:rFonts w:ascii="Arial" w:hAnsi="Arial"/>
          <w:sz w:val="22"/>
          <w:szCs w:val="22"/>
        </w:rPr>
        <w:t>Rozporządzenie Ministra Rodziny, Pracy i Polityki Społecznej z dnia 15 września 2016 r. w sprawie kolegiów pracowników służb społecznych (Dz. U. z 2016 r. poz. 1543),</w:t>
      </w:r>
    </w:p>
    <w:p w14:paraId="68019C97" w14:textId="77777777" w:rsidR="00A54F30" w:rsidRDefault="00A54F30" w:rsidP="00012048">
      <w:pPr>
        <w:pStyle w:val="Tektre"/>
        <w:numPr>
          <w:ilvl w:val="0"/>
          <w:numId w:val="6"/>
        </w:numPr>
        <w:tabs>
          <w:tab w:val="clear" w:pos="360"/>
          <w:tab w:val="num" w:pos="567"/>
        </w:tabs>
        <w:spacing w:before="0" w:after="120"/>
        <w:ind w:left="567" w:hanging="567"/>
        <w:rPr>
          <w:rFonts w:ascii="Arial" w:hAnsi="Arial"/>
          <w:sz w:val="22"/>
        </w:rPr>
      </w:pPr>
      <w:r w:rsidRPr="6DBC2F75">
        <w:rPr>
          <w:rFonts w:ascii="Arial" w:hAnsi="Arial"/>
          <w:color w:val="000000" w:themeColor="text1"/>
          <w:sz w:val="22"/>
          <w:szCs w:val="22"/>
        </w:rPr>
        <w:t xml:space="preserve">Rozporządzenie Ministra Polityki Społecznej z dnia 22 września 2005 r. w sprawie specjalistycznych usług opiekuńczych </w:t>
      </w:r>
      <w:r w:rsidRPr="6DBC2F75">
        <w:rPr>
          <w:rFonts w:ascii="Arial" w:hAnsi="Arial"/>
          <w:sz w:val="22"/>
          <w:szCs w:val="22"/>
        </w:rPr>
        <w:t>(Dz. U. z 2005 r. Nr 189, poz. 1598</w:t>
      </w:r>
      <w:r w:rsidR="00F63E4C">
        <w:rPr>
          <w:rFonts w:ascii="Arial" w:hAnsi="Arial"/>
          <w:sz w:val="22"/>
          <w:szCs w:val="22"/>
        </w:rPr>
        <w:t>)</w:t>
      </w:r>
      <w:r w:rsidRPr="6DBC2F75">
        <w:rPr>
          <w:rFonts w:ascii="Arial" w:hAnsi="Arial"/>
          <w:sz w:val="22"/>
          <w:szCs w:val="22"/>
        </w:rPr>
        <w:t>,</w:t>
      </w:r>
    </w:p>
    <w:p w14:paraId="20E132FC" w14:textId="77777777" w:rsidR="00A54F30" w:rsidRDefault="00A54F30" w:rsidP="00012048">
      <w:pPr>
        <w:pStyle w:val="Tektre"/>
        <w:numPr>
          <w:ilvl w:val="0"/>
          <w:numId w:val="6"/>
        </w:numPr>
        <w:tabs>
          <w:tab w:val="clear" w:pos="360"/>
          <w:tab w:val="num" w:pos="567"/>
        </w:tabs>
        <w:spacing w:before="0" w:after="120"/>
        <w:ind w:left="567" w:hanging="567"/>
        <w:rPr>
          <w:rFonts w:ascii="Arial" w:hAnsi="Arial"/>
          <w:sz w:val="22"/>
        </w:rPr>
      </w:pPr>
      <w:r w:rsidRPr="6DBC2F75">
        <w:rPr>
          <w:rFonts w:ascii="Arial" w:hAnsi="Arial"/>
          <w:color w:val="000000" w:themeColor="text1"/>
          <w:sz w:val="22"/>
          <w:szCs w:val="22"/>
        </w:rPr>
        <w:t>Rozporządzenie Ministra Polityki Społecznej z dnia 21 października 2005 r. zmieniające rozporządzenie w sprawie szczegółowego sposobu działania w sprawach przyjęcia do domu pomocy społecznej oraz wypisania z domu pomocy społecznej osoby chorej psychicznie i upośledzonej umysłowo (</w:t>
      </w:r>
      <w:r w:rsidRPr="007C71B7">
        <w:rPr>
          <w:rStyle w:val="h11"/>
          <w:rFonts w:ascii="Arial" w:hAnsi="Arial"/>
          <w:b w:val="0"/>
          <w:bCs w:val="0"/>
          <w:color w:val="000000" w:themeColor="text1"/>
          <w:sz w:val="22"/>
          <w:szCs w:val="22"/>
        </w:rPr>
        <w:t>Dz. U. z 2005 r. Nr 219, poz. 1871),</w:t>
      </w:r>
    </w:p>
    <w:p w14:paraId="7A6DB720" w14:textId="77777777" w:rsidR="00A54F30" w:rsidRDefault="00A54F30" w:rsidP="00012048">
      <w:pPr>
        <w:pStyle w:val="Tektre"/>
        <w:numPr>
          <w:ilvl w:val="0"/>
          <w:numId w:val="6"/>
        </w:numPr>
        <w:tabs>
          <w:tab w:val="clear" w:pos="360"/>
          <w:tab w:val="num" w:pos="567"/>
        </w:tabs>
        <w:spacing w:before="0" w:after="120"/>
        <w:ind w:left="567" w:hanging="567"/>
        <w:rPr>
          <w:rFonts w:ascii="Arial" w:hAnsi="Arial"/>
          <w:sz w:val="22"/>
        </w:rPr>
      </w:pPr>
      <w:r w:rsidRPr="6DBC2F75">
        <w:rPr>
          <w:rFonts w:ascii="Arial" w:hAnsi="Arial"/>
          <w:sz w:val="22"/>
          <w:szCs w:val="22"/>
        </w:rPr>
        <w:t>Rozporządzenie Ministra Pracy i Polityki Społecznej z dnia 2 listopada 2007 r. w sprawie systemów teleinformatycznych stosowanych w jednostkach organizacyjnych pomocy społecznej (Dz. U. z 2007 r. Nr 216, poz. 1609)</w:t>
      </w:r>
      <w:r w:rsidR="00337AAF">
        <w:rPr>
          <w:rFonts w:ascii="Arial" w:hAnsi="Arial"/>
          <w:sz w:val="22"/>
          <w:szCs w:val="22"/>
        </w:rPr>
        <w:t>,</w:t>
      </w:r>
    </w:p>
    <w:p w14:paraId="5E172EB3" w14:textId="77777777" w:rsidR="00291A5C" w:rsidRDefault="00291A5C" w:rsidP="00012048">
      <w:pPr>
        <w:pStyle w:val="Tektre"/>
        <w:numPr>
          <w:ilvl w:val="0"/>
          <w:numId w:val="6"/>
        </w:numPr>
        <w:tabs>
          <w:tab w:val="clear" w:pos="360"/>
          <w:tab w:val="num" w:pos="567"/>
        </w:tabs>
        <w:spacing w:before="0" w:after="120"/>
        <w:ind w:left="567" w:hanging="567"/>
        <w:rPr>
          <w:rFonts w:ascii="Arial" w:hAnsi="Arial"/>
          <w:sz w:val="22"/>
          <w:szCs w:val="22"/>
        </w:rPr>
      </w:pPr>
      <w:r>
        <w:rPr>
          <w:rFonts w:ascii="Arial" w:hAnsi="Arial"/>
          <w:sz w:val="22"/>
          <w:szCs w:val="22"/>
        </w:rPr>
        <w:t xml:space="preserve">projekt </w:t>
      </w:r>
      <w:r w:rsidRPr="6DBC2F75">
        <w:rPr>
          <w:rFonts w:ascii="Arial" w:hAnsi="Arial"/>
          <w:sz w:val="22"/>
          <w:szCs w:val="22"/>
        </w:rPr>
        <w:t>Rozporządzeni</w:t>
      </w:r>
      <w:r>
        <w:rPr>
          <w:rFonts w:ascii="Arial" w:hAnsi="Arial"/>
          <w:sz w:val="22"/>
          <w:szCs w:val="22"/>
        </w:rPr>
        <w:t>a</w:t>
      </w:r>
      <w:r w:rsidRPr="6DBC2F75">
        <w:rPr>
          <w:rFonts w:ascii="Arial" w:hAnsi="Arial"/>
          <w:sz w:val="22"/>
          <w:szCs w:val="22"/>
        </w:rPr>
        <w:t xml:space="preserve"> Ministra </w:t>
      </w:r>
      <w:r>
        <w:rPr>
          <w:rFonts w:ascii="Arial" w:hAnsi="Arial"/>
          <w:sz w:val="22"/>
          <w:szCs w:val="22"/>
        </w:rPr>
        <w:t>Rodziny</w:t>
      </w:r>
      <w:r w:rsidRPr="6DBC2F75">
        <w:rPr>
          <w:rFonts w:ascii="Arial" w:hAnsi="Arial"/>
          <w:sz w:val="22"/>
          <w:szCs w:val="22"/>
        </w:rPr>
        <w:t xml:space="preserve"> i Polityki Społecznej z dnia </w:t>
      </w:r>
      <w:r>
        <w:rPr>
          <w:rFonts w:ascii="Arial" w:hAnsi="Arial"/>
          <w:sz w:val="22"/>
          <w:szCs w:val="22"/>
        </w:rPr>
        <w:t>…….</w:t>
      </w:r>
      <w:r w:rsidRPr="6DBC2F75">
        <w:rPr>
          <w:rFonts w:ascii="Arial" w:hAnsi="Arial"/>
          <w:sz w:val="22"/>
          <w:szCs w:val="22"/>
        </w:rPr>
        <w:t xml:space="preserve"> r. w</w:t>
      </w:r>
      <w:r>
        <w:rPr>
          <w:rFonts w:ascii="Arial" w:hAnsi="Arial"/>
          <w:sz w:val="22"/>
          <w:szCs w:val="22"/>
        </w:rPr>
        <w:t> </w:t>
      </w:r>
      <w:r w:rsidRPr="6DBC2F75">
        <w:rPr>
          <w:rFonts w:ascii="Arial" w:hAnsi="Arial"/>
          <w:sz w:val="22"/>
          <w:szCs w:val="22"/>
        </w:rPr>
        <w:t>sprawie systemów teleinformatycznych stosowanych w jednostkach organizacyjnych pomocy społecznej (</w:t>
      </w:r>
      <w:r>
        <w:rPr>
          <w:rFonts w:ascii="Arial" w:hAnsi="Arial"/>
          <w:sz w:val="22"/>
          <w:szCs w:val="22"/>
        </w:rPr>
        <w:t>UD 139</w:t>
      </w:r>
      <w:r w:rsidRPr="6DBC2F75">
        <w:rPr>
          <w:rFonts w:ascii="Arial" w:hAnsi="Arial"/>
          <w:sz w:val="22"/>
          <w:szCs w:val="22"/>
        </w:rPr>
        <w:t>)</w:t>
      </w:r>
      <w:r w:rsidR="0011353B">
        <w:rPr>
          <w:rFonts w:ascii="Arial" w:hAnsi="Arial"/>
          <w:sz w:val="22"/>
          <w:szCs w:val="22"/>
        </w:rPr>
        <w:t xml:space="preserve"> –</w:t>
      </w:r>
      <w:r>
        <w:rPr>
          <w:rFonts w:ascii="Arial" w:hAnsi="Arial"/>
          <w:sz w:val="22"/>
          <w:szCs w:val="22"/>
        </w:rPr>
        <w:t xml:space="preserve"> planowane</w:t>
      </w:r>
      <w:r w:rsidR="0011353B">
        <w:rPr>
          <w:rFonts w:ascii="Arial" w:hAnsi="Arial"/>
          <w:sz w:val="22"/>
          <w:szCs w:val="22"/>
        </w:rPr>
        <w:t xml:space="preserve"> </w:t>
      </w:r>
      <w:r>
        <w:rPr>
          <w:rFonts w:ascii="Arial" w:hAnsi="Arial"/>
          <w:sz w:val="22"/>
          <w:szCs w:val="22"/>
        </w:rPr>
        <w:t>wejście w życie 01</w:t>
      </w:r>
      <w:r w:rsidR="0011353B">
        <w:rPr>
          <w:rFonts w:ascii="Arial" w:hAnsi="Arial"/>
          <w:sz w:val="22"/>
          <w:szCs w:val="22"/>
        </w:rPr>
        <w:t xml:space="preserve"> stycznia </w:t>
      </w:r>
      <w:r>
        <w:rPr>
          <w:rFonts w:ascii="Arial" w:hAnsi="Arial"/>
          <w:sz w:val="22"/>
          <w:szCs w:val="22"/>
        </w:rPr>
        <w:t>2024 r.</w:t>
      </w:r>
    </w:p>
    <w:p w14:paraId="3A676E68" w14:textId="77777777" w:rsidR="00337AAF" w:rsidRDefault="00337AAF" w:rsidP="00012048">
      <w:pPr>
        <w:pStyle w:val="Tektre"/>
        <w:numPr>
          <w:ilvl w:val="0"/>
          <w:numId w:val="6"/>
        </w:numPr>
        <w:tabs>
          <w:tab w:val="clear" w:pos="360"/>
          <w:tab w:val="num" w:pos="567"/>
        </w:tabs>
        <w:spacing w:before="0" w:after="120"/>
        <w:ind w:left="567" w:hanging="567"/>
        <w:rPr>
          <w:rFonts w:ascii="Arial" w:hAnsi="Arial"/>
          <w:sz w:val="22"/>
          <w:szCs w:val="22"/>
        </w:rPr>
      </w:pPr>
      <w:r w:rsidRPr="007C71B7">
        <w:rPr>
          <w:rFonts w:ascii="Arial" w:hAnsi="Arial"/>
          <w:sz w:val="22"/>
          <w:szCs w:val="22"/>
        </w:rPr>
        <w:t>Rozporządzenie Rady Ministrów z dnia 9 maja 2012 r. w sprawie szczegółowych warunków realizacji rządowego programu wspierania niektórych osób pobierających świadczenie pielęgnacyjne (Dz. U. z 2013 r. poz. 871)</w:t>
      </w:r>
      <w:r>
        <w:rPr>
          <w:rFonts w:ascii="Arial" w:hAnsi="Arial"/>
          <w:sz w:val="22"/>
          <w:szCs w:val="22"/>
        </w:rPr>
        <w:t>,</w:t>
      </w:r>
    </w:p>
    <w:p w14:paraId="2D035C68" w14:textId="77777777" w:rsidR="005C7C33" w:rsidRDefault="00373B38" w:rsidP="00012048">
      <w:pPr>
        <w:pStyle w:val="Tektre"/>
        <w:numPr>
          <w:ilvl w:val="0"/>
          <w:numId w:val="6"/>
        </w:numPr>
        <w:tabs>
          <w:tab w:val="clear" w:pos="360"/>
          <w:tab w:val="num" w:pos="567"/>
        </w:tabs>
        <w:spacing w:before="0" w:after="120"/>
        <w:ind w:left="567" w:hanging="567"/>
        <w:rPr>
          <w:rFonts w:ascii="Arial" w:hAnsi="Arial"/>
          <w:sz w:val="22"/>
          <w:szCs w:val="22"/>
        </w:rPr>
      </w:pPr>
      <w:r w:rsidRPr="007C71B7">
        <w:rPr>
          <w:rFonts w:ascii="Arial" w:hAnsi="Arial"/>
          <w:sz w:val="22"/>
          <w:szCs w:val="22"/>
        </w:rPr>
        <w:t xml:space="preserve">Rozporządzenie Ministra Rodziny, Pracy i Polityki Społecznej z dnia 27 kwietnia 2018 r. w sprawie minimalnych standardów noclegowni, schronisk dla bezdomnych, schronisk dla osób bezdomnych z usługami opiekuńczymi i ogrzewalni (Dz. U. </w:t>
      </w:r>
      <w:r w:rsidR="005050A0">
        <w:rPr>
          <w:rFonts w:ascii="Arial" w:hAnsi="Arial"/>
          <w:sz w:val="22"/>
          <w:szCs w:val="22"/>
        </w:rPr>
        <w:t xml:space="preserve">z 2018 r. </w:t>
      </w:r>
      <w:r w:rsidRPr="007C71B7">
        <w:rPr>
          <w:rFonts w:ascii="Arial" w:hAnsi="Arial"/>
          <w:sz w:val="22"/>
          <w:szCs w:val="22"/>
        </w:rPr>
        <w:t>poz. 896)</w:t>
      </w:r>
      <w:r>
        <w:rPr>
          <w:rFonts w:ascii="Arial" w:hAnsi="Arial"/>
          <w:sz w:val="22"/>
          <w:szCs w:val="22"/>
        </w:rPr>
        <w:t>,</w:t>
      </w:r>
    </w:p>
    <w:p w14:paraId="74FCC656" w14:textId="77777777" w:rsidR="004C7678" w:rsidRDefault="00527221" w:rsidP="00012048">
      <w:pPr>
        <w:pStyle w:val="Tektre"/>
        <w:numPr>
          <w:ilvl w:val="0"/>
          <w:numId w:val="6"/>
        </w:numPr>
        <w:tabs>
          <w:tab w:val="clear" w:pos="360"/>
          <w:tab w:val="num" w:pos="567"/>
        </w:tabs>
        <w:spacing w:before="0" w:after="120"/>
        <w:ind w:left="567" w:hanging="567"/>
        <w:rPr>
          <w:rFonts w:ascii="Arial" w:hAnsi="Arial"/>
          <w:sz w:val="22"/>
          <w:szCs w:val="22"/>
        </w:rPr>
      </w:pPr>
      <w:r>
        <w:rPr>
          <w:rFonts w:ascii="Arial" w:hAnsi="Arial"/>
          <w:sz w:val="22"/>
          <w:szCs w:val="22"/>
        </w:rPr>
        <w:t>R</w:t>
      </w:r>
      <w:r w:rsidRPr="007C71B7">
        <w:rPr>
          <w:rFonts w:ascii="Arial" w:hAnsi="Arial"/>
          <w:sz w:val="22"/>
          <w:szCs w:val="22"/>
        </w:rPr>
        <w:t xml:space="preserve">ozporządzenie Ministra Pracy i Polityki Społecznej z dnia 9 grudnia 2010 r. w sprawie środowiskowych domów samopomocy (Dz. U. z 2010 r. </w:t>
      </w:r>
      <w:r w:rsidR="0011353B">
        <w:rPr>
          <w:rFonts w:ascii="Arial" w:hAnsi="Arial"/>
          <w:sz w:val="22"/>
          <w:szCs w:val="22"/>
        </w:rPr>
        <w:t>N</w:t>
      </w:r>
      <w:r w:rsidR="00F179B5">
        <w:rPr>
          <w:rFonts w:ascii="Arial" w:hAnsi="Arial"/>
          <w:sz w:val="22"/>
          <w:szCs w:val="22"/>
        </w:rPr>
        <w:t>r 238</w:t>
      </w:r>
      <w:r w:rsidR="002B4888">
        <w:rPr>
          <w:rFonts w:ascii="Arial" w:hAnsi="Arial"/>
          <w:sz w:val="22"/>
          <w:szCs w:val="22"/>
        </w:rPr>
        <w:t>,</w:t>
      </w:r>
      <w:r w:rsidR="00F179B5">
        <w:rPr>
          <w:rFonts w:ascii="Arial" w:hAnsi="Arial"/>
          <w:sz w:val="22"/>
          <w:szCs w:val="22"/>
        </w:rPr>
        <w:t xml:space="preserve"> </w:t>
      </w:r>
      <w:r w:rsidRPr="007C71B7">
        <w:rPr>
          <w:rFonts w:ascii="Arial" w:hAnsi="Arial"/>
          <w:sz w:val="22"/>
          <w:szCs w:val="22"/>
        </w:rPr>
        <w:t xml:space="preserve">poz. 1586, </w:t>
      </w:r>
      <w:r w:rsidR="00EB19AD" w:rsidRPr="6DBC2F75">
        <w:rPr>
          <w:rFonts w:ascii="Arial" w:hAnsi="Arial"/>
          <w:sz w:val="22"/>
          <w:szCs w:val="22"/>
        </w:rPr>
        <w:t>t</w:t>
      </w:r>
      <w:r w:rsidR="0011353B">
        <w:rPr>
          <w:rFonts w:ascii="Arial" w:hAnsi="Arial"/>
          <w:sz w:val="22"/>
          <w:szCs w:val="22"/>
        </w:rPr>
        <w:t xml:space="preserve">ekst </w:t>
      </w:r>
      <w:r w:rsidR="00EB19AD" w:rsidRPr="6DBC2F75">
        <w:rPr>
          <w:rFonts w:ascii="Arial" w:hAnsi="Arial"/>
          <w:sz w:val="22"/>
          <w:szCs w:val="22"/>
        </w:rPr>
        <w:t>j</w:t>
      </w:r>
      <w:r w:rsidR="0011353B">
        <w:rPr>
          <w:rFonts w:ascii="Arial" w:hAnsi="Arial"/>
          <w:sz w:val="22"/>
          <w:szCs w:val="22"/>
        </w:rPr>
        <w:t>ednolity:</w:t>
      </w:r>
      <w:r w:rsidR="00EB19AD" w:rsidRPr="6DBC2F75">
        <w:rPr>
          <w:rFonts w:ascii="Arial" w:hAnsi="Arial"/>
          <w:sz w:val="22"/>
          <w:szCs w:val="22"/>
        </w:rPr>
        <w:t xml:space="preserve"> Dz.U. z 202</w:t>
      </w:r>
      <w:r w:rsidR="00E25478">
        <w:rPr>
          <w:rFonts w:ascii="Arial" w:hAnsi="Arial"/>
          <w:sz w:val="22"/>
          <w:szCs w:val="22"/>
        </w:rPr>
        <w:t>0</w:t>
      </w:r>
      <w:r w:rsidR="00EB19AD" w:rsidRPr="6DBC2F75">
        <w:rPr>
          <w:rFonts w:ascii="Arial" w:hAnsi="Arial"/>
          <w:sz w:val="22"/>
          <w:szCs w:val="22"/>
        </w:rPr>
        <w:t xml:space="preserve"> r. poz. </w:t>
      </w:r>
      <w:r w:rsidR="00E25478">
        <w:rPr>
          <w:rFonts w:ascii="Arial" w:hAnsi="Arial"/>
          <w:sz w:val="22"/>
          <w:szCs w:val="22"/>
        </w:rPr>
        <w:t>249</w:t>
      </w:r>
      <w:r w:rsidRPr="007C71B7">
        <w:rPr>
          <w:rFonts w:ascii="Arial" w:hAnsi="Arial"/>
          <w:sz w:val="22"/>
          <w:szCs w:val="22"/>
        </w:rPr>
        <w:t>)</w:t>
      </w:r>
      <w:r w:rsidR="00C70021">
        <w:rPr>
          <w:rFonts w:ascii="Arial" w:hAnsi="Arial"/>
          <w:sz w:val="22"/>
          <w:szCs w:val="22"/>
        </w:rPr>
        <w:t>,</w:t>
      </w:r>
    </w:p>
    <w:p w14:paraId="2051D92A" w14:textId="77777777" w:rsidR="00C70021" w:rsidRDefault="00B96357" w:rsidP="00012048">
      <w:pPr>
        <w:pStyle w:val="Tektre"/>
        <w:numPr>
          <w:ilvl w:val="0"/>
          <w:numId w:val="6"/>
        </w:numPr>
        <w:tabs>
          <w:tab w:val="clear" w:pos="360"/>
          <w:tab w:val="num" w:pos="567"/>
        </w:tabs>
        <w:spacing w:before="0" w:after="120"/>
        <w:ind w:left="567" w:hanging="567"/>
        <w:rPr>
          <w:rFonts w:ascii="Arial" w:hAnsi="Arial"/>
          <w:sz w:val="22"/>
          <w:szCs w:val="22"/>
        </w:rPr>
      </w:pPr>
      <w:r>
        <w:rPr>
          <w:rFonts w:ascii="Arial" w:hAnsi="Arial"/>
          <w:sz w:val="22"/>
          <w:szCs w:val="22"/>
        </w:rPr>
        <w:t>R</w:t>
      </w:r>
      <w:r w:rsidR="00C70021" w:rsidRPr="007C71B7">
        <w:rPr>
          <w:rFonts w:ascii="Arial" w:hAnsi="Arial"/>
          <w:sz w:val="22"/>
          <w:szCs w:val="22"/>
        </w:rPr>
        <w:t>ozporządzenie Ministra Rodziny, Pracy i Polityki Społecznej z dnia 26 kwietnia 2018 r. w sprawie mieszkań chronionych</w:t>
      </w:r>
      <w:r w:rsidR="00856A5C">
        <w:rPr>
          <w:rFonts w:ascii="Arial" w:hAnsi="Arial"/>
          <w:sz w:val="22"/>
          <w:szCs w:val="22"/>
        </w:rPr>
        <w:t xml:space="preserve"> </w:t>
      </w:r>
      <w:r w:rsidR="00856A5C" w:rsidRPr="00933482">
        <w:rPr>
          <w:rFonts w:ascii="Arial" w:hAnsi="Arial"/>
          <w:sz w:val="22"/>
          <w:szCs w:val="22"/>
        </w:rPr>
        <w:t>(Dz. U. z 201</w:t>
      </w:r>
      <w:r w:rsidR="002F4140">
        <w:rPr>
          <w:rFonts w:ascii="Arial" w:hAnsi="Arial"/>
          <w:sz w:val="22"/>
          <w:szCs w:val="22"/>
        </w:rPr>
        <w:t>8</w:t>
      </w:r>
      <w:r w:rsidR="00856A5C" w:rsidRPr="00933482">
        <w:rPr>
          <w:rFonts w:ascii="Arial" w:hAnsi="Arial"/>
          <w:sz w:val="22"/>
          <w:szCs w:val="22"/>
        </w:rPr>
        <w:t xml:space="preserve"> r. poz. </w:t>
      </w:r>
      <w:r w:rsidR="002F4140">
        <w:rPr>
          <w:rFonts w:ascii="Arial" w:hAnsi="Arial"/>
          <w:sz w:val="22"/>
          <w:szCs w:val="22"/>
        </w:rPr>
        <w:t>822</w:t>
      </w:r>
      <w:r w:rsidR="00856A5C" w:rsidRPr="00933482">
        <w:rPr>
          <w:rFonts w:ascii="Arial" w:hAnsi="Arial"/>
          <w:sz w:val="22"/>
          <w:szCs w:val="22"/>
        </w:rPr>
        <w:t xml:space="preserve">, </w:t>
      </w:r>
      <w:r w:rsidR="00856A5C" w:rsidRPr="6DBC2F75">
        <w:rPr>
          <w:rFonts w:ascii="Arial" w:hAnsi="Arial"/>
          <w:sz w:val="22"/>
          <w:szCs w:val="22"/>
        </w:rPr>
        <w:t>t</w:t>
      </w:r>
      <w:r w:rsidR="0011353B">
        <w:rPr>
          <w:rFonts w:ascii="Arial" w:hAnsi="Arial"/>
          <w:sz w:val="22"/>
          <w:szCs w:val="22"/>
        </w:rPr>
        <w:t xml:space="preserve">ekst </w:t>
      </w:r>
      <w:r w:rsidR="00856A5C" w:rsidRPr="6DBC2F75">
        <w:rPr>
          <w:rFonts w:ascii="Arial" w:hAnsi="Arial"/>
          <w:sz w:val="22"/>
          <w:szCs w:val="22"/>
        </w:rPr>
        <w:t>j</w:t>
      </w:r>
      <w:r w:rsidR="0011353B">
        <w:rPr>
          <w:rFonts w:ascii="Arial" w:hAnsi="Arial"/>
          <w:sz w:val="22"/>
          <w:szCs w:val="22"/>
        </w:rPr>
        <w:t>ednolity:</w:t>
      </w:r>
      <w:r w:rsidR="00856A5C" w:rsidRPr="6DBC2F75">
        <w:rPr>
          <w:rFonts w:ascii="Arial" w:hAnsi="Arial"/>
          <w:sz w:val="22"/>
          <w:szCs w:val="22"/>
        </w:rPr>
        <w:t xml:space="preserve"> Dz.U. z 202</w:t>
      </w:r>
      <w:r w:rsidR="00574099">
        <w:rPr>
          <w:rFonts w:ascii="Arial" w:hAnsi="Arial"/>
          <w:sz w:val="22"/>
          <w:szCs w:val="22"/>
        </w:rPr>
        <w:t>3</w:t>
      </w:r>
      <w:r w:rsidR="00856A5C" w:rsidRPr="6DBC2F75">
        <w:rPr>
          <w:rFonts w:ascii="Arial" w:hAnsi="Arial"/>
          <w:sz w:val="22"/>
          <w:szCs w:val="22"/>
        </w:rPr>
        <w:t xml:space="preserve"> r. poz. </w:t>
      </w:r>
      <w:r w:rsidR="00574099">
        <w:rPr>
          <w:rFonts w:ascii="Arial" w:hAnsi="Arial"/>
          <w:sz w:val="22"/>
          <w:szCs w:val="22"/>
        </w:rPr>
        <w:t>75</w:t>
      </w:r>
      <w:r w:rsidR="00856A5C" w:rsidRPr="00933482">
        <w:rPr>
          <w:rFonts w:ascii="Arial" w:hAnsi="Arial"/>
          <w:sz w:val="22"/>
          <w:szCs w:val="22"/>
        </w:rPr>
        <w:t>)</w:t>
      </w:r>
      <w:r w:rsidR="00574099">
        <w:rPr>
          <w:rFonts w:ascii="Arial" w:hAnsi="Arial"/>
          <w:sz w:val="22"/>
          <w:szCs w:val="22"/>
        </w:rPr>
        <w:t>,</w:t>
      </w:r>
    </w:p>
    <w:p w14:paraId="7F04E6E9" w14:textId="77777777" w:rsidR="00072AC4" w:rsidRDefault="00072AC4" w:rsidP="00012048">
      <w:pPr>
        <w:pStyle w:val="Tektre"/>
        <w:numPr>
          <w:ilvl w:val="0"/>
          <w:numId w:val="6"/>
        </w:numPr>
        <w:tabs>
          <w:tab w:val="clear" w:pos="360"/>
          <w:tab w:val="num" w:pos="567"/>
        </w:tabs>
        <w:spacing w:before="0" w:after="120"/>
        <w:ind w:left="567" w:hanging="567"/>
        <w:rPr>
          <w:rFonts w:ascii="Arial" w:hAnsi="Arial"/>
          <w:sz w:val="22"/>
          <w:szCs w:val="22"/>
        </w:rPr>
      </w:pPr>
      <w:r>
        <w:rPr>
          <w:rFonts w:ascii="Arial" w:hAnsi="Arial"/>
          <w:sz w:val="22"/>
          <w:szCs w:val="22"/>
        </w:rPr>
        <w:t>R</w:t>
      </w:r>
      <w:r w:rsidRPr="007C71B7">
        <w:rPr>
          <w:rFonts w:ascii="Arial" w:hAnsi="Arial"/>
          <w:sz w:val="22"/>
          <w:szCs w:val="22"/>
        </w:rPr>
        <w:t xml:space="preserve">ozporządzenie Ministra Edukacji Narodowej z dnia 18 lutego 2011 r. w sprawie ramowego programu kursów nauki języka polskiego dla cudzoziemców (Dz. U. </w:t>
      </w:r>
      <w:r w:rsidR="00B97F54">
        <w:rPr>
          <w:rFonts w:ascii="Arial" w:hAnsi="Arial"/>
          <w:sz w:val="22"/>
          <w:szCs w:val="22"/>
        </w:rPr>
        <w:t xml:space="preserve">z </w:t>
      </w:r>
      <w:r w:rsidR="00174F08">
        <w:rPr>
          <w:rFonts w:ascii="Arial" w:hAnsi="Arial"/>
          <w:sz w:val="22"/>
          <w:szCs w:val="22"/>
        </w:rPr>
        <w:t xml:space="preserve">2011 r. </w:t>
      </w:r>
      <w:r w:rsidR="00214FDB">
        <w:rPr>
          <w:rFonts w:ascii="Arial" w:hAnsi="Arial"/>
          <w:sz w:val="22"/>
          <w:szCs w:val="22"/>
        </w:rPr>
        <w:t>N</w:t>
      </w:r>
      <w:r w:rsidR="00174F08">
        <w:rPr>
          <w:rFonts w:ascii="Arial" w:hAnsi="Arial"/>
          <w:sz w:val="22"/>
          <w:szCs w:val="22"/>
        </w:rPr>
        <w:t xml:space="preserve">r 61, </w:t>
      </w:r>
      <w:r w:rsidRPr="007C71B7">
        <w:rPr>
          <w:rFonts w:ascii="Arial" w:hAnsi="Arial"/>
          <w:sz w:val="22"/>
          <w:szCs w:val="22"/>
        </w:rPr>
        <w:t>poz. 306)</w:t>
      </w:r>
      <w:r w:rsidR="00174F08">
        <w:rPr>
          <w:rFonts w:ascii="Arial" w:hAnsi="Arial"/>
          <w:sz w:val="22"/>
          <w:szCs w:val="22"/>
        </w:rPr>
        <w:t>,</w:t>
      </w:r>
    </w:p>
    <w:p w14:paraId="7A1B83DC" w14:textId="77777777" w:rsidR="00293DD6" w:rsidRDefault="00293DD6" w:rsidP="00012048">
      <w:pPr>
        <w:pStyle w:val="Tektre"/>
        <w:numPr>
          <w:ilvl w:val="0"/>
          <w:numId w:val="6"/>
        </w:numPr>
        <w:tabs>
          <w:tab w:val="clear" w:pos="360"/>
          <w:tab w:val="num" w:pos="567"/>
        </w:tabs>
        <w:spacing w:before="0" w:after="120"/>
        <w:ind w:left="567" w:hanging="567"/>
        <w:rPr>
          <w:rFonts w:ascii="Arial" w:hAnsi="Arial"/>
          <w:sz w:val="22"/>
          <w:szCs w:val="22"/>
        </w:rPr>
      </w:pPr>
      <w:r>
        <w:rPr>
          <w:rFonts w:ascii="Arial" w:hAnsi="Arial"/>
          <w:sz w:val="22"/>
          <w:szCs w:val="22"/>
        </w:rPr>
        <w:t>R</w:t>
      </w:r>
      <w:r w:rsidRPr="007C71B7">
        <w:rPr>
          <w:rFonts w:ascii="Arial" w:hAnsi="Arial"/>
          <w:sz w:val="22"/>
          <w:szCs w:val="22"/>
        </w:rPr>
        <w:t xml:space="preserve">ozporządzenie Ministra Rodziny, Pracy i Polityki Społecznej z dnia 2 grudnia 2016 r. w sprawie </w:t>
      </w:r>
      <w:proofErr w:type="spellStart"/>
      <w:r w:rsidRPr="007C71B7">
        <w:rPr>
          <w:rFonts w:ascii="Arial" w:hAnsi="Arial"/>
          <w:sz w:val="22"/>
          <w:szCs w:val="22"/>
        </w:rPr>
        <w:t>superwizji</w:t>
      </w:r>
      <w:proofErr w:type="spellEnd"/>
      <w:r w:rsidRPr="007C71B7">
        <w:rPr>
          <w:rFonts w:ascii="Arial" w:hAnsi="Arial"/>
          <w:sz w:val="22"/>
          <w:szCs w:val="22"/>
        </w:rPr>
        <w:t xml:space="preserve"> pracy socjalnej (Dz. U. </w:t>
      </w:r>
      <w:r w:rsidR="0053548A">
        <w:rPr>
          <w:rFonts w:ascii="Arial" w:hAnsi="Arial"/>
          <w:sz w:val="22"/>
          <w:szCs w:val="22"/>
        </w:rPr>
        <w:t xml:space="preserve">z 2016 r. </w:t>
      </w:r>
      <w:r w:rsidRPr="007C71B7">
        <w:rPr>
          <w:rFonts w:ascii="Arial" w:hAnsi="Arial"/>
          <w:sz w:val="22"/>
          <w:szCs w:val="22"/>
        </w:rPr>
        <w:t>poz. 2087)</w:t>
      </w:r>
      <w:r w:rsidR="00435F40">
        <w:rPr>
          <w:rFonts w:ascii="Arial" w:hAnsi="Arial"/>
          <w:sz w:val="22"/>
          <w:szCs w:val="22"/>
        </w:rPr>
        <w:t>,</w:t>
      </w:r>
    </w:p>
    <w:p w14:paraId="0C9E7BA5" w14:textId="77777777" w:rsidR="00435F40" w:rsidRDefault="00435F40" w:rsidP="00012048">
      <w:pPr>
        <w:pStyle w:val="Tektre"/>
        <w:numPr>
          <w:ilvl w:val="0"/>
          <w:numId w:val="6"/>
        </w:numPr>
        <w:tabs>
          <w:tab w:val="clear" w:pos="360"/>
          <w:tab w:val="num" w:pos="567"/>
        </w:tabs>
        <w:spacing w:before="0" w:after="120"/>
        <w:ind w:left="567" w:hanging="567"/>
        <w:rPr>
          <w:rFonts w:ascii="Arial" w:hAnsi="Arial"/>
          <w:sz w:val="22"/>
          <w:szCs w:val="22"/>
        </w:rPr>
      </w:pPr>
      <w:r>
        <w:rPr>
          <w:rFonts w:ascii="Arial" w:hAnsi="Arial"/>
          <w:sz w:val="22"/>
          <w:szCs w:val="22"/>
        </w:rPr>
        <w:t>R</w:t>
      </w:r>
      <w:r w:rsidRPr="007C71B7">
        <w:rPr>
          <w:rFonts w:ascii="Arial" w:hAnsi="Arial"/>
          <w:sz w:val="22"/>
          <w:szCs w:val="22"/>
        </w:rPr>
        <w:t>ozporządzenie Ministra Rodziny, Pracy i Polityki Społecznej z dnia 10 sierpnia 2016 r. w sprawie szczegółowego przeznaczenia, warunków i trybu udzielania przez Krajowy Ośrodek Wsparcia Rolnictwa wypłat w ramach realizacji Programu Operacyjnego Pomoc Żywnościowa 2014-2020 (</w:t>
      </w:r>
      <w:r w:rsidR="00755514" w:rsidRPr="00933482">
        <w:rPr>
          <w:rFonts w:ascii="Arial" w:hAnsi="Arial"/>
          <w:sz w:val="22"/>
          <w:szCs w:val="22"/>
        </w:rPr>
        <w:t xml:space="preserve">Dz. U. </w:t>
      </w:r>
      <w:r w:rsidR="00755514">
        <w:rPr>
          <w:rFonts w:ascii="Arial" w:hAnsi="Arial"/>
          <w:sz w:val="22"/>
          <w:szCs w:val="22"/>
        </w:rPr>
        <w:t xml:space="preserve">z 2016 r. </w:t>
      </w:r>
      <w:r w:rsidR="00755514" w:rsidRPr="00933482">
        <w:rPr>
          <w:rFonts w:ascii="Arial" w:hAnsi="Arial"/>
          <w:sz w:val="22"/>
          <w:szCs w:val="22"/>
        </w:rPr>
        <w:t xml:space="preserve">poz. </w:t>
      </w:r>
      <w:r w:rsidR="00755514">
        <w:rPr>
          <w:rFonts w:ascii="Arial" w:hAnsi="Arial"/>
          <w:sz w:val="22"/>
          <w:szCs w:val="22"/>
        </w:rPr>
        <w:t>1276, t</w:t>
      </w:r>
      <w:r w:rsidR="00214FDB">
        <w:rPr>
          <w:rFonts w:ascii="Arial" w:hAnsi="Arial"/>
          <w:sz w:val="22"/>
          <w:szCs w:val="22"/>
        </w:rPr>
        <w:t xml:space="preserve">ekst </w:t>
      </w:r>
      <w:r w:rsidR="00755514">
        <w:rPr>
          <w:rFonts w:ascii="Arial" w:hAnsi="Arial"/>
          <w:sz w:val="22"/>
          <w:szCs w:val="22"/>
        </w:rPr>
        <w:t>j</w:t>
      </w:r>
      <w:r w:rsidR="00214FDB">
        <w:rPr>
          <w:rFonts w:ascii="Arial" w:hAnsi="Arial"/>
          <w:sz w:val="22"/>
          <w:szCs w:val="22"/>
        </w:rPr>
        <w:t>ednolity:</w:t>
      </w:r>
      <w:r w:rsidR="00755514">
        <w:rPr>
          <w:rFonts w:ascii="Arial" w:hAnsi="Arial"/>
          <w:sz w:val="22"/>
          <w:szCs w:val="22"/>
        </w:rPr>
        <w:t xml:space="preserve"> </w:t>
      </w:r>
      <w:r w:rsidRPr="007C71B7">
        <w:rPr>
          <w:rFonts w:ascii="Arial" w:hAnsi="Arial"/>
          <w:sz w:val="22"/>
          <w:szCs w:val="22"/>
        </w:rPr>
        <w:t>Dz. U. z 2018 r. poz. 2049)</w:t>
      </w:r>
      <w:r w:rsidR="002A3FA3">
        <w:rPr>
          <w:rFonts w:ascii="Arial" w:hAnsi="Arial"/>
          <w:sz w:val="22"/>
          <w:szCs w:val="22"/>
        </w:rPr>
        <w:t>,</w:t>
      </w:r>
    </w:p>
    <w:p w14:paraId="36FA31FF" w14:textId="77777777" w:rsidR="009159F0" w:rsidRDefault="009159F0" w:rsidP="00012048">
      <w:pPr>
        <w:pStyle w:val="Tektre"/>
        <w:numPr>
          <w:ilvl w:val="0"/>
          <w:numId w:val="6"/>
        </w:numPr>
        <w:tabs>
          <w:tab w:val="clear" w:pos="360"/>
          <w:tab w:val="num" w:pos="567"/>
        </w:tabs>
        <w:spacing w:before="0" w:after="120"/>
        <w:ind w:left="567" w:hanging="567"/>
        <w:rPr>
          <w:rFonts w:ascii="Arial" w:hAnsi="Arial"/>
          <w:sz w:val="22"/>
          <w:szCs w:val="22"/>
        </w:rPr>
      </w:pPr>
      <w:r>
        <w:rPr>
          <w:rFonts w:ascii="Arial" w:hAnsi="Arial"/>
          <w:sz w:val="22"/>
          <w:szCs w:val="22"/>
        </w:rPr>
        <w:t>R</w:t>
      </w:r>
      <w:r w:rsidRPr="007C71B7">
        <w:rPr>
          <w:rFonts w:ascii="Arial" w:hAnsi="Arial"/>
          <w:sz w:val="22"/>
          <w:szCs w:val="22"/>
        </w:rPr>
        <w:t xml:space="preserve">ozporządzenie Rady Ministrów z dnia 26 lipca 2011 r. w sprawie szczegółowych warunków realizacji programu pomocy dla rodzin rolniczych, w których gospodarstwach rolnych lub działach specjalnych produkcji rolnej powstały szkody spowodowane wystąpieniem w 2011 r. huraganu, deszczu nawalnego lub przymrozków wiosennych (Dz. U. </w:t>
      </w:r>
      <w:r w:rsidR="00D77D08">
        <w:rPr>
          <w:rFonts w:ascii="Arial" w:hAnsi="Arial"/>
          <w:sz w:val="22"/>
          <w:szCs w:val="22"/>
        </w:rPr>
        <w:t xml:space="preserve">z </w:t>
      </w:r>
      <w:r w:rsidR="0022100F">
        <w:rPr>
          <w:rFonts w:ascii="Arial" w:hAnsi="Arial"/>
          <w:sz w:val="22"/>
          <w:szCs w:val="22"/>
        </w:rPr>
        <w:t xml:space="preserve">2011 r. </w:t>
      </w:r>
      <w:r w:rsidR="00D77D08">
        <w:rPr>
          <w:rFonts w:ascii="Arial" w:hAnsi="Arial"/>
          <w:sz w:val="22"/>
          <w:szCs w:val="22"/>
        </w:rPr>
        <w:t xml:space="preserve">Nr 167, </w:t>
      </w:r>
      <w:r w:rsidRPr="007C71B7">
        <w:rPr>
          <w:rFonts w:ascii="Arial" w:hAnsi="Arial"/>
          <w:sz w:val="22"/>
          <w:szCs w:val="22"/>
        </w:rPr>
        <w:t>poz. 996)</w:t>
      </w:r>
      <w:r w:rsidR="0022100F">
        <w:rPr>
          <w:rFonts w:ascii="Arial" w:hAnsi="Arial"/>
          <w:sz w:val="22"/>
          <w:szCs w:val="22"/>
        </w:rPr>
        <w:t>,</w:t>
      </w:r>
    </w:p>
    <w:p w14:paraId="375CE14C" w14:textId="77777777" w:rsidR="0022100F" w:rsidRDefault="004271AE" w:rsidP="004271AE">
      <w:pPr>
        <w:pStyle w:val="Tektre"/>
        <w:numPr>
          <w:ilvl w:val="0"/>
          <w:numId w:val="6"/>
        </w:numPr>
        <w:tabs>
          <w:tab w:val="clear" w:pos="360"/>
          <w:tab w:val="num" w:pos="567"/>
        </w:tabs>
        <w:spacing w:before="0" w:after="120"/>
        <w:ind w:left="567" w:hanging="567"/>
        <w:rPr>
          <w:rFonts w:ascii="Arial" w:hAnsi="Arial"/>
          <w:sz w:val="22"/>
          <w:szCs w:val="22"/>
        </w:rPr>
      </w:pPr>
      <w:r>
        <w:rPr>
          <w:rFonts w:ascii="Arial" w:hAnsi="Arial"/>
          <w:sz w:val="22"/>
          <w:szCs w:val="22"/>
        </w:rPr>
        <w:t>R</w:t>
      </w:r>
      <w:r w:rsidR="0022100F" w:rsidRPr="007C71B7">
        <w:rPr>
          <w:rFonts w:ascii="Arial" w:hAnsi="Arial"/>
          <w:sz w:val="22"/>
          <w:szCs w:val="22"/>
        </w:rPr>
        <w:t>ozporządzenie Rady Ministrów z dnia 13 lipca 2010 r. w sprawie szczegółowych warunków realizacji programu pomocy</w:t>
      </w:r>
      <w:r w:rsidR="000B6C62">
        <w:rPr>
          <w:rFonts w:ascii="Arial" w:hAnsi="Arial"/>
          <w:sz w:val="22"/>
          <w:szCs w:val="22"/>
        </w:rPr>
        <w:t xml:space="preserve"> </w:t>
      </w:r>
      <w:r w:rsidR="0022100F" w:rsidRPr="007C71B7">
        <w:rPr>
          <w:rFonts w:ascii="Arial" w:hAnsi="Arial"/>
          <w:sz w:val="22"/>
          <w:szCs w:val="22"/>
        </w:rPr>
        <w:t>dla rodzin rolniczych, w których gospodarstwach rolnych lub działach specjalnych produkcji rolnej powstały szkody spowodowane przez powódź, obsunięcie się ziemi lub huragan w 2010 r. (Dz. U. poz. 889)</w:t>
      </w:r>
      <w:r>
        <w:rPr>
          <w:rFonts w:ascii="Arial" w:hAnsi="Arial"/>
          <w:sz w:val="22"/>
          <w:szCs w:val="22"/>
        </w:rPr>
        <w:t>,</w:t>
      </w:r>
    </w:p>
    <w:p w14:paraId="013BFC67" w14:textId="77777777" w:rsidR="00CA464F" w:rsidRDefault="00EC1320" w:rsidP="004271AE">
      <w:pPr>
        <w:pStyle w:val="Tektre"/>
        <w:numPr>
          <w:ilvl w:val="0"/>
          <w:numId w:val="6"/>
        </w:numPr>
        <w:tabs>
          <w:tab w:val="clear" w:pos="360"/>
          <w:tab w:val="num" w:pos="567"/>
        </w:tabs>
        <w:spacing w:before="0" w:after="120"/>
        <w:ind w:left="567" w:hanging="567"/>
        <w:rPr>
          <w:rFonts w:ascii="Arial" w:hAnsi="Arial"/>
          <w:sz w:val="22"/>
          <w:szCs w:val="22"/>
        </w:rPr>
      </w:pPr>
      <w:r>
        <w:rPr>
          <w:rFonts w:ascii="Arial" w:hAnsi="Arial"/>
          <w:sz w:val="22"/>
          <w:szCs w:val="22"/>
        </w:rPr>
        <w:t>R</w:t>
      </w:r>
      <w:r w:rsidRPr="007C71B7">
        <w:rPr>
          <w:rFonts w:ascii="Arial" w:hAnsi="Arial"/>
          <w:sz w:val="22"/>
          <w:szCs w:val="22"/>
        </w:rPr>
        <w:t>ozporządzenie Rady Ministrów z dnia 5 października 2009 r. w sprawie szczegółowych warunków realizacji programu pomocy dla rodzin rolniczych, w których gospodarstwach rolnych i działach specjalnych produkcji rolnej powstały szkody spowodowane przez powódź w 2009 r.</w:t>
      </w:r>
      <w:r w:rsidR="00FD4573">
        <w:rPr>
          <w:rFonts w:ascii="Arial" w:hAnsi="Arial"/>
          <w:sz w:val="22"/>
          <w:szCs w:val="22"/>
        </w:rPr>
        <w:t xml:space="preserve"> </w:t>
      </w:r>
      <w:r w:rsidR="00FD4573" w:rsidRPr="00933482">
        <w:rPr>
          <w:rFonts w:ascii="Arial" w:hAnsi="Arial"/>
          <w:sz w:val="22"/>
          <w:szCs w:val="22"/>
        </w:rPr>
        <w:t xml:space="preserve">(Dz. U. </w:t>
      </w:r>
      <w:r w:rsidR="00FD4573">
        <w:rPr>
          <w:rFonts w:ascii="Arial" w:hAnsi="Arial"/>
          <w:sz w:val="22"/>
          <w:szCs w:val="22"/>
        </w:rPr>
        <w:t>z 20</w:t>
      </w:r>
      <w:r w:rsidR="005D1989">
        <w:rPr>
          <w:rFonts w:ascii="Arial" w:hAnsi="Arial"/>
          <w:sz w:val="22"/>
          <w:szCs w:val="22"/>
        </w:rPr>
        <w:t>09</w:t>
      </w:r>
      <w:r w:rsidR="00FD4573">
        <w:rPr>
          <w:rFonts w:ascii="Arial" w:hAnsi="Arial"/>
          <w:sz w:val="22"/>
          <w:szCs w:val="22"/>
        </w:rPr>
        <w:t xml:space="preserve"> r. Nr 167, </w:t>
      </w:r>
      <w:r w:rsidR="00FD4573" w:rsidRPr="00933482">
        <w:rPr>
          <w:rFonts w:ascii="Arial" w:hAnsi="Arial"/>
          <w:sz w:val="22"/>
          <w:szCs w:val="22"/>
        </w:rPr>
        <w:t xml:space="preserve">poz. </w:t>
      </w:r>
      <w:r w:rsidR="005D1989">
        <w:rPr>
          <w:rFonts w:ascii="Arial" w:hAnsi="Arial"/>
          <w:sz w:val="22"/>
          <w:szCs w:val="22"/>
        </w:rPr>
        <w:t>1319</w:t>
      </w:r>
      <w:r w:rsidR="00FD4573" w:rsidRPr="00933482">
        <w:rPr>
          <w:rFonts w:ascii="Arial" w:hAnsi="Arial"/>
          <w:sz w:val="22"/>
          <w:szCs w:val="22"/>
        </w:rPr>
        <w:t>)</w:t>
      </w:r>
      <w:r w:rsidR="00FD4573">
        <w:rPr>
          <w:rFonts w:ascii="Arial" w:hAnsi="Arial"/>
          <w:sz w:val="22"/>
          <w:szCs w:val="22"/>
        </w:rPr>
        <w:t>,</w:t>
      </w:r>
    </w:p>
    <w:p w14:paraId="754E9C15" w14:textId="77777777" w:rsidR="005B00A0" w:rsidRPr="004271AE" w:rsidRDefault="005B00A0" w:rsidP="004271AE">
      <w:pPr>
        <w:pStyle w:val="Tektre"/>
        <w:numPr>
          <w:ilvl w:val="0"/>
          <w:numId w:val="6"/>
        </w:numPr>
        <w:tabs>
          <w:tab w:val="clear" w:pos="360"/>
          <w:tab w:val="num" w:pos="567"/>
        </w:tabs>
        <w:spacing w:before="0" w:after="120"/>
        <w:ind w:left="567" w:hanging="567"/>
        <w:rPr>
          <w:rFonts w:ascii="Arial" w:hAnsi="Arial"/>
          <w:sz w:val="22"/>
          <w:szCs w:val="22"/>
        </w:rPr>
      </w:pPr>
      <w:r>
        <w:rPr>
          <w:rFonts w:ascii="Arial" w:hAnsi="Arial"/>
          <w:sz w:val="22"/>
          <w:szCs w:val="22"/>
        </w:rPr>
        <w:t>R</w:t>
      </w:r>
      <w:r w:rsidRPr="007C71B7">
        <w:rPr>
          <w:rFonts w:ascii="Arial" w:hAnsi="Arial"/>
          <w:sz w:val="22"/>
          <w:szCs w:val="22"/>
        </w:rPr>
        <w:t>ozporządzenie Rady Ministrów z dnia 26 września 2008 r. w sprawie szczegółowych warunków realizacji programu pomocy dla rodzin rolniczych, w których gospodarstwach rolnych powstały szkody spowodowane przez suszę lub huragan w 2008 r.</w:t>
      </w:r>
      <w:r w:rsidR="00983680">
        <w:rPr>
          <w:rFonts w:ascii="Arial" w:hAnsi="Arial"/>
          <w:sz w:val="22"/>
          <w:szCs w:val="22"/>
        </w:rPr>
        <w:t xml:space="preserve"> </w:t>
      </w:r>
      <w:r w:rsidR="00983680" w:rsidRPr="00933482">
        <w:rPr>
          <w:rFonts w:ascii="Arial" w:hAnsi="Arial"/>
          <w:sz w:val="22"/>
          <w:szCs w:val="22"/>
        </w:rPr>
        <w:t xml:space="preserve">(Dz. U. </w:t>
      </w:r>
      <w:r w:rsidR="00983680">
        <w:rPr>
          <w:rFonts w:ascii="Arial" w:hAnsi="Arial"/>
          <w:sz w:val="22"/>
          <w:szCs w:val="22"/>
        </w:rPr>
        <w:t>z 2008 r. Nr 17</w:t>
      </w:r>
      <w:r w:rsidR="00E52909">
        <w:rPr>
          <w:rFonts w:ascii="Arial" w:hAnsi="Arial"/>
          <w:sz w:val="22"/>
          <w:szCs w:val="22"/>
        </w:rPr>
        <w:t>3</w:t>
      </w:r>
      <w:r w:rsidR="00983680">
        <w:rPr>
          <w:rFonts w:ascii="Arial" w:hAnsi="Arial"/>
          <w:sz w:val="22"/>
          <w:szCs w:val="22"/>
        </w:rPr>
        <w:t xml:space="preserve">, </w:t>
      </w:r>
      <w:r w:rsidR="00983680" w:rsidRPr="00933482">
        <w:rPr>
          <w:rFonts w:ascii="Arial" w:hAnsi="Arial"/>
          <w:sz w:val="22"/>
          <w:szCs w:val="22"/>
        </w:rPr>
        <w:t xml:space="preserve">poz. </w:t>
      </w:r>
      <w:r w:rsidR="00983680">
        <w:rPr>
          <w:rFonts w:ascii="Arial" w:hAnsi="Arial"/>
          <w:sz w:val="22"/>
          <w:szCs w:val="22"/>
        </w:rPr>
        <w:t>1</w:t>
      </w:r>
      <w:r w:rsidR="00E52909">
        <w:rPr>
          <w:rFonts w:ascii="Arial" w:hAnsi="Arial"/>
          <w:sz w:val="22"/>
          <w:szCs w:val="22"/>
        </w:rPr>
        <w:t>070</w:t>
      </w:r>
      <w:r w:rsidR="00983680" w:rsidRPr="00933482">
        <w:rPr>
          <w:rFonts w:ascii="Arial" w:hAnsi="Arial"/>
          <w:sz w:val="22"/>
          <w:szCs w:val="22"/>
        </w:rPr>
        <w:t>)</w:t>
      </w:r>
      <w:r>
        <w:rPr>
          <w:rFonts w:ascii="Arial" w:hAnsi="Arial"/>
          <w:sz w:val="22"/>
          <w:szCs w:val="22"/>
        </w:rPr>
        <w:t>;</w:t>
      </w:r>
    </w:p>
    <w:p w14:paraId="63C6D953" w14:textId="77777777" w:rsidR="00A54F30" w:rsidRDefault="00A54F30" w:rsidP="00A54F30">
      <w:pPr>
        <w:pStyle w:val="Tektre"/>
        <w:spacing w:after="240"/>
        <w:rPr>
          <w:rFonts w:ascii="Arial" w:hAnsi="Arial"/>
          <w:sz w:val="22"/>
          <w:u w:val="single"/>
        </w:rPr>
      </w:pPr>
      <w:r>
        <w:rPr>
          <w:rFonts w:ascii="Arial" w:hAnsi="Arial"/>
          <w:sz w:val="22"/>
          <w:u w:val="single"/>
        </w:rPr>
        <w:t>jak również w oparciu o następujące ustawy i akty wykonawcze:</w:t>
      </w:r>
    </w:p>
    <w:p w14:paraId="5E8C28BB" w14:textId="77777777" w:rsidR="00A54F30" w:rsidRDefault="00A54F30" w:rsidP="00012048">
      <w:pPr>
        <w:pStyle w:val="Tektre"/>
        <w:numPr>
          <w:ilvl w:val="0"/>
          <w:numId w:val="127"/>
        </w:numPr>
        <w:spacing w:before="0" w:after="120"/>
        <w:ind w:left="567" w:hanging="567"/>
        <w:rPr>
          <w:rFonts w:ascii="Arial" w:hAnsi="Arial"/>
          <w:sz w:val="22"/>
        </w:rPr>
      </w:pPr>
      <w:r>
        <w:rPr>
          <w:rFonts w:ascii="Arial" w:hAnsi="Arial"/>
          <w:sz w:val="22"/>
        </w:rPr>
        <w:t xml:space="preserve">Ustawa z dnia 13 czerwca 2003 r. o zatrudnieniu socjalnym (Dz. U. </w:t>
      </w:r>
      <w:r w:rsidR="00214FDB">
        <w:rPr>
          <w:rFonts w:ascii="Arial" w:hAnsi="Arial"/>
          <w:sz w:val="22"/>
        </w:rPr>
        <w:t>N</w:t>
      </w:r>
      <w:r>
        <w:rPr>
          <w:rFonts w:ascii="Arial" w:hAnsi="Arial"/>
          <w:sz w:val="22"/>
        </w:rPr>
        <w:t xml:space="preserve">r 122, poz. 1143 z </w:t>
      </w:r>
      <w:proofErr w:type="spellStart"/>
      <w:r>
        <w:rPr>
          <w:rFonts w:ascii="Arial" w:hAnsi="Arial"/>
          <w:sz w:val="22"/>
        </w:rPr>
        <w:t>poźn</w:t>
      </w:r>
      <w:proofErr w:type="spellEnd"/>
      <w:r>
        <w:rPr>
          <w:rFonts w:ascii="Arial" w:hAnsi="Arial"/>
          <w:sz w:val="22"/>
        </w:rPr>
        <w:t>. zm., t</w:t>
      </w:r>
      <w:r w:rsidR="00214FDB">
        <w:rPr>
          <w:rFonts w:ascii="Arial" w:hAnsi="Arial"/>
          <w:sz w:val="22"/>
        </w:rPr>
        <w:t xml:space="preserve">ekst </w:t>
      </w:r>
      <w:r>
        <w:rPr>
          <w:rFonts w:ascii="Arial" w:hAnsi="Arial"/>
          <w:sz w:val="22"/>
        </w:rPr>
        <w:t>j</w:t>
      </w:r>
      <w:r w:rsidR="00214FDB">
        <w:rPr>
          <w:rFonts w:ascii="Arial" w:hAnsi="Arial"/>
          <w:sz w:val="22"/>
        </w:rPr>
        <w:t>ednolity</w:t>
      </w:r>
      <w:r>
        <w:rPr>
          <w:rFonts w:ascii="Arial" w:hAnsi="Arial"/>
          <w:sz w:val="22"/>
        </w:rPr>
        <w:t>: Dz. U. z 2022 r. poz. 2241),</w:t>
      </w:r>
    </w:p>
    <w:p w14:paraId="42037722" w14:textId="77777777" w:rsidR="00A54F30" w:rsidRDefault="00A54F30" w:rsidP="00012048">
      <w:pPr>
        <w:pStyle w:val="Tektre"/>
        <w:numPr>
          <w:ilvl w:val="0"/>
          <w:numId w:val="127"/>
        </w:numPr>
        <w:spacing w:before="0" w:after="120"/>
        <w:ind w:left="567" w:hanging="567"/>
        <w:rPr>
          <w:rFonts w:ascii="Arial" w:hAnsi="Arial"/>
          <w:sz w:val="22"/>
        </w:rPr>
      </w:pPr>
      <w:r>
        <w:rPr>
          <w:rFonts w:ascii="Arial" w:hAnsi="Arial"/>
          <w:sz w:val="22"/>
        </w:rPr>
        <w:t>Ustawa z dnia 19 sierpnia 1994 r. o ochronie zdrowia psychicznego (Dz. U. z 1994 r. Nr 111, poz. 535</w:t>
      </w:r>
      <w:r w:rsidR="00214FDB">
        <w:rPr>
          <w:rFonts w:ascii="Arial" w:hAnsi="Arial"/>
          <w:sz w:val="22"/>
        </w:rPr>
        <w:t>,</w:t>
      </w:r>
      <w:r>
        <w:rPr>
          <w:rFonts w:ascii="Arial" w:hAnsi="Arial"/>
          <w:sz w:val="22"/>
        </w:rPr>
        <w:t xml:space="preserve"> z </w:t>
      </w:r>
      <w:proofErr w:type="spellStart"/>
      <w:r>
        <w:rPr>
          <w:rFonts w:ascii="Arial" w:hAnsi="Arial"/>
          <w:sz w:val="22"/>
        </w:rPr>
        <w:t>późn</w:t>
      </w:r>
      <w:proofErr w:type="spellEnd"/>
      <w:r>
        <w:rPr>
          <w:rFonts w:ascii="Arial" w:hAnsi="Arial"/>
          <w:sz w:val="22"/>
        </w:rPr>
        <w:t>. zm., t</w:t>
      </w:r>
      <w:r w:rsidR="00214FDB">
        <w:rPr>
          <w:rFonts w:ascii="Arial" w:hAnsi="Arial"/>
          <w:sz w:val="22"/>
        </w:rPr>
        <w:t>ekst</w:t>
      </w:r>
      <w:r w:rsidR="002032EE">
        <w:rPr>
          <w:rFonts w:ascii="Arial" w:hAnsi="Arial"/>
          <w:sz w:val="22"/>
        </w:rPr>
        <w:t xml:space="preserve"> </w:t>
      </w:r>
      <w:r>
        <w:rPr>
          <w:rFonts w:ascii="Arial" w:hAnsi="Arial"/>
          <w:sz w:val="22"/>
        </w:rPr>
        <w:t>j</w:t>
      </w:r>
      <w:r w:rsidR="00214FDB">
        <w:rPr>
          <w:rFonts w:ascii="Arial" w:hAnsi="Arial"/>
          <w:sz w:val="22"/>
        </w:rPr>
        <w:t>ednolity:</w:t>
      </w:r>
      <w:r>
        <w:rPr>
          <w:rFonts w:ascii="Arial" w:hAnsi="Arial"/>
          <w:sz w:val="22"/>
        </w:rPr>
        <w:t xml:space="preserve"> Dz. U. z 2022 r. poz. 21</w:t>
      </w:r>
      <w:r w:rsidR="00A256D7">
        <w:rPr>
          <w:rFonts w:ascii="Arial" w:hAnsi="Arial"/>
          <w:sz w:val="22"/>
        </w:rPr>
        <w:t>2</w:t>
      </w:r>
      <w:r>
        <w:rPr>
          <w:rFonts w:ascii="Arial" w:hAnsi="Arial"/>
          <w:sz w:val="22"/>
        </w:rPr>
        <w:t>3</w:t>
      </w:r>
      <w:r w:rsidR="00214FDB">
        <w:rPr>
          <w:rFonts w:ascii="Arial" w:hAnsi="Arial"/>
          <w:sz w:val="22"/>
        </w:rPr>
        <w:t>,</w:t>
      </w:r>
      <w:r>
        <w:rPr>
          <w:rFonts w:ascii="Arial" w:hAnsi="Arial"/>
          <w:sz w:val="22"/>
        </w:rPr>
        <w:t xml:space="preserve"> z </w:t>
      </w:r>
      <w:proofErr w:type="spellStart"/>
      <w:r>
        <w:rPr>
          <w:rFonts w:ascii="Arial" w:hAnsi="Arial"/>
          <w:sz w:val="22"/>
        </w:rPr>
        <w:t>późn</w:t>
      </w:r>
      <w:proofErr w:type="spellEnd"/>
      <w:r>
        <w:rPr>
          <w:rFonts w:ascii="Arial" w:hAnsi="Arial"/>
          <w:sz w:val="22"/>
        </w:rPr>
        <w:t>. zm.):</w:t>
      </w:r>
    </w:p>
    <w:p w14:paraId="19FE2E18" w14:textId="77777777" w:rsidR="00A54F30" w:rsidRDefault="00A54F30" w:rsidP="00012048">
      <w:pPr>
        <w:pStyle w:val="Tektre"/>
        <w:numPr>
          <w:ilvl w:val="1"/>
          <w:numId w:val="127"/>
        </w:numPr>
        <w:tabs>
          <w:tab w:val="num" w:pos="993"/>
        </w:tabs>
        <w:spacing w:before="0" w:after="120"/>
        <w:ind w:left="993" w:hanging="284"/>
        <w:rPr>
          <w:rFonts w:ascii="Arial" w:hAnsi="Arial"/>
          <w:sz w:val="22"/>
        </w:rPr>
      </w:pPr>
      <w:r w:rsidRPr="6DBC2F75">
        <w:rPr>
          <w:rFonts w:ascii="Arial" w:hAnsi="Arial"/>
          <w:sz w:val="22"/>
          <w:szCs w:val="22"/>
        </w:rPr>
        <w:t>Rozporządzenie Ministra Pracy i Polityki Socjalnej z dnia 21 października 2005 r.  zmieniające rozporządzenie w sprawie szczegółowego sposobu działania w sprawach przyjęcia do domu pomocy społecznej oraz wypisania z domu pomocy społecznej osoby chorej psychicznie i upośledzonej umysłowo (Dz. U. Nr 219, poz. 1871),</w:t>
      </w:r>
    </w:p>
    <w:p w14:paraId="473B00EC" w14:textId="0C3E0718" w:rsidR="00A54F30" w:rsidRPr="00C26935" w:rsidRDefault="00A54F30" w:rsidP="00012048">
      <w:pPr>
        <w:pStyle w:val="Tektre"/>
        <w:numPr>
          <w:ilvl w:val="1"/>
          <w:numId w:val="127"/>
        </w:numPr>
        <w:tabs>
          <w:tab w:val="num" w:pos="993"/>
        </w:tabs>
        <w:spacing w:before="0" w:after="120"/>
        <w:ind w:left="993" w:hanging="284"/>
        <w:rPr>
          <w:rFonts w:ascii="Arial" w:hAnsi="Arial"/>
          <w:sz w:val="22"/>
        </w:rPr>
      </w:pPr>
      <w:r w:rsidRPr="00C26935">
        <w:rPr>
          <w:rFonts w:ascii="Arial" w:hAnsi="Arial"/>
          <w:sz w:val="22"/>
          <w:szCs w:val="22"/>
        </w:rPr>
        <w:t>Rozporządzenie Ministra Polityki Społecznej z dnia 21 lipca 2005 r. w sprawie stażu adaptacyjnego i testu umiejętności w toku postępowania o uznanie kwalifikacji do wykonywania zawodu pracownika socjalnego</w:t>
      </w:r>
      <w:r w:rsidR="002D494C" w:rsidRPr="00C26935">
        <w:rPr>
          <w:rFonts w:ascii="Arial" w:hAnsi="Arial"/>
          <w:sz w:val="22"/>
          <w:szCs w:val="22"/>
        </w:rPr>
        <w:t xml:space="preserve"> (</w:t>
      </w:r>
      <w:r w:rsidR="00295D99" w:rsidRPr="00C26935">
        <w:rPr>
          <w:rFonts w:ascii="Arial" w:hAnsi="Arial"/>
          <w:sz w:val="22"/>
          <w:szCs w:val="22"/>
        </w:rPr>
        <w:t>Dz.</w:t>
      </w:r>
      <w:r w:rsidR="00C26935" w:rsidRPr="00C26935">
        <w:rPr>
          <w:rFonts w:ascii="Arial" w:hAnsi="Arial"/>
          <w:sz w:val="22"/>
          <w:szCs w:val="22"/>
        </w:rPr>
        <w:t xml:space="preserve"> </w:t>
      </w:r>
      <w:r w:rsidR="00295D99" w:rsidRPr="00C26935">
        <w:rPr>
          <w:rFonts w:ascii="Arial" w:hAnsi="Arial"/>
          <w:sz w:val="22"/>
          <w:szCs w:val="22"/>
        </w:rPr>
        <w:t>U.</w:t>
      </w:r>
      <w:r w:rsidR="00C26935" w:rsidRPr="00C26935">
        <w:rPr>
          <w:rFonts w:ascii="Arial" w:hAnsi="Arial"/>
          <w:sz w:val="22"/>
          <w:szCs w:val="22"/>
        </w:rPr>
        <w:t xml:space="preserve"> </w:t>
      </w:r>
      <w:r w:rsidR="00246CC8" w:rsidRPr="00C26935">
        <w:rPr>
          <w:rFonts w:ascii="Arial" w:hAnsi="Arial"/>
          <w:sz w:val="22"/>
          <w:szCs w:val="22"/>
        </w:rPr>
        <w:t xml:space="preserve">z 2016 r. poz. 2194, tekst jednolity Dz. U. z 2019 </w:t>
      </w:r>
      <w:r w:rsidR="00C26935" w:rsidRPr="00C26935">
        <w:rPr>
          <w:rFonts w:ascii="Arial" w:hAnsi="Arial"/>
          <w:sz w:val="22"/>
          <w:szCs w:val="22"/>
        </w:rPr>
        <w:t>r. poz. 56)</w:t>
      </w:r>
    </w:p>
    <w:p w14:paraId="3D9F2C09" w14:textId="77777777" w:rsidR="00A54F30" w:rsidRDefault="00A54F30" w:rsidP="00012048">
      <w:pPr>
        <w:pStyle w:val="Tektre"/>
        <w:numPr>
          <w:ilvl w:val="0"/>
          <w:numId w:val="127"/>
        </w:numPr>
        <w:spacing w:before="0" w:after="120"/>
        <w:ind w:left="567" w:hanging="567"/>
        <w:rPr>
          <w:rFonts w:ascii="Arial" w:hAnsi="Arial"/>
          <w:color w:val="FF0000"/>
          <w:sz w:val="22"/>
        </w:rPr>
      </w:pPr>
      <w:r>
        <w:rPr>
          <w:rFonts w:ascii="Arial" w:hAnsi="Arial"/>
          <w:sz w:val="22"/>
        </w:rPr>
        <w:t>Ustawa z dnia 27 czerwca 2003 r. o rencie socjalnej (Dz. U. Nr 135, poz. 1268</w:t>
      </w:r>
      <w:r w:rsidR="002D494C">
        <w:rPr>
          <w:rFonts w:ascii="Arial" w:hAnsi="Arial"/>
          <w:sz w:val="22"/>
        </w:rPr>
        <w:t>,</w:t>
      </w:r>
      <w:r>
        <w:rPr>
          <w:rFonts w:ascii="Arial" w:hAnsi="Arial"/>
          <w:sz w:val="22"/>
        </w:rPr>
        <w:t xml:space="preserve"> z </w:t>
      </w:r>
      <w:proofErr w:type="spellStart"/>
      <w:r>
        <w:rPr>
          <w:rFonts w:ascii="Arial" w:hAnsi="Arial"/>
          <w:sz w:val="22"/>
        </w:rPr>
        <w:t>p</w:t>
      </w:r>
      <w:r w:rsidR="002D494C">
        <w:rPr>
          <w:rFonts w:ascii="Arial" w:hAnsi="Arial"/>
          <w:sz w:val="22"/>
        </w:rPr>
        <w:t>ó</w:t>
      </w:r>
      <w:r>
        <w:rPr>
          <w:rFonts w:ascii="Arial" w:hAnsi="Arial"/>
          <w:sz w:val="22"/>
        </w:rPr>
        <w:t>źn</w:t>
      </w:r>
      <w:proofErr w:type="spellEnd"/>
      <w:r>
        <w:rPr>
          <w:rFonts w:ascii="Arial" w:hAnsi="Arial"/>
          <w:sz w:val="22"/>
        </w:rPr>
        <w:t>. zm., t</w:t>
      </w:r>
      <w:r w:rsidR="002D494C">
        <w:rPr>
          <w:rFonts w:ascii="Arial" w:hAnsi="Arial"/>
          <w:sz w:val="22"/>
        </w:rPr>
        <w:t>ekst</w:t>
      </w:r>
      <w:r w:rsidR="00352804">
        <w:rPr>
          <w:rFonts w:ascii="Arial" w:hAnsi="Arial"/>
          <w:sz w:val="22"/>
        </w:rPr>
        <w:t xml:space="preserve"> </w:t>
      </w:r>
      <w:r>
        <w:rPr>
          <w:rFonts w:ascii="Arial" w:hAnsi="Arial"/>
          <w:sz w:val="22"/>
        </w:rPr>
        <w:t>j</w:t>
      </w:r>
      <w:r w:rsidR="002D494C">
        <w:rPr>
          <w:rFonts w:ascii="Arial" w:hAnsi="Arial"/>
          <w:sz w:val="22"/>
        </w:rPr>
        <w:t>ednolity:</w:t>
      </w:r>
      <w:r>
        <w:rPr>
          <w:rFonts w:ascii="Arial" w:hAnsi="Arial"/>
          <w:sz w:val="22"/>
        </w:rPr>
        <w:t xml:space="preserve"> Dz. U. z 2022 r., poz. 240</w:t>
      </w:r>
      <w:r w:rsidR="002D494C">
        <w:rPr>
          <w:rFonts w:ascii="Arial" w:hAnsi="Arial"/>
          <w:sz w:val="22"/>
        </w:rPr>
        <w:t>,</w:t>
      </w:r>
      <w:r w:rsidR="00182AA7">
        <w:rPr>
          <w:rFonts w:ascii="Arial" w:hAnsi="Arial"/>
          <w:sz w:val="22"/>
        </w:rPr>
        <w:t xml:space="preserve"> z </w:t>
      </w:r>
      <w:proofErr w:type="spellStart"/>
      <w:r w:rsidR="00182AA7">
        <w:rPr>
          <w:rFonts w:ascii="Arial" w:hAnsi="Arial"/>
          <w:sz w:val="22"/>
        </w:rPr>
        <w:t>późn</w:t>
      </w:r>
      <w:proofErr w:type="spellEnd"/>
      <w:r w:rsidR="00182AA7">
        <w:rPr>
          <w:rFonts w:ascii="Arial" w:hAnsi="Arial"/>
          <w:sz w:val="22"/>
        </w:rPr>
        <w:t xml:space="preserve">. </w:t>
      </w:r>
      <w:r w:rsidR="0005131C">
        <w:rPr>
          <w:rFonts w:ascii="Arial" w:hAnsi="Arial"/>
          <w:sz w:val="22"/>
        </w:rPr>
        <w:t>z</w:t>
      </w:r>
      <w:r w:rsidR="00182AA7">
        <w:rPr>
          <w:rFonts w:ascii="Arial" w:hAnsi="Arial"/>
          <w:sz w:val="22"/>
        </w:rPr>
        <w:t>m.</w:t>
      </w:r>
      <w:r>
        <w:rPr>
          <w:rFonts w:ascii="Arial" w:hAnsi="Arial"/>
          <w:sz w:val="22"/>
        </w:rPr>
        <w:t>),</w:t>
      </w:r>
      <w:r>
        <w:rPr>
          <w:rFonts w:ascii="Arial" w:hAnsi="Arial"/>
          <w:color w:val="FF0000"/>
          <w:sz w:val="22"/>
        </w:rPr>
        <w:t xml:space="preserve"> </w:t>
      </w:r>
    </w:p>
    <w:p w14:paraId="1E6927FE" w14:textId="77777777" w:rsidR="00A54F30" w:rsidRDefault="00A54F30" w:rsidP="00012048">
      <w:pPr>
        <w:pStyle w:val="Tektre"/>
        <w:numPr>
          <w:ilvl w:val="0"/>
          <w:numId w:val="127"/>
        </w:numPr>
        <w:spacing w:before="0" w:after="120"/>
        <w:ind w:left="567" w:hanging="567"/>
        <w:rPr>
          <w:rFonts w:ascii="Arial" w:hAnsi="Arial"/>
          <w:sz w:val="22"/>
        </w:rPr>
      </w:pPr>
      <w:r w:rsidRPr="6DBC2F75">
        <w:rPr>
          <w:rFonts w:ascii="Arial" w:hAnsi="Arial"/>
          <w:sz w:val="22"/>
          <w:szCs w:val="22"/>
        </w:rPr>
        <w:t>Ustawa o świadczeniach opieki zdrowotnej finansowanych ze środków publicznych z dnia 27 sierpnia 2004 r. (Dz.U. 2004 Nr 210, poz. 2135, t</w:t>
      </w:r>
      <w:r w:rsidR="002D494C">
        <w:rPr>
          <w:rFonts w:ascii="Arial" w:hAnsi="Arial"/>
          <w:sz w:val="22"/>
          <w:szCs w:val="22"/>
        </w:rPr>
        <w:t xml:space="preserve">ekst </w:t>
      </w:r>
      <w:r w:rsidRPr="6DBC2F75">
        <w:rPr>
          <w:rFonts w:ascii="Arial" w:hAnsi="Arial"/>
          <w:sz w:val="22"/>
          <w:szCs w:val="22"/>
        </w:rPr>
        <w:t>j</w:t>
      </w:r>
      <w:r w:rsidR="002D494C">
        <w:rPr>
          <w:rFonts w:ascii="Arial" w:hAnsi="Arial"/>
          <w:sz w:val="22"/>
          <w:szCs w:val="22"/>
        </w:rPr>
        <w:t>ednolity:</w:t>
      </w:r>
      <w:r w:rsidRPr="6DBC2F75">
        <w:rPr>
          <w:rFonts w:ascii="Arial" w:hAnsi="Arial"/>
          <w:sz w:val="22"/>
          <w:szCs w:val="22"/>
        </w:rPr>
        <w:t xml:space="preserve"> Dz.U. z 2021 r. poz. 1285),</w:t>
      </w:r>
    </w:p>
    <w:p w14:paraId="43300321" w14:textId="77777777" w:rsidR="00A54F30" w:rsidRDefault="00A54F30" w:rsidP="00012048">
      <w:pPr>
        <w:pStyle w:val="Tektre"/>
        <w:numPr>
          <w:ilvl w:val="0"/>
          <w:numId w:val="127"/>
        </w:numPr>
        <w:spacing w:before="0" w:after="120"/>
        <w:ind w:left="567" w:hanging="567"/>
        <w:rPr>
          <w:rFonts w:ascii="Arial" w:hAnsi="Arial"/>
          <w:sz w:val="22"/>
        </w:rPr>
      </w:pPr>
      <w:r w:rsidRPr="6DBC2F75">
        <w:rPr>
          <w:rFonts w:ascii="Arial" w:hAnsi="Arial"/>
          <w:sz w:val="22"/>
          <w:szCs w:val="22"/>
        </w:rPr>
        <w:t>Ustawa z dnia 13 października 1998 r. o systemie ubezpieczeń społecznych (Dz. U. Nr 137, poz. 887</w:t>
      </w:r>
      <w:r w:rsidR="002D494C">
        <w:rPr>
          <w:rFonts w:ascii="Arial" w:hAnsi="Arial"/>
          <w:sz w:val="22"/>
          <w:szCs w:val="22"/>
        </w:rPr>
        <w:t>,</w:t>
      </w:r>
      <w:r w:rsidRPr="6DBC2F75">
        <w:rPr>
          <w:rFonts w:ascii="Arial" w:hAnsi="Arial"/>
          <w:sz w:val="22"/>
          <w:szCs w:val="22"/>
        </w:rPr>
        <w:t xml:space="preserve"> z </w:t>
      </w:r>
      <w:proofErr w:type="spellStart"/>
      <w:r w:rsidRPr="6DBC2F75">
        <w:rPr>
          <w:rFonts w:ascii="Arial" w:hAnsi="Arial"/>
          <w:sz w:val="22"/>
          <w:szCs w:val="22"/>
        </w:rPr>
        <w:t>późn</w:t>
      </w:r>
      <w:proofErr w:type="spellEnd"/>
      <w:r w:rsidRPr="6DBC2F75">
        <w:rPr>
          <w:rFonts w:ascii="Arial" w:hAnsi="Arial"/>
          <w:sz w:val="22"/>
          <w:szCs w:val="22"/>
        </w:rPr>
        <w:t>. zm., t</w:t>
      </w:r>
      <w:r w:rsidR="002D494C">
        <w:rPr>
          <w:rFonts w:ascii="Arial" w:hAnsi="Arial"/>
          <w:sz w:val="22"/>
          <w:szCs w:val="22"/>
        </w:rPr>
        <w:t xml:space="preserve">ekst </w:t>
      </w:r>
      <w:r w:rsidRPr="6DBC2F75">
        <w:rPr>
          <w:rFonts w:ascii="Arial" w:hAnsi="Arial"/>
          <w:sz w:val="22"/>
          <w:szCs w:val="22"/>
        </w:rPr>
        <w:t>j</w:t>
      </w:r>
      <w:r w:rsidR="002D494C">
        <w:rPr>
          <w:rFonts w:ascii="Arial" w:hAnsi="Arial"/>
          <w:sz w:val="22"/>
          <w:szCs w:val="22"/>
        </w:rPr>
        <w:t>ednolity:</w:t>
      </w:r>
      <w:r w:rsidRPr="6DBC2F75">
        <w:rPr>
          <w:rFonts w:ascii="Arial" w:hAnsi="Arial"/>
          <w:sz w:val="22"/>
          <w:szCs w:val="22"/>
        </w:rPr>
        <w:t xml:space="preserve"> Dz.U. z 202</w:t>
      </w:r>
      <w:r>
        <w:rPr>
          <w:rFonts w:ascii="Arial" w:hAnsi="Arial"/>
          <w:sz w:val="22"/>
          <w:szCs w:val="22"/>
        </w:rPr>
        <w:t>2</w:t>
      </w:r>
      <w:r w:rsidRPr="6DBC2F75">
        <w:rPr>
          <w:rFonts w:ascii="Arial" w:hAnsi="Arial"/>
          <w:sz w:val="22"/>
          <w:szCs w:val="22"/>
        </w:rPr>
        <w:t xml:space="preserve"> r. poz. 1</w:t>
      </w:r>
      <w:r>
        <w:rPr>
          <w:rFonts w:ascii="Arial" w:hAnsi="Arial"/>
          <w:sz w:val="22"/>
          <w:szCs w:val="22"/>
        </w:rPr>
        <w:t>009</w:t>
      </w:r>
      <w:r w:rsidRPr="6DBC2F75">
        <w:rPr>
          <w:rFonts w:ascii="Arial" w:hAnsi="Arial"/>
          <w:sz w:val="22"/>
          <w:szCs w:val="22"/>
        </w:rPr>
        <w:t>),</w:t>
      </w:r>
    </w:p>
    <w:p w14:paraId="23F4EA3F" w14:textId="5B7F1533" w:rsidR="00A54F30" w:rsidRPr="00C07CDA" w:rsidRDefault="00A54F30" w:rsidP="00012048">
      <w:pPr>
        <w:pStyle w:val="Tektre"/>
        <w:numPr>
          <w:ilvl w:val="0"/>
          <w:numId w:val="127"/>
        </w:numPr>
        <w:spacing w:before="0" w:after="120"/>
        <w:ind w:left="567" w:hanging="567"/>
        <w:rPr>
          <w:rFonts w:ascii="Arial" w:hAnsi="Arial"/>
          <w:sz w:val="22"/>
        </w:rPr>
      </w:pPr>
      <w:r w:rsidRPr="6DBC2F75">
        <w:rPr>
          <w:rFonts w:ascii="Arial" w:hAnsi="Arial"/>
          <w:sz w:val="22"/>
          <w:szCs w:val="22"/>
        </w:rPr>
        <w:t>Ustawa o świadczeniach rodzinnych z dnia 28 listopada 2003 r. (Dz. U. z 2003 r., Nr 228, poz. 2255 oraz z 2004 r. Nr 35, poz. 305</w:t>
      </w:r>
      <w:r w:rsidR="002D494C">
        <w:rPr>
          <w:rFonts w:ascii="Arial" w:hAnsi="Arial"/>
          <w:sz w:val="22"/>
          <w:szCs w:val="22"/>
        </w:rPr>
        <w:t>,</w:t>
      </w:r>
      <w:r w:rsidRPr="6DBC2F75">
        <w:rPr>
          <w:rFonts w:ascii="Arial" w:hAnsi="Arial"/>
          <w:sz w:val="22"/>
          <w:szCs w:val="22"/>
        </w:rPr>
        <w:t xml:space="preserve"> z </w:t>
      </w:r>
      <w:proofErr w:type="spellStart"/>
      <w:r w:rsidRPr="6DBC2F75">
        <w:rPr>
          <w:rFonts w:ascii="Arial" w:hAnsi="Arial"/>
          <w:sz w:val="22"/>
          <w:szCs w:val="22"/>
        </w:rPr>
        <w:t>późn</w:t>
      </w:r>
      <w:proofErr w:type="spellEnd"/>
      <w:r w:rsidRPr="6DBC2F75">
        <w:rPr>
          <w:rFonts w:ascii="Arial" w:hAnsi="Arial"/>
          <w:sz w:val="22"/>
          <w:szCs w:val="22"/>
        </w:rPr>
        <w:t xml:space="preserve">. </w:t>
      </w:r>
      <w:r w:rsidR="00ED3A5C">
        <w:rPr>
          <w:rFonts w:ascii="Arial" w:hAnsi="Arial"/>
          <w:sz w:val="22"/>
          <w:szCs w:val="22"/>
        </w:rPr>
        <w:t>z</w:t>
      </w:r>
      <w:r w:rsidRPr="6DBC2F75">
        <w:rPr>
          <w:rFonts w:ascii="Arial" w:hAnsi="Arial"/>
          <w:sz w:val="22"/>
          <w:szCs w:val="22"/>
        </w:rPr>
        <w:t>m</w:t>
      </w:r>
      <w:r w:rsidR="00ED3A5C">
        <w:rPr>
          <w:rFonts w:ascii="Arial" w:hAnsi="Arial"/>
          <w:sz w:val="22"/>
          <w:szCs w:val="22"/>
        </w:rPr>
        <w:t>.</w:t>
      </w:r>
      <w:r w:rsidRPr="6DBC2F75">
        <w:rPr>
          <w:rFonts w:ascii="Arial" w:hAnsi="Arial"/>
          <w:sz w:val="22"/>
          <w:szCs w:val="22"/>
        </w:rPr>
        <w:t xml:space="preserve">, </w:t>
      </w:r>
      <w:r>
        <w:rPr>
          <w:rFonts w:ascii="Arial" w:hAnsi="Arial"/>
          <w:sz w:val="22"/>
          <w:szCs w:val="22"/>
        </w:rPr>
        <w:t>t</w:t>
      </w:r>
      <w:r w:rsidR="002D494C">
        <w:rPr>
          <w:rFonts w:ascii="Arial" w:hAnsi="Arial"/>
          <w:sz w:val="22"/>
          <w:szCs w:val="22"/>
        </w:rPr>
        <w:t>ekst</w:t>
      </w:r>
      <w:r w:rsidR="00ED3A5C">
        <w:rPr>
          <w:rFonts w:ascii="Arial" w:hAnsi="Arial"/>
          <w:sz w:val="22"/>
          <w:szCs w:val="22"/>
        </w:rPr>
        <w:t xml:space="preserve"> </w:t>
      </w:r>
      <w:r>
        <w:rPr>
          <w:rFonts w:ascii="Arial" w:hAnsi="Arial"/>
          <w:sz w:val="22"/>
          <w:szCs w:val="22"/>
        </w:rPr>
        <w:t>j</w:t>
      </w:r>
      <w:r w:rsidR="002D494C">
        <w:rPr>
          <w:rFonts w:ascii="Arial" w:hAnsi="Arial"/>
          <w:sz w:val="22"/>
          <w:szCs w:val="22"/>
        </w:rPr>
        <w:t>ednolity:</w:t>
      </w:r>
      <w:r w:rsidRPr="6DBC2F75">
        <w:rPr>
          <w:rFonts w:ascii="Arial" w:hAnsi="Arial"/>
          <w:sz w:val="22"/>
          <w:szCs w:val="22"/>
        </w:rPr>
        <w:t xml:space="preserve"> Dz. U. z 20</w:t>
      </w:r>
      <w:r>
        <w:rPr>
          <w:rFonts w:ascii="Arial" w:hAnsi="Arial"/>
          <w:sz w:val="22"/>
          <w:szCs w:val="22"/>
        </w:rPr>
        <w:t>2</w:t>
      </w:r>
      <w:r w:rsidR="00F75F25">
        <w:rPr>
          <w:rFonts w:ascii="Arial" w:hAnsi="Arial"/>
          <w:sz w:val="22"/>
          <w:szCs w:val="22"/>
        </w:rPr>
        <w:t>3</w:t>
      </w:r>
      <w:r w:rsidRPr="6DBC2F75">
        <w:rPr>
          <w:rFonts w:ascii="Arial" w:hAnsi="Arial"/>
          <w:sz w:val="22"/>
          <w:szCs w:val="22"/>
        </w:rPr>
        <w:t xml:space="preserve"> r. poz. </w:t>
      </w:r>
      <w:r w:rsidR="009F53E4">
        <w:rPr>
          <w:rFonts w:ascii="Arial" w:hAnsi="Arial"/>
          <w:sz w:val="22"/>
          <w:szCs w:val="22"/>
        </w:rPr>
        <w:t>390</w:t>
      </w:r>
      <w:r w:rsidR="002D494C">
        <w:rPr>
          <w:rFonts w:ascii="Arial" w:hAnsi="Arial"/>
          <w:sz w:val="22"/>
          <w:szCs w:val="22"/>
        </w:rPr>
        <w:t>,</w:t>
      </w:r>
      <w:r w:rsidRPr="6DBC2F75">
        <w:rPr>
          <w:rFonts w:ascii="Arial" w:hAnsi="Arial"/>
          <w:sz w:val="22"/>
          <w:szCs w:val="22"/>
        </w:rPr>
        <w:t xml:space="preserve"> z </w:t>
      </w:r>
      <w:proofErr w:type="spellStart"/>
      <w:r w:rsidRPr="6DBC2F75">
        <w:rPr>
          <w:rFonts w:ascii="Arial" w:hAnsi="Arial"/>
          <w:sz w:val="22"/>
          <w:szCs w:val="22"/>
        </w:rPr>
        <w:t>późn</w:t>
      </w:r>
      <w:proofErr w:type="spellEnd"/>
      <w:r w:rsidRPr="6DBC2F75">
        <w:rPr>
          <w:rFonts w:ascii="Arial" w:hAnsi="Arial"/>
          <w:sz w:val="22"/>
          <w:szCs w:val="22"/>
        </w:rPr>
        <w:t>. zm.),</w:t>
      </w:r>
    </w:p>
    <w:p w14:paraId="355D3CE4" w14:textId="6C6A572C" w:rsidR="00C07CDA" w:rsidRDefault="00C07CDA" w:rsidP="00012048">
      <w:pPr>
        <w:pStyle w:val="Tektre"/>
        <w:numPr>
          <w:ilvl w:val="0"/>
          <w:numId w:val="127"/>
        </w:numPr>
        <w:spacing w:before="0" w:after="120"/>
        <w:ind w:left="567" w:hanging="567"/>
        <w:rPr>
          <w:rFonts w:ascii="Arial" w:hAnsi="Arial"/>
          <w:sz w:val="22"/>
        </w:rPr>
      </w:pPr>
      <w:r>
        <w:rPr>
          <w:rFonts w:ascii="Arial" w:hAnsi="Arial"/>
          <w:sz w:val="22"/>
        </w:rPr>
        <w:t>U</w:t>
      </w:r>
      <w:r w:rsidRPr="00E627C8">
        <w:rPr>
          <w:rFonts w:ascii="Arial" w:hAnsi="Arial"/>
          <w:sz w:val="22"/>
        </w:rPr>
        <w:t>staw</w:t>
      </w:r>
      <w:r>
        <w:rPr>
          <w:rFonts w:ascii="Arial" w:hAnsi="Arial"/>
          <w:sz w:val="22"/>
        </w:rPr>
        <w:t>a</w:t>
      </w:r>
      <w:r w:rsidRPr="00E627C8">
        <w:rPr>
          <w:rFonts w:ascii="Arial" w:hAnsi="Arial"/>
          <w:sz w:val="22"/>
        </w:rPr>
        <w:t xml:space="preserve"> z dnia 15 kwietnia 2011 r. o działalności leczniczej (</w:t>
      </w:r>
      <w:r>
        <w:rPr>
          <w:rFonts w:ascii="Arial" w:hAnsi="Arial"/>
          <w:sz w:val="22"/>
        </w:rPr>
        <w:t>tekst jednolity Dz. U. z</w:t>
      </w:r>
      <w:r w:rsidR="00B06755">
        <w:rPr>
          <w:rFonts w:ascii="Arial" w:hAnsi="Arial"/>
          <w:sz w:val="22"/>
        </w:rPr>
        <w:t> </w:t>
      </w:r>
      <w:r>
        <w:rPr>
          <w:rFonts w:ascii="Arial" w:hAnsi="Arial"/>
          <w:sz w:val="22"/>
        </w:rPr>
        <w:t xml:space="preserve">2023 r. poz. 991, z </w:t>
      </w:r>
      <w:proofErr w:type="spellStart"/>
      <w:r>
        <w:rPr>
          <w:rFonts w:ascii="Arial" w:hAnsi="Arial"/>
          <w:sz w:val="22"/>
        </w:rPr>
        <w:t>późn</w:t>
      </w:r>
      <w:proofErr w:type="spellEnd"/>
      <w:r>
        <w:rPr>
          <w:rFonts w:ascii="Arial" w:hAnsi="Arial"/>
          <w:sz w:val="22"/>
        </w:rPr>
        <w:t>. zm.</w:t>
      </w:r>
      <w:r w:rsidRPr="00E627C8">
        <w:rPr>
          <w:rFonts w:ascii="Arial" w:hAnsi="Arial"/>
          <w:sz w:val="22"/>
        </w:rPr>
        <w:t>)</w:t>
      </w:r>
      <w:r>
        <w:rPr>
          <w:rFonts w:ascii="Arial" w:hAnsi="Arial"/>
          <w:sz w:val="22"/>
        </w:rPr>
        <w:t>,</w:t>
      </w:r>
    </w:p>
    <w:p w14:paraId="05CB43E3" w14:textId="77777777" w:rsidR="00A54F30" w:rsidRDefault="00A54F30" w:rsidP="007C71B7">
      <w:pPr>
        <w:pStyle w:val="Tektre"/>
        <w:numPr>
          <w:ilvl w:val="0"/>
          <w:numId w:val="127"/>
        </w:numPr>
        <w:spacing w:before="0" w:after="120"/>
        <w:ind w:left="567" w:hanging="567"/>
        <w:rPr>
          <w:rFonts w:ascii="Arial" w:hAnsi="Arial"/>
          <w:sz w:val="22"/>
        </w:rPr>
      </w:pPr>
      <w:r w:rsidRPr="6DBC2F75">
        <w:rPr>
          <w:rFonts w:ascii="Arial" w:hAnsi="Arial"/>
          <w:sz w:val="22"/>
          <w:szCs w:val="22"/>
        </w:rPr>
        <w:t>Ustawa z dnia 17 lutego 2005 r. o informatyzacji działalności podmiotów realizujących zadania publiczne (Dz. U. Nr 64, poz. 565</w:t>
      </w:r>
      <w:r w:rsidR="002D494C">
        <w:rPr>
          <w:rFonts w:ascii="Arial" w:hAnsi="Arial"/>
          <w:sz w:val="22"/>
          <w:szCs w:val="22"/>
        </w:rPr>
        <w:t>,</w:t>
      </w:r>
      <w:r w:rsidRPr="6DBC2F75">
        <w:rPr>
          <w:rFonts w:ascii="Arial" w:hAnsi="Arial"/>
          <w:sz w:val="22"/>
          <w:szCs w:val="22"/>
        </w:rPr>
        <w:t xml:space="preserve"> z </w:t>
      </w:r>
      <w:proofErr w:type="spellStart"/>
      <w:r w:rsidRPr="6DBC2F75">
        <w:rPr>
          <w:rFonts w:ascii="Arial" w:hAnsi="Arial"/>
          <w:sz w:val="22"/>
          <w:szCs w:val="22"/>
        </w:rPr>
        <w:t>późn</w:t>
      </w:r>
      <w:proofErr w:type="spellEnd"/>
      <w:r w:rsidRPr="6DBC2F75">
        <w:rPr>
          <w:rFonts w:ascii="Arial" w:hAnsi="Arial"/>
          <w:sz w:val="22"/>
          <w:szCs w:val="22"/>
        </w:rPr>
        <w:t>. zm.</w:t>
      </w:r>
      <w:r w:rsidR="002D494C">
        <w:rPr>
          <w:rFonts w:ascii="Arial" w:hAnsi="Arial"/>
          <w:sz w:val="22"/>
          <w:szCs w:val="22"/>
        </w:rPr>
        <w:t>,</w:t>
      </w:r>
      <w:r w:rsidR="00C814D5">
        <w:rPr>
          <w:rFonts w:ascii="Arial" w:hAnsi="Arial"/>
          <w:sz w:val="22"/>
          <w:szCs w:val="22"/>
        </w:rPr>
        <w:t xml:space="preserve"> t</w:t>
      </w:r>
      <w:r w:rsidR="002D494C">
        <w:rPr>
          <w:rFonts w:ascii="Arial" w:hAnsi="Arial"/>
          <w:sz w:val="22"/>
          <w:szCs w:val="22"/>
        </w:rPr>
        <w:t xml:space="preserve">ekst </w:t>
      </w:r>
      <w:r w:rsidR="00C814D5">
        <w:rPr>
          <w:rFonts w:ascii="Arial" w:hAnsi="Arial"/>
          <w:sz w:val="22"/>
          <w:szCs w:val="22"/>
        </w:rPr>
        <w:t>j</w:t>
      </w:r>
      <w:r w:rsidR="002D494C">
        <w:rPr>
          <w:rFonts w:ascii="Arial" w:hAnsi="Arial"/>
          <w:sz w:val="22"/>
          <w:szCs w:val="22"/>
        </w:rPr>
        <w:t>ednolity:</w:t>
      </w:r>
      <w:r w:rsidR="00C814D5">
        <w:rPr>
          <w:rFonts w:ascii="Arial" w:hAnsi="Arial"/>
          <w:sz w:val="22"/>
          <w:szCs w:val="22"/>
        </w:rPr>
        <w:t xml:space="preserve"> Dz. U. z 2023 r. poz</w:t>
      </w:r>
      <w:r w:rsidR="00DD33E0">
        <w:rPr>
          <w:rFonts w:ascii="Arial" w:hAnsi="Arial"/>
          <w:sz w:val="22"/>
          <w:szCs w:val="22"/>
        </w:rPr>
        <w:t>. 57</w:t>
      </w:r>
      <w:r w:rsidRPr="6DBC2F75">
        <w:rPr>
          <w:rFonts w:ascii="Arial" w:hAnsi="Arial"/>
          <w:sz w:val="22"/>
          <w:szCs w:val="22"/>
        </w:rPr>
        <w:t>):</w:t>
      </w:r>
    </w:p>
    <w:p w14:paraId="61F81C80" w14:textId="77777777" w:rsidR="00A54F30" w:rsidRDefault="00A54F30" w:rsidP="00012048">
      <w:pPr>
        <w:numPr>
          <w:ilvl w:val="2"/>
          <w:numId w:val="119"/>
        </w:numPr>
        <w:tabs>
          <w:tab w:val="clear" w:pos="2340"/>
          <w:tab w:val="num" w:pos="993"/>
        </w:tabs>
        <w:spacing w:before="120"/>
        <w:ind w:left="992" w:hanging="284"/>
        <w:jc w:val="both"/>
        <w:rPr>
          <w:rFonts w:ascii="Arial" w:hAnsi="Arial"/>
          <w:sz w:val="22"/>
        </w:rPr>
      </w:pPr>
      <w:r>
        <w:rPr>
          <w:rFonts w:ascii="Arial" w:hAnsi="Arial"/>
          <w:sz w:val="22"/>
        </w:rPr>
        <w:t>Rozporz</w:t>
      </w:r>
      <w:r>
        <w:rPr>
          <w:rFonts w:ascii="Arial" w:hAnsi="Arial" w:hint="eastAsia"/>
          <w:sz w:val="22"/>
        </w:rPr>
        <w:t>ą</w:t>
      </w:r>
      <w:r>
        <w:rPr>
          <w:rFonts w:ascii="Arial" w:hAnsi="Arial"/>
          <w:sz w:val="22"/>
        </w:rPr>
        <w:t>dzenie Rady Ministrów z dnia 27 września 2005 r. w sprawie sposobu, zakresu i trybu udost</w:t>
      </w:r>
      <w:r>
        <w:rPr>
          <w:rFonts w:ascii="Arial" w:hAnsi="Arial" w:hint="eastAsia"/>
          <w:sz w:val="22"/>
        </w:rPr>
        <w:t>ę</w:t>
      </w:r>
      <w:r>
        <w:rPr>
          <w:rFonts w:ascii="Arial" w:hAnsi="Arial"/>
          <w:sz w:val="22"/>
        </w:rPr>
        <w:t>pniania danych zgromadzonych w rejestrze publicznym (Dz. U. Nr 205, poz. 1692</w:t>
      </w:r>
      <w:r w:rsidR="00D76BC2">
        <w:rPr>
          <w:rFonts w:ascii="Arial" w:hAnsi="Arial"/>
          <w:sz w:val="22"/>
        </w:rPr>
        <w:t>, t</w:t>
      </w:r>
      <w:r w:rsidR="002D494C">
        <w:rPr>
          <w:rFonts w:ascii="Arial" w:hAnsi="Arial"/>
          <w:sz w:val="22"/>
        </w:rPr>
        <w:t>ekst</w:t>
      </w:r>
      <w:r w:rsidR="00D76BC2">
        <w:rPr>
          <w:rFonts w:ascii="Arial" w:hAnsi="Arial"/>
          <w:sz w:val="22"/>
        </w:rPr>
        <w:t xml:space="preserve"> j</w:t>
      </w:r>
      <w:r w:rsidR="002D494C">
        <w:rPr>
          <w:rFonts w:ascii="Arial" w:hAnsi="Arial"/>
          <w:sz w:val="22"/>
        </w:rPr>
        <w:t>ednolity:</w:t>
      </w:r>
      <w:r w:rsidR="00D76BC2">
        <w:rPr>
          <w:rFonts w:ascii="Arial" w:hAnsi="Arial"/>
          <w:sz w:val="22"/>
        </w:rPr>
        <w:t xml:space="preserve"> Dz. U. 2018</w:t>
      </w:r>
      <w:r w:rsidR="003679CC">
        <w:rPr>
          <w:rFonts w:ascii="Arial" w:hAnsi="Arial"/>
          <w:sz w:val="22"/>
        </w:rPr>
        <w:t xml:space="preserve"> </w:t>
      </w:r>
      <w:r w:rsidR="001F57D0">
        <w:rPr>
          <w:rFonts w:ascii="Arial" w:hAnsi="Arial"/>
          <w:sz w:val="22"/>
        </w:rPr>
        <w:t>r.</w:t>
      </w:r>
      <w:r w:rsidR="00FD15A6">
        <w:rPr>
          <w:rFonts w:ascii="Arial" w:hAnsi="Arial"/>
          <w:sz w:val="22"/>
        </w:rPr>
        <w:t xml:space="preserve"> poz. </w:t>
      </w:r>
      <w:r w:rsidR="00570300">
        <w:rPr>
          <w:rFonts w:ascii="Arial" w:hAnsi="Arial"/>
          <w:sz w:val="22"/>
        </w:rPr>
        <w:t>29</w:t>
      </w:r>
      <w:r>
        <w:rPr>
          <w:rFonts w:ascii="Arial" w:hAnsi="Arial"/>
          <w:sz w:val="22"/>
        </w:rPr>
        <w:t>),</w:t>
      </w:r>
    </w:p>
    <w:p w14:paraId="066A4DD2" w14:textId="77777777" w:rsidR="00A54F30" w:rsidRDefault="00A54F30" w:rsidP="00012048">
      <w:pPr>
        <w:numPr>
          <w:ilvl w:val="2"/>
          <w:numId w:val="119"/>
        </w:numPr>
        <w:tabs>
          <w:tab w:val="clear" w:pos="2340"/>
          <w:tab w:val="num" w:pos="993"/>
        </w:tabs>
        <w:spacing w:before="120"/>
        <w:ind w:left="992" w:hanging="284"/>
        <w:jc w:val="both"/>
        <w:rPr>
          <w:rFonts w:ascii="Arial" w:hAnsi="Arial"/>
          <w:sz w:val="22"/>
        </w:rPr>
      </w:pPr>
      <w:r>
        <w:rPr>
          <w:rFonts w:ascii="Arial" w:hAnsi="Arial"/>
          <w:sz w:val="22"/>
        </w:rPr>
        <w:t>Rozporządzenie Ministra Nauki i Informatyzacji z dnia 19 października 2005 r. w</w:t>
      </w:r>
      <w:r w:rsidR="00E16DB4">
        <w:rPr>
          <w:rFonts w:ascii="Arial" w:hAnsi="Arial"/>
          <w:sz w:val="22"/>
        </w:rPr>
        <w:t> </w:t>
      </w:r>
      <w:r>
        <w:rPr>
          <w:rFonts w:ascii="Arial" w:hAnsi="Arial"/>
          <w:sz w:val="22"/>
        </w:rPr>
        <w:t>sprawie testów akceptacyjnych oraz badania oprogramowania interfejsowego i</w:t>
      </w:r>
      <w:r w:rsidR="00E16DB4">
        <w:rPr>
          <w:rFonts w:ascii="Arial" w:hAnsi="Arial"/>
          <w:sz w:val="22"/>
        </w:rPr>
        <w:t> </w:t>
      </w:r>
      <w:r>
        <w:rPr>
          <w:rFonts w:ascii="Arial" w:hAnsi="Arial"/>
          <w:sz w:val="22"/>
        </w:rPr>
        <w:t>weryfikacji tego badania (Dz. U. Nr 217, poz. 1836),</w:t>
      </w:r>
    </w:p>
    <w:p w14:paraId="3738134F" w14:textId="77777777" w:rsidR="00A54F30" w:rsidRDefault="00A54F30" w:rsidP="00012048">
      <w:pPr>
        <w:numPr>
          <w:ilvl w:val="2"/>
          <w:numId w:val="119"/>
        </w:numPr>
        <w:tabs>
          <w:tab w:val="clear" w:pos="2340"/>
          <w:tab w:val="num" w:pos="993"/>
        </w:tabs>
        <w:spacing w:before="120"/>
        <w:ind w:left="992" w:hanging="284"/>
        <w:jc w:val="both"/>
        <w:rPr>
          <w:rFonts w:ascii="Arial" w:hAnsi="Arial"/>
          <w:sz w:val="22"/>
        </w:rPr>
      </w:pPr>
      <w:r>
        <w:rPr>
          <w:rFonts w:ascii="Arial" w:hAnsi="Arial"/>
          <w:sz w:val="22"/>
        </w:rPr>
        <w:t>Rozporz</w:t>
      </w:r>
      <w:r>
        <w:rPr>
          <w:rFonts w:ascii="Arial" w:hAnsi="Arial" w:hint="eastAsia"/>
          <w:sz w:val="22"/>
        </w:rPr>
        <w:t>ą</w:t>
      </w:r>
      <w:r>
        <w:rPr>
          <w:rFonts w:ascii="Arial" w:hAnsi="Arial"/>
          <w:sz w:val="22"/>
        </w:rPr>
        <w:t xml:space="preserve">dzenie Prezesa Rady Ministrów z dnia z dnia 14 września 2011 r. </w:t>
      </w:r>
      <w:r>
        <w:rPr>
          <w:rFonts w:ascii="Arial" w:hAnsi="Arial"/>
          <w:color w:val="000000"/>
          <w:sz w:val="22"/>
        </w:rPr>
        <w:t>w sprawie sporządzania i doręczania dokumentów elektronicznych oraz udostępniania formularzy, wzorów i kopii dokumentów elektronicznych (Dz. U. z</w:t>
      </w:r>
      <w:r w:rsidR="00E16DB4">
        <w:rPr>
          <w:rFonts w:ascii="Arial" w:hAnsi="Arial"/>
          <w:color w:val="000000"/>
          <w:sz w:val="22"/>
        </w:rPr>
        <w:t> </w:t>
      </w:r>
      <w:r>
        <w:rPr>
          <w:rFonts w:ascii="Arial" w:hAnsi="Arial"/>
          <w:color w:val="000000"/>
          <w:sz w:val="22"/>
        </w:rPr>
        <w:t>2011 r. Nr 206, poz. 1216</w:t>
      </w:r>
      <w:r w:rsidRPr="00F3664D">
        <w:rPr>
          <w:rFonts w:ascii="Arial" w:hAnsi="Arial"/>
          <w:sz w:val="22"/>
        </w:rPr>
        <w:t>, t</w:t>
      </w:r>
      <w:r w:rsidR="002D494C">
        <w:rPr>
          <w:rFonts w:ascii="Arial" w:hAnsi="Arial"/>
          <w:sz w:val="22"/>
        </w:rPr>
        <w:t>ekst</w:t>
      </w:r>
      <w:r w:rsidR="00922120">
        <w:rPr>
          <w:rFonts w:ascii="Arial" w:hAnsi="Arial"/>
          <w:sz w:val="22"/>
        </w:rPr>
        <w:t xml:space="preserve"> </w:t>
      </w:r>
      <w:r w:rsidRPr="00F3664D">
        <w:rPr>
          <w:rFonts w:ascii="Arial" w:hAnsi="Arial"/>
          <w:sz w:val="22"/>
        </w:rPr>
        <w:t>j</w:t>
      </w:r>
      <w:r w:rsidR="002D494C">
        <w:rPr>
          <w:rFonts w:ascii="Arial" w:hAnsi="Arial"/>
          <w:sz w:val="22"/>
        </w:rPr>
        <w:t>ednolity:</w:t>
      </w:r>
      <w:r w:rsidRPr="00F3664D">
        <w:rPr>
          <w:rFonts w:ascii="Arial" w:hAnsi="Arial"/>
          <w:sz w:val="22"/>
        </w:rPr>
        <w:t xml:space="preserve"> Dz.U. z 201</w:t>
      </w:r>
      <w:r>
        <w:rPr>
          <w:rFonts w:ascii="Arial" w:hAnsi="Arial"/>
          <w:sz w:val="22"/>
        </w:rPr>
        <w:t>8</w:t>
      </w:r>
      <w:r w:rsidRPr="00F3664D">
        <w:rPr>
          <w:rFonts w:ascii="Arial" w:hAnsi="Arial"/>
          <w:sz w:val="22"/>
        </w:rPr>
        <w:t xml:space="preserve"> r. poz. 1</w:t>
      </w:r>
      <w:r>
        <w:rPr>
          <w:rFonts w:ascii="Arial" w:hAnsi="Arial"/>
          <w:sz w:val="22"/>
        </w:rPr>
        <w:t>80</w:t>
      </w:r>
      <w:r>
        <w:rPr>
          <w:rFonts w:ascii="Arial" w:hAnsi="Arial"/>
          <w:color w:val="000000"/>
          <w:sz w:val="22"/>
        </w:rPr>
        <w:t>),</w:t>
      </w:r>
    </w:p>
    <w:p w14:paraId="7D498301" w14:textId="77777777" w:rsidR="00A54F30" w:rsidRDefault="00A54F30" w:rsidP="00012048">
      <w:pPr>
        <w:numPr>
          <w:ilvl w:val="2"/>
          <w:numId w:val="119"/>
        </w:numPr>
        <w:tabs>
          <w:tab w:val="clear" w:pos="2340"/>
          <w:tab w:val="num" w:pos="993"/>
        </w:tabs>
        <w:spacing w:before="120"/>
        <w:ind w:left="992" w:hanging="284"/>
        <w:jc w:val="both"/>
        <w:rPr>
          <w:rFonts w:ascii="Arial" w:hAnsi="Arial"/>
          <w:sz w:val="22"/>
        </w:rPr>
      </w:pPr>
      <w:r w:rsidRPr="00F3664D">
        <w:rPr>
          <w:rFonts w:ascii="Arial" w:hAnsi="Arial"/>
          <w:sz w:val="22"/>
        </w:rPr>
        <w:t xml:space="preserve">Rozporządzenie </w:t>
      </w:r>
      <w:r>
        <w:rPr>
          <w:rFonts w:ascii="Arial" w:hAnsi="Arial"/>
          <w:sz w:val="22"/>
        </w:rPr>
        <w:t>M</w:t>
      </w:r>
      <w:r w:rsidRPr="00F3664D">
        <w:rPr>
          <w:rFonts w:ascii="Arial" w:hAnsi="Arial"/>
          <w:sz w:val="22"/>
        </w:rPr>
        <w:t xml:space="preserve">inistra </w:t>
      </w:r>
      <w:r>
        <w:rPr>
          <w:rFonts w:ascii="Arial" w:hAnsi="Arial"/>
          <w:sz w:val="22"/>
        </w:rPr>
        <w:t>C</w:t>
      </w:r>
      <w:r w:rsidRPr="00F3664D">
        <w:rPr>
          <w:rFonts w:ascii="Arial" w:hAnsi="Arial"/>
          <w:sz w:val="22"/>
        </w:rPr>
        <w:t>yfryzacji w sprawie zakresu i warunków korzystania z elektronicznej platformy usług administracji publicznej z dnia 5 października 2016 r. (Dz.U. z 2016 r. poz. 1626, t</w:t>
      </w:r>
      <w:r w:rsidR="002D494C">
        <w:rPr>
          <w:rFonts w:ascii="Arial" w:hAnsi="Arial"/>
          <w:sz w:val="22"/>
        </w:rPr>
        <w:t xml:space="preserve">ekst </w:t>
      </w:r>
      <w:r w:rsidRPr="00F3664D">
        <w:rPr>
          <w:rFonts w:ascii="Arial" w:hAnsi="Arial"/>
          <w:sz w:val="22"/>
        </w:rPr>
        <w:t>j</w:t>
      </w:r>
      <w:r w:rsidR="002D494C">
        <w:rPr>
          <w:rFonts w:ascii="Arial" w:hAnsi="Arial"/>
          <w:sz w:val="22"/>
        </w:rPr>
        <w:t>ednolity:</w:t>
      </w:r>
      <w:r w:rsidRPr="00F3664D">
        <w:rPr>
          <w:rFonts w:ascii="Arial" w:hAnsi="Arial"/>
          <w:sz w:val="22"/>
        </w:rPr>
        <w:t xml:space="preserve"> Dz.U. z 2019 r. poz. 1969)</w:t>
      </w:r>
      <w:r>
        <w:rPr>
          <w:rFonts w:ascii="Arial" w:hAnsi="Arial"/>
          <w:sz w:val="22"/>
        </w:rPr>
        <w:t>,</w:t>
      </w:r>
    </w:p>
    <w:p w14:paraId="0833BE3E" w14:textId="77777777" w:rsidR="00A54F30" w:rsidRDefault="000823DF" w:rsidP="00012048">
      <w:pPr>
        <w:numPr>
          <w:ilvl w:val="2"/>
          <w:numId w:val="119"/>
        </w:numPr>
        <w:tabs>
          <w:tab w:val="clear" w:pos="2340"/>
          <w:tab w:val="num" w:pos="993"/>
        </w:tabs>
        <w:spacing w:before="120"/>
        <w:ind w:left="992" w:hanging="284"/>
        <w:jc w:val="both"/>
        <w:rPr>
          <w:rFonts w:ascii="Arial" w:hAnsi="Arial"/>
          <w:sz w:val="22"/>
        </w:rPr>
      </w:pPr>
      <w:r>
        <w:rPr>
          <w:rFonts w:ascii="Arial" w:hAnsi="Arial"/>
          <w:sz w:val="22"/>
        </w:rPr>
        <w:t>R</w:t>
      </w:r>
      <w:r w:rsidR="00A54F30" w:rsidRPr="0075242F">
        <w:rPr>
          <w:rFonts w:ascii="Arial" w:hAnsi="Arial"/>
          <w:sz w:val="22"/>
        </w:rPr>
        <w:t>ozporządzenie Ministra Administracji i Cyfryzacji w sprawie zasad potwierdzania, przedłużania ważności, unieważniania oraz wykorzystania profilu zaufanego elektronicznej platformy usług administracji publicznej z dnia 5</w:t>
      </w:r>
      <w:r w:rsidR="00E16DB4">
        <w:rPr>
          <w:rFonts w:ascii="Arial" w:hAnsi="Arial"/>
          <w:sz w:val="22"/>
        </w:rPr>
        <w:t> </w:t>
      </w:r>
      <w:r w:rsidR="00A54F30" w:rsidRPr="0075242F">
        <w:rPr>
          <w:rFonts w:ascii="Arial" w:hAnsi="Arial"/>
          <w:sz w:val="22"/>
        </w:rPr>
        <w:t>czerwca 2014 r. (Dz.U. z 2014 r. poz. 778)</w:t>
      </w:r>
      <w:r w:rsidR="00A54F30">
        <w:rPr>
          <w:rFonts w:ascii="Arial" w:hAnsi="Arial"/>
          <w:sz w:val="22"/>
        </w:rPr>
        <w:t>,</w:t>
      </w:r>
    </w:p>
    <w:p w14:paraId="4416142F" w14:textId="77777777" w:rsidR="00A54F30" w:rsidRDefault="00A54F30" w:rsidP="00012048">
      <w:pPr>
        <w:numPr>
          <w:ilvl w:val="2"/>
          <w:numId w:val="119"/>
        </w:numPr>
        <w:tabs>
          <w:tab w:val="clear" w:pos="2340"/>
          <w:tab w:val="num" w:pos="993"/>
        </w:tabs>
        <w:spacing w:before="120"/>
        <w:ind w:left="992" w:hanging="284"/>
        <w:jc w:val="both"/>
        <w:rPr>
          <w:rFonts w:ascii="Arial" w:hAnsi="Arial"/>
          <w:sz w:val="22"/>
        </w:rPr>
      </w:pPr>
      <w:r>
        <w:rPr>
          <w:rFonts w:ascii="Arial" w:eastAsia="Calibri" w:hAnsi="Arial" w:cs="Arial"/>
          <w:sz w:val="22"/>
          <w:szCs w:val="22"/>
        </w:rPr>
        <w:t>R</w:t>
      </w:r>
      <w:r w:rsidRPr="00625BF6">
        <w:rPr>
          <w:rFonts w:ascii="Arial" w:eastAsia="Calibri" w:hAnsi="Arial" w:cs="Arial"/>
          <w:sz w:val="22"/>
          <w:szCs w:val="22"/>
        </w:rPr>
        <w:t xml:space="preserve">ozporządzenie </w:t>
      </w:r>
      <w:r>
        <w:rPr>
          <w:rFonts w:ascii="Arial" w:eastAsia="Calibri" w:hAnsi="Arial" w:cs="Arial"/>
          <w:sz w:val="22"/>
          <w:szCs w:val="22"/>
        </w:rPr>
        <w:t>M</w:t>
      </w:r>
      <w:r w:rsidRPr="00625BF6">
        <w:rPr>
          <w:rFonts w:ascii="Arial" w:eastAsia="Calibri" w:hAnsi="Arial" w:cs="Arial"/>
          <w:sz w:val="22"/>
          <w:szCs w:val="22"/>
        </w:rPr>
        <w:t xml:space="preserve">inistra </w:t>
      </w:r>
      <w:r>
        <w:rPr>
          <w:rFonts w:ascii="Arial" w:eastAsia="Calibri" w:hAnsi="Arial" w:cs="Arial"/>
          <w:sz w:val="22"/>
          <w:szCs w:val="22"/>
        </w:rPr>
        <w:t>C</w:t>
      </w:r>
      <w:r w:rsidRPr="00625BF6">
        <w:rPr>
          <w:rFonts w:ascii="Arial" w:eastAsia="Calibri" w:hAnsi="Arial" w:cs="Arial"/>
          <w:sz w:val="22"/>
          <w:szCs w:val="22"/>
        </w:rPr>
        <w:t xml:space="preserve">yfryzacji w sprawie szczegółowych warunków organizacyjnych i technicznych, które powinien spełniać system teleinformatyczny służący do uwierzytelniania użytkowników z dnia 5 </w:t>
      </w:r>
      <w:r w:rsidR="00E16DB4">
        <w:rPr>
          <w:rFonts w:ascii="Arial" w:eastAsia="Calibri" w:hAnsi="Arial" w:cs="Arial"/>
          <w:sz w:val="22"/>
          <w:szCs w:val="22"/>
        </w:rPr>
        <w:t> </w:t>
      </w:r>
      <w:r w:rsidRPr="00625BF6">
        <w:rPr>
          <w:rFonts w:ascii="Arial" w:eastAsia="Calibri" w:hAnsi="Arial" w:cs="Arial"/>
          <w:sz w:val="22"/>
          <w:szCs w:val="22"/>
        </w:rPr>
        <w:t>października 2016 r. (Dz.U. z 2016 r. poz. 1627)</w:t>
      </w:r>
      <w:r>
        <w:rPr>
          <w:rFonts w:ascii="Arial" w:hAnsi="Arial"/>
          <w:sz w:val="22"/>
        </w:rPr>
        <w:t>,</w:t>
      </w:r>
    </w:p>
    <w:p w14:paraId="1E1129BD" w14:textId="77777777" w:rsidR="00A54F30" w:rsidRDefault="00A54F30" w:rsidP="00012048">
      <w:pPr>
        <w:numPr>
          <w:ilvl w:val="2"/>
          <w:numId w:val="119"/>
        </w:numPr>
        <w:tabs>
          <w:tab w:val="clear" w:pos="2340"/>
          <w:tab w:val="num" w:pos="993"/>
        </w:tabs>
        <w:spacing w:before="120"/>
        <w:ind w:left="992" w:hanging="284"/>
        <w:jc w:val="both"/>
        <w:rPr>
          <w:rFonts w:ascii="Arial" w:hAnsi="Arial"/>
          <w:sz w:val="22"/>
        </w:rPr>
      </w:pPr>
      <w:r>
        <w:rPr>
          <w:rFonts w:ascii="Arial" w:hAnsi="Arial"/>
          <w:sz w:val="22"/>
        </w:rPr>
        <w:t>Rozporz</w:t>
      </w:r>
      <w:r>
        <w:rPr>
          <w:rFonts w:ascii="Arial" w:hAnsi="Arial" w:hint="eastAsia"/>
          <w:sz w:val="22"/>
        </w:rPr>
        <w:t>ą</w:t>
      </w:r>
      <w:r>
        <w:rPr>
          <w:rFonts w:ascii="Arial" w:hAnsi="Arial"/>
          <w:sz w:val="22"/>
        </w:rPr>
        <w:t xml:space="preserve">dzenie Rady Ministrów z dnia z dnia 12 kwietnia 2012 r. </w:t>
      </w:r>
      <w:r>
        <w:rPr>
          <w:rFonts w:ascii="Arial" w:hAnsi="Arial"/>
          <w:color w:val="000000"/>
          <w:sz w:val="22"/>
        </w:rPr>
        <w:t>w sprawie Krajowych Ram Interoperacyjności, minimalnych wymagań dla rejestrów publicznych i wymiany informacji w postaci elektronicznej oraz minimalnych wymagań dla systemów teleinformatycznych (Dz. U. z 2012 r., poz. 526,</w:t>
      </w:r>
      <w:r w:rsidRPr="004C0559">
        <w:rPr>
          <w:rFonts w:ascii="Arial" w:hAnsi="Arial"/>
          <w:sz w:val="22"/>
        </w:rPr>
        <w:t xml:space="preserve"> </w:t>
      </w:r>
      <w:r w:rsidRPr="00F3664D">
        <w:rPr>
          <w:rFonts w:ascii="Arial" w:hAnsi="Arial"/>
          <w:sz w:val="22"/>
        </w:rPr>
        <w:t>t</w:t>
      </w:r>
      <w:r w:rsidR="002D494C">
        <w:rPr>
          <w:rFonts w:ascii="Arial" w:hAnsi="Arial"/>
          <w:sz w:val="22"/>
        </w:rPr>
        <w:t>ekst</w:t>
      </w:r>
      <w:r w:rsidR="001A7AB7">
        <w:rPr>
          <w:rFonts w:ascii="Arial" w:hAnsi="Arial"/>
          <w:sz w:val="22"/>
        </w:rPr>
        <w:t xml:space="preserve"> </w:t>
      </w:r>
      <w:r w:rsidRPr="00F3664D">
        <w:rPr>
          <w:rFonts w:ascii="Arial" w:hAnsi="Arial"/>
          <w:sz w:val="22"/>
        </w:rPr>
        <w:t>j</w:t>
      </w:r>
      <w:r w:rsidR="002D494C">
        <w:rPr>
          <w:rFonts w:ascii="Arial" w:hAnsi="Arial"/>
          <w:sz w:val="22"/>
        </w:rPr>
        <w:t>ednolity:</w:t>
      </w:r>
      <w:r w:rsidRPr="00F3664D">
        <w:rPr>
          <w:rFonts w:ascii="Arial" w:hAnsi="Arial"/>
          <w:sz w:val="22"/>
        </w:rPr>
        <w:t xml:space="preserve"> Dz.U. z 201</w:t>
      </w:r>
      <w:r>
        <w:rPr>
          <w:rFonts w:ascii="Arial" w:hAnsi="Arial"/>
          <w:sz w:val="22"/>
        </w:rPr>
        <w:t>7</w:t>
      </w:r>
      <w:r w:rsidRPr="00F3664D">
        <w:rPr>
          <w:rFonts w:ascii="Arial" w:hAnsi="Arial"/>
          <w:sz w:val="22"/>
        </w:rPr>
        <w:t xml:space="preserve"> r. poz. </w:t>
      </w:r>
      <w:r>
        <w:rPr>
          <w:rFonts w:ascii="Arial" w:hAnsi="Arial"/>
          <w:sz w:val="22"/>
        </w:rPr>
        <w:t>2247</w:t>
      </w:r>
      <w:r>
        <w:rPr>
          <w:rFonts w:ascii="Arial" w:hAnsi="Arial"/>
          <w:color w:val="000000"/>
          <w:sz w:val="22"/>
        </w:rPr>
        <w:t>)</w:t>
      </w:r>
      <w:r>
        <w:rPr>
          <w:rFonts w:ascii="Arial" w:hAnsi="Arial"/>
          <w:sz w:val="22"/>
        </w:rPr>
        <w:t>;</w:t>
      </w:r>
    </w:p>
    <w:p w14:paraId="137B0943" w14:textId="77777777" w:rsidR="00A54F30" w:rsidRDefault="00A54F30" w:rsidP="003D274A">
      <w:pPr>
        <w:pStyle w:val="Tektre"/>
        <w:numPr>
          <w:ilvl w:val="0"/>
          <w:numId w:val="127"/>
        </w:numPr>
        <w:spacing w:before="240" w:after="120"/>
        <w:rPr>
          <w:rFonts w:ascii="Arial" w:hAnsi="Arial"/>
          <w:sz w:val="22"/>
        </w:rPr>
      </w:pPr>
      <w:r w:rsidRPr="008D5033">
        <w:rPr>
          <w:rFonts w:ascii="Arial" w:hAnsi="Arial"/>
          <w:sz w:val="22"/>
          <w:szCs w:val="22"/>
        </w:rPr>
        <w:t xml:space="preserve">Ustawa z dnia 29 lipca 2005 r. o przeciwdziałaniu przemocy w rodzinie </w:t>
      </w:r>
      <w:r w:rsidRPr="003D274A">
        <w:rPr>
          <w:rFonts w:ascii="Arial" w:hAnsi="Arial"/>
          <w:sz w:val="22"/>
          <w:szCs w:val="22"/>
        </w:rPr>
        <w:t>(Dz. U. Nr</w:t>
      </w:r>
      <w:r>
        <w:rPr>
          <w:rFonts w:ascii="Arial" w:hAnsi="Arial"/>
          <w:color w:val="000000"/>
          <w:sz w:val="22"/>
        </w:rPr>
        <w:t xml:space="preserve"> </w:t>
      </w:r>
      <w:r w:rsidR="00E16DB4">
        <w:rPr>
          <w:rFonts w:ascii="Arial" w:hAnsi="Arial"/>
          <w:color w:val="000000"/>
          <w:sz w:val="22"/>
        </w:rPr>
        <w:br/>
        <w:t xml:space="preserve">           </w:t>
      </w:r>
      <w:r>
        <w:rPr>
          <w:rFonts w:ascii="Arial" w:hAnsi="Arial"/>
          <w:color w:val="000000"/>
          <w:sz w:val="22"/>
        </w:rPr>
        <w:t>180, poz. 1493,</w:t>
      </w:r>
      <w:r w:rsidRPr="004C0559">
        <w:rPr>
          <w:rFonts w:ascii="Arial" w:hAnsi="Arial"/>
          <w:sz w:val="22"/>
        </w:rPr>
        <w:t xml:space="preserve"> </w:t>
      </w:r>
      <w:r w:rsidRPr="00F3664D">
        <w:rPr>
          <w:rFonts w:ascii="Arial" w:hAnsi="Arial"/>
          <w:sz w:val="22"/>
        </w:rPr>
        <w:t>t</w:t>
      </w:r>
      <w:r w:rsidR="002D494C">
        <w:rPr>
          <w:rFonts w:ascii="Arial" w:hAnsi="Arial"/>
          <w:sz w:val="22"/>
        </w:rPr>
        <w:t>ekst</w:t>
      </w:r>
      <w:r w:rsidR="00230DB8">
        <w:rPr>
          <w:rFonts w:ascii="Arial" w:hAnsi="Arial"/>
          <w:sz w:val="22"/>
        </w:rPr>
        <w:t xml:space="preserve"> </w:t>
      </w:r>
      <w:r w:rsidRPr="00F3664D">
        <w:rPr>
          <w:rFonts w:ascii="Arial" w:hAnsi="Arial"/>
          <w:sz w:val="22"/>
        </w:rPr>
        <w:t>j</w:t>
      </w:r>
      <w:r w:rsidR="002D494C">
        <w:rPr>
          <w:rFonts w:ascii="Arial" w:hAnsi="Arial"/>
          <w:sz w:val="22"/>
        </w:rPr>
        <w:t>ednolity:</w:t>
      </w:r>
      <w:r w:rsidRPr="00F3664D">
        <w:rPr>
          <w:rFonts w:ascii="Arial" w:hAnsi="Arial"/>
          <w:sz w:val="22"/>
        </w:rPr>
        <w:t xml:space="preserve"> Dz.U. z 20</w:t>
      </w:r>
      <w:r>
        <w:rPr>
          <w:rFonts w:ascii="Arial" w:hAnsi="Arial"/>
          <w:sz w:val="22"/>
        </w:rPr>
        <w:t>21</w:t>
      </w:r>
      <w:r w:rsidRPr="00F3664D">
        <w:rPr>
          <w:rFonts w:ascii="Arial" w:hAnsi="Arial"/>
          <w:sz w:val="22"/>
        </w:rPr>
        <w:t xml:space="preserve"> r. poz. </w:t>
      </w:r>
      <w:r>
        <w:rPr>
          <w:rFonts w:ascii="Arial" w:hAnsi="Arial"/>
          <w:sz w:val="22"/>
        </w:rPr>
        <w:t>1249</w:t>
      </w:r>
      <w:r w:rsidR="002D494C">
        <w:rPr>
          <w:rFonts w:ascii="Arial" w:hAnsi="Arial"/>
          <w:sz w:val="22"/>
        </w:rPr>
        <w:t>,</w:t>
      </w:r>
      <w:r w:rsidR="00483899">
        <w:rPr>
          <w:rFonts w:ascii="Arial" w:hAnsi="Arial"/>
          <w:sz w:val="22"/>
        </w:rPr>
        <w:t xml:space="preserve"> z </w:t>
      </w:r>
      <w:proofErr w:type="spellStart"/>
      <w:r w:rsidR="00483899">
        <w:rPr>
          <w:rFonts w:ascii="Arial" w:hAnsi="Arial"/>
          <w:sz w:val="22"/>
        </w:rPr>
        <w:t>późn</w:t>
      </w:r>
      <w:proofErr w:type="spellEnd"/>
      <w:r w:rsidR="00C30CFA">
        <w:rPr>
          <w:rFonts w:ascii="Arial" w:hAnsi="Arial"/>
          <w:sz w:val="22"/>
        </w:rPr>
        <w:t>.</w:t>
      </w:r>
      <w:r w:rsidR="00483899">
        <w:rPr>
          <w:rFonts w:ascii="Arial" w:hAnsi="Arial"/>
          <w:sz w:val="22"/>
        </w:rPr>
        <w:t xml:space="preserve"> zm.</w:t>
      </w:r>
      <w:r>
        <w:rPr>
          <w:rFonts w:ascii="Arial" w:hAnsi="Arial"/>
          <w:color w:val="000000"/>
          <w:sz w:val="22"/>
        </w:rPr>
        <w:t>):</w:t>
      </w:r>
    </w:p>
    <w:p w14:paraId="721EFB65" w14:textId="77777777" w:rsidR="00A54F30" w:rsidRDefault="00A54F30" w:rsidP="00012048">
      <w:pPr>
        <w:pStyle w:val="Tektre"/>
        <w:numPr>
          <w:ilvl w:val="2"/>
          <w:numId w:val="129"/>
        </w:numPr>
        <w:tabs>
          <w:tab w:val="clear" w:pos="2340"/>
          <w:tab w:val="num" w:pos="993"/>
        </w:tabs>
        <w:spacing w:before="0" w:after="120"/>
        <w:ind w:left="993" w:hanging="284"/>
        <w:rPr>
          <w:rFonts w:ascii="Arial" w:hAnsi="Arial"/>
          <w:sz w:val="22"/>
        </w:rPr>
      </w:pPr>
      <w:r>
        <w:rPr>
          <w:rFonts w:ascii="Arial" w:hAnsi="Arial"/>
          <w:color w:val="000000"/>
          <w:sz w:val="22"/>
        </w:rPr>
        <w:t>Rozporządzenie Ministra Pracy i Polityki Społecznej z dnia 22 lutego 2011 r. w</w:t>
      </w:r>
      <w:r w:rsidR="00E16DB4">
        <w:rPr>
          <w:rFonts w:ascii="Arial" w:hAnsi="Arial"/>
          <w:color w:val="000000"/>
          <w:sz w:val="22"/>
        </w:rPr>
        <w:t> </w:t>
      </w:r>
      <w:r>
        <w:rPr>
          <w:rFonts w:ascii="Arial" w:hAnsi="Arial"/>
          <w:color w:val="000000"/>
          <w:sz w:val="22"/>
        </w:rPr>
        <w:t>sprawie standardu podstawowych usług świadczonych przez specjalistyczne ośrodki wsparcia dla ofiar przemocy w rodzinie, kwalifikacji osób zatrudnionych w tych ośrodkach, szczegółowych kierunków prowadzenia oddziaływań korekcyjno-edukacyjnych wobec osób stosujących przemoc w rodzinie oraz kwalifikacji osób prowadzących oddziaływania korekcyjno-edukacyjne (Dz. U. z 2011 r. Nr 50, poz. 259),</w:t>
      </w:r>
    </w:p>
    <w:p w14:paraId="299F4A67" w14:textId="77777777" w:rsidR="00A54F30" w:rsidRPr="008A42D2" w:rsidRDefault="00A54F30" w:rsidP="00012048">
      <w:pPr>
        <w:pStyle w:val="Tektre"/>
        <w:numPr>
          <w:ilvl w:val="2"/>
          <w:numId w:val="129"/>
        </w:numPr>
        <w:tabs>
          <w:tab w:val="clear" w:pos="2340"/>
          <w:tab w:val="num" w:pos="993"/>
        </w:tabs>
        <w:spacing w:before="0" w:after="120"/>
        <w:ind w:left="993" w:hanging="284"/>
        <w:rPr>
          <w:rStyle w:val="h11"/>
          <w:rFonts w:ascii="Arial" w:hAnsi="Arial"/>
          <w:b w:val="0"/>
          <w:color w:val="000000"/>
          <w:sz w:val="22"/>
        </w:rPr>
      </w:pPr>
      <w:r>
        <w:rPr>
          <w:rFonts w:ascii="Arial" w:eastAsia="Calibri" w:hAnsi="Arial" w:cs="Arial"/>
          <w:sz w:val="22"/>
          <w:szCs w:val="22"/>
        </w:rPr>
        <w:t>R</w:t>
      </w:r>
      <w:r w:rsidRPr="00625BF6">
        <w:rPr>
          <w:rFonts w:ascii="Arial" w:eastAsia="Calibri" w:hAnsi="Arial" w:cs="Arial"/>
          <w:sz w:val="22"/>
          <w:szCs w:val="22"/>
        </w:rPr>
        <w:t xml:space="preserve">ozporządzenie </w:t>
      </w:r>
      <w:r>
        <w:rPr>
          <w:rFonts w:ascii="Arial" w:eastAsia="Calibri" w:hAnsi="Arial" w:cs="Arial"/>
          <w:sz w:val="22"/>
          <w:szCs w:val="22"/>
        </w:rPr>
        <w:t>M</w:t>
      </w:r>
      <w:r w:rsidRPr="00625BF6">
        <w:rPr>
          <w:rFonts w:ascii="Arial" w:eastAsia="Calibri" w:hAnsi="Arial" w:cs="Arial"/>
          <w:sz w:val="22"/>
          <w:szCs w:val="22"/>
        </w:rPr>
        <w:t>inistra</w:t>
      </w:r>
      <w:r>
        <w:rPr>
          <w:rFonts w:ascii="Arial" w:eastAsia="Calibri" w:hAnsi="Arial" w:cs="Arial"/>
          <w:sz w:val="22"/>
          <w:szCs w:val="22"/>
        </w:rPr>
        <w:t xml:space="preserve"> R</w:t>
      </w:r>
      <w:r w:rsidRPr="00625BF6">
        <w:rPr>
          <w:rFonts w:ascii="Arial" w:eastAsia="Calibri" w:hAnsi="Arial" w:cs="Arial"/>
          <w:sz w:val="22"/>
          <w:szCs w:val="22"/>
        </w:rPr>
        <w:t xml:space="preserve">odziny i </w:t>
      </w:r>
      <w:r>
        <w:rPr>
          <w:rFonts w:ascii="Arial" w:eastAsia="Calibri" w:hAnsi="Arial" w:cs="Arial"/>
          <w:sz w:val="22"/>
          <w:szCs w:val="22"/>
        </w:rPr>
        <w:t>P</w:t>
      </w:r>
      <w:r w:rsidRPr="00625BF6">
        <w:rPr>
          <w:rFonts w:ascii="Arial" w:eastAsia="Calibri" w:hAnsi="Arial" w:cs="Arial"/>
          <w:sz w:val="22"/>
          <w:szCs w:val="22"/>
        </w:rPr>
        <w:t xml:space="preserve">olityki </w:t>
      </w:r>
      <w:r>
        <w:rPr>
          <w:rFonts w:ascii="Arial" w:eastAsia="Calibri" w:hAnsi="Arial" w:cs="Arial"/>
          <w:sz w:val="22"/>
          <w:szCs w:val="22"/>
        </w:rPr>
        <w:t>S</w:t>
      </w:r>
      <w:r w:rsidRPr="00625BF6">
        <w:rPr>
          <w:rFonts w:ascii="Arial" w:eastAsia="Calibri" w:hAnsi="Arial" w:cs="Arial"/>
          <w:sz w:val="22"/>
          <w:szCs w:val="22"/>
        </w:rPr>
        <w:t xml:space="preserve">połecznej w sprawie </w:t>
      </w:r>
      <w:r w:rsidR="002B5714">
        <w:rPr>
          <w:rFonts w:ascii="Arial" w:eastAsia="Calibri" w:hAnsi="Arial" w:cs="Arial"/>
          <w:sz w:val="22"/>
          <w:szCs w:val="22"/>
        </w:rPr>
        <w:t>Z</w:t>
      </w:r>
      <w:r w:rsidRPr="00625BF6">
        <w:rPr>
          <w:rFonts w:ascii="Arial" w:eastAsia="Calibri" w:hAnsi="Arial" w:cs="Arial"/>
          <w:sz w:val="22"/>
          <w:szCs w:val="22"/>
        </w:rPr>
        <w:t xml:space="preserve">espołu </w:t>
      </w:r>
      <w:r w:rsidR="002B5714">
        <w:rPr>
          <w:rFonts w:ascii="Arial" w:eastAsia="Calibri" w:hAnsi="Arial" w:cs="Arial"/>
          <w:sz w:val="22"/>
          <w:szCs w:val="22"/>
        </w:rPr>
        <w:t>M</w:t>
      </w:r>
      <w:r w:rsidRPr="00625BF6">
        <w:rPr>
          <w:rFonts w:ascii="Arial" w:eastAsia="Calibri" w:hAnsi="Arial" w:cs="Arial"/>
          <w:sz w:val="22"/>
          <w:szCs w:val="22"/>
        </w:rPr>
        <w:t xml:space="preserve">onitorującego do </w:t>
      </w:r>
      <w:r w:rsidR="002B5714">
        <w:rPr>
          <w:rFonts w:ascii="Arial" w:eastAsia="Calibri" w:hAnsi="Arial" w:cs="Arial"/>
          <w:sz w:val="22"/>
          <w:szCs w:val="22"/>
        </w:rPr>
        <w:t>S</w:t>
      </w:r>
      <w:r w:rsidRPr="00625BF6">
        <w:rPr>
          <w:rFonts w:ascii="Arial" w:eastAsia="Calibri" w:hAnsi="Arial" w:cs="Arial"/>
          <w:sz w:val="22"/>
          <w:szCs w:val="22"/>
        </w:rPr>
        <w:t xml:space="preserve">praw </w:t>
      </w:r>
      <w:r w:rsidR="002B5714">
        <w:rPr>
          <w:rFonts w:ascii="Arial" w:eastAsia="Calibri" w:hAnsi="Arial" w:cs="Arial"/>
          <w:sz w:val="22"/>
          <w:szCs w:val="22"/>
        </w:rPr>
        <w:t>P</w:t>
      </w:r>
      <w:r w:rsidRPr="00625BF6">
        <w:rPr>
          <w:rFonts w:ascii="Arial" w:eastAsia="Calibri" w:hAnsi="Arial" w:cs="Arial"/>
          <w:sz w:val="22"/>
          <w:szCs w:val="22"/>
        </w:rPr>
        <w:t xml:space="preserve">rzeciwdziałania </w:t>
      </w:r>
      <w:r w:rsidR="002B5714">
        <w:rPr>
          <w:rFonts w:ascii="Arial" w:eastAsia="Calibri" w:hAnsi="Arial" w:cs="Arial"/>
          <w:sz w:val="22"/>
          <w:szCs w:val="22"/>
        </w:rPr>
        <w:t>P</w:t>
      </w:r>
      <w:r w:rsidRPr="00625BF6">
        <w:rPr>
          <w:rFonts w:ascii="Arial" w:eastAsia="Calibri" w:hAnsi="Arial" w:cs="Arial"/>
          <w:sz w:val="22"/>
          <w:szCs w:val="22"/>
        </w:rPr>
        <w:t xml:space="preserve">rzemocy w </w:t>
      </w:r>
      <w:r w:rsidR="002B5714">
        <w:rPr>
          <w:rFonts w:ascii="Arial" w:eastAsia="Calibri" w:hAnsi="Arial" w:cs="Arial"/>
          <w:sz w:val="22"/>
          <w:szCs w:val="22"/>
        </w:rPr>
        <w:t>R</w:t>
      </w:r>
      <w:r w:rsidRPr="00625BF6">
        <w:rPr>
          <w:rFonts w:ascii="Arial" w:eastAsia="Calibri" w:hAnsi="Arial" w:cs="Arial"/>
          <w:sz w:val="22"/>
          <w:szCs w:val="22"/>
        </w:rPr>
        <w:t>odzinie z dnia 8 czerwca 2021 r. (Dz.U. z 2021 r. poz. 1107)</w:t>
      </w:r>
      <w:r>
        <w:rPr>
          <w:rStyle w:val="h11"/>
          <w:rFonts w:ascii="Arial" w:hAnsi="Arial"/>
          <w:color w:val="000000"/>
          <w:sz w:val="22"/>
        </w:rPr>
        <w:t>,</w:t>
      </w:r>
    </w:p>
    <w:p w14:paraId="5EF61CDF" w14:textId="77777777" w:rsidR="00A54F30" w:rsidRPr="008A42D2" w:rsidRDefault="00A54F30" w:rsidP="00012048">
      <w:pPr>
        <w:pStyle w:val="Tektre"/>
        <w:numPr>
          <w:ilvl w:val="2"/>
          <w:numId w:val="129"/>
        </w:numPr>
        <w:tabs>
          <w:tab w:val="clear" w:pos="2340"/>
          <w:tab w:val="num" w:pos="993"/>
        </w:tabs>
        <w:spacing w:before="0" w:after="120"/>
        <w:ind w:left="993" w:hanging="284"/>
        <w:rPr>
          <w:rFonts w:ascii="Arial" w:eastAsia="Calibri" w:hAnsi="Arial" w:cs="Arial"/>
          <w:sz w:val="22"/>
          <w:szCs w:val="22"/>
        </w:rPr>
      </w:pPr>
      <w:r>
        <w:rPr>
          <w:rFonts w:ascii="Arial" w:eastAsia="Calibri" w:hAnsi="Arial" w:cs="Arial"/>
          <w:sz w:val="22"/>
          <w:szCs w:val="22"/>
        </w:rPr>
        <w:t>R</w:t>
      </w:r>
      <w:r w:rsidRPr="00625BF6">
        <w:rPr>
          <w:rFonts w:ascii="Arial" w:eastAsia="Calibri" w:hAnsi="Arial" w:cs="Arial"/>
          <w:sz w:val="22"/>
          <w:szCs w:val="22"/>
        </w:rPr>
        <w:t xml:space="preserve">ozporządzenie </w:t>
      </w:r>
      <w:r>
        <w:rPr>
          <w:rFonts w:ascii="Arial" w:eastAsia="Calibri" w:hAnsi="Arial" w:cs="Arial"/>
          <w:sz w:val="22"/>
          <w:szCs w:val="22"/>
        </w:rPr>
        <w:t>M</w:t>
      </w:r>
      <w:r w:rsidRPr="00625BF6">
        <w:rPr>
          <w:rFonts w:ascii="Arial" w:eastAsia="Calibri" w:hAnsi="Arial" w:cs="Arial"/>
          <w:sz w:val="22"/>
          <w:szCs w:val="22"/>
        </w:rPr>
        <w:t xml:space="preserve">inistra </w:t>
      </w:r>
      <w:r>
        <w:rPr>
          <w:rFonts w:ascii="Arial" w:eastAsia="Calibri" w:hAnsi="Arial" w:cs="Arial"/>
          <w:sz w:val="22"/>
          <w:szCs w:val="22"/>
        </w:rPr>
        <w:t>S</w:t>
      </w:r>
      <w:r w:rsidRPr="00625BF6">
        <w:rPr>
          <w:rFonts w:ascii="Arial" w:eastAsia="Calibri" w:hAnsi="Arial" w:cs="Arial"/>
          <w:sz w:val="22"/>
          <w:szCs w:val="22"/>
        </w:rPr>
        <w:t xml:space="preserve">praw </w:t>
      </w:r>
      <w:r>
        <w:rPr>
          <w:rFonts w:ascii="Arial" w:eastAsia="Calibri" w:hAnsi="Arial" w:cs="Arial"/>
          <w:sz w:val="22"/>
          <w:szCs w:val="22"/>
        </w:rPr>
        <w:t>W</w:t>
      </w:r>
      <w:r w:rsidRPr="00625BF6">
        <w:rPr>
          <w:rFonts w:ascii="Arial" w:eastAsia="Calibri" w:hAnsi="Arial" w:cs="Arial"/>
          <w:sz w:val="22"/>
          <w:szCs w:val="22"/>
        </w:rPr>
        <w:t xml:space="preserve">ewnętrznych i </w:t>
      </w:r>
      <w:r>
        <w:rPr>
          <w:rFonts w:ascii="Arial" w:eastAsia="Calibri" w:hAnsi="Arial" w:cs="Arial"/>
          <w:sz w:val="22"/>
          <w:szCs w:val="22"/>
        </w:rPr>
        <w:t>A</w:t>
      </w:r>
      <w:r w:rsidRPr="00625BF6">
        <w:rPr>
          <w:rFonts w:ascii="Arial" w:eastAsia="Calibri" w:hAnsi="Arial" w:cs="Arial"/>
          <w:sz w:val="22"/>
          <w:szCs w:val="22"/>
        </w:rPr>
        <w:t>dministracji w sprawie procedury postępowania przy wykonywaniu czynności odebrania dziecka z rodziny w razie bezpośredniego zagrożenia życia lub zdrowia dziecka w związku z przemocą w rodzinie</w:t>
      </w:r>
      <w:r>
        <w:rPr>
          <w:rFonts w:ascii="Arial" w:eastAsia="Calibri" w:hAnsi="Arial" w:cs="Arial"/>
          <w:sz w:val="22"/>
          <w:szCs w:val="22"/>
        </w:rPr>
        <w:t xml:space="preserve"> </w:t>
      </w:r>
      <w:r w:rsidRPr="00625BF6">
        <w:rPr>
          <w:rFonts w:ascii="Arial" w:eastAsia="Calibri" w:hAnsi="Arial" w:cs="Arial"/>
          <w:sz w:val="22"/>
          <w:szCs w:val="22"/>
        </w:rPr>
        <w:t>z dnia 31 marca 2011 r. (Dz.U.</w:t>
      </w:r>
      <w:r w:rsidR="002D494C">
        <w:rPr>
          <w:rFonts w:ascii="Arial" w:eastAsia="Calibri" w:hAnsi="Arial" w:cs="Arial"/>
          <w:sz w:val="22"/>
          <w:szCs w:val="22"/>
        </w:rPr>
        <w:t xml:space="preserve"> z </w:t>
      </w:r>
      <w:r w:rsidR="009E6E7C">
        <w:rPr>
          <w:rFonts w:ascii="Arial" w:eastAsia="Calibri" w:hAnsi="Arial" w:cs="Arial"/>
          <w:sz w:val="22"/>
          <w:szCs w:val="22"/>
        </w:rPr>
        <w:t>2011 r.</w:t>
      </w:r>
      <w:r w:rsidRPr="00625BF6">
        <w:rPr>
          <w:rFonts w:ascii="Arial" w:eastAsia="Calibri" w:hAnsi="Arial" w:cs="Arial"/>
          <w:sz w:val="22"/>
          <w:szCs w:val="22"/>
        </w:rPr>
        <w:t xml:space="preserve"> Nr 81, poz. 448)</w:t>
      </w:r>
      <w:r>
        <w:rPr>
          <w:rFonts w:ascii="Arial" w:eastAsia="Calibri" w:hAnsi="Arial" w:cs="Arial"/>
          <w:sz w:val="22"/>
          <w:szCs w:val="22"/>
        </w:rPr>
        <w:t>,</w:t>
      </w:r>
    </w:p>
    <w:p w14:paraId="22BE6D7B" w14:textId="77777777" w:rsidR="00A54F30" w:rsidRDefault="00A54F30" w:rsidP="00012048">
      <w:pPr>
        <w:pStyle w:val="Tektre"/>
        <w:numPr>
          <w:ilvl w:val="2"/>
          <w:numId w:val="129"/>
        </w:numPr>
        <w:tabs>
          <w:tab w:val="clear" w:pos="2340"/>
          <w:tab w:val="num" w:pos="993"/>
        </w:tabs>
        <w:spacing w:before="0" w:after="120"/>
        <w:ind w:left="993" w:hanging="284"/>
        <w:rPr>
          <w:rFonts w:ascii="Arial" w:hAnsi="Arial"/>
          <w:sz w:val="22"/>
        </w:rPr>
      </w:pPr>
      <w:r w:rsidRPr="00FF5EF7">
        <w:rPr>
          <w:rFonts w:ascii="Arial" w:hAnsi="Arial"/>
          <w:sz w:val="22"/>
        </w:rPr>
        <w:t>Uchwała nr 16 Rady Ministrów w sprawie ustanowienia Krajowego Programu Przeciwdziałania Przemocy w Rodzinie na rok 2021 z dnia 1 lutego 2021 r. ( M.P. z 2021 r. poz. 235)</w:t>
      </w:r>
      <w:r>
        <w:rPr>
          <w:rFonts w:ascii="Arial" w:hAnsi="Arial"/>
          <w:sz w:val="22"/>
        </w:rPr>
        <w:t>;</w:t>
      </w:r>
    </w:p>
    <w:p w14:paraId="7E7AD2AF" w14:textId="77777777" w:rsidR="00A54F30" w:rsidRDefault="00A54F30" w:rsidP="003D274A">
      <w:pPr>
        <w:pStyle w:val="Tektre"/>
        <w:numPr>
          <w:ilvl w:val="0"/>
          <w:numId w:val="127"/>
        </w:numPr>
        <w:spacing w:before="0" w:after="120"/>
        <w:ind w:left="567" w:hanging="567"/>
        <w:rPr>
          <w:rFonts w:ascii="Arial" w:hAnsi="Arial"/>
          <w:sz w:val="22"/>
        </w:rPr>
      </w:pPr>
      <w:r>
        <w:rPr>
          <w:rFonts w:ascii="Arial" w:hAnsi="Arial"/>
          <w:sz w:val="22"/>
        </w:rPr>
        <w:t xml:space="preserve">Ustawa z dnia 26 października 1982 r. o wychowaniu w trzeźwości i przeciwdziałaniu alkoholizmowi  (Dz. U. </w:t>
      </w:r>
      <w:r w:rsidR="002D494C">
        <w:rPr>
          <w:rFonts w:ascii="Arial" w:hAnsi="Arial"/>
          <w:sz w:val="22"/>
        </w:rPr>
        <w:t xml:space="preserve">z </w:t>
      </w:r>
      <w:r w:rsidR="00AE4E44">
        <w:rPr>
          <w:rFonts w:ascii="Arial" w:hAnsi="Arial"/>
          <w:sz w:val="22"/>
        </w:rPr>
        <w:t>1982</w:t>
      </w:r>
      <w:r w:rsidR="002D494C">
        <w:rPr>
          <w:rFonts w:ascii="Arial" w:hAnsi="Arial"/>
          <w:sz w:val="22"/>
        </w:rPr>
        <w:t xml:space="preserve"> r.</w:t>
      </w:r>
      <w:r>
        <w:rPr>
          <w:rFonts w:ascii="Arial" w:hAnsi="Arial"/>
          <w:sz w:val="22"/>
        </w:rPr>
        <w:t xml:space="preserve"> Nr 147, poz. 123</w:t>
      </w:r>
      <w:r w:rsidR="00306223">
        <w:rPr>
          <w:rFonts w:ascii="Arial" w:hAnsi="Arial"/>
          <w:sz w:val="22"/>
        </w:rPr>
        <w:t>1</w:t>
      </w:r>
      <w:r>
        <w:rPr>
          <w:rFonts w:ascii="Arial" w:hAnsi="Arial"/>
          <w:sz w:val="22"/>
        </w:rPr>
        <w:t>, t</w:t>
      </w:r>
      <w:r w:rsidR="002D494C">
        <w:rPr>
          <w:rFonts w:ascii="Arial" w:hAnsi="Arial"/>
          <w:sz w:val="22"/>
        </w:rPr>
        <w:t>ekst</w:t>
      </w:r>
      <w:r w:rsidR="00D15616">
        <w:rPr>
          <w:rFonts w:ascii="Arial" w:hAnsi="Arial"/>
          <w:sz w:val="22"/>
        </w:rPr>
        <w:t xml:space="preserve"> </w:t>
      </w:r>
      <w:r>
        <w:rPr>
          <w:rFonts w:ascii="Arial" w:hAnsi="Arial"/>
          <w:sz w:val="22"/>
        </w:rPr>
        <w:t>j</w:t>
      </w:r>
      <w:r w:rsidR="002D494C">
        <w:rPr>
          <w:rFonts w:ascii="Arial" w:hAnsi="Arial"/>
          <w:sz w:val="22"/>
        </w:rPr>
        <w:t>ednolity:</w:t>
      </w:r>
      <w:r>
        <w:rPr>
          <w:rFonts w:ascii="Arial" w:hAnsi="Arial"/>
          <w:sz w:val="22"/>
        </w:rPr>
        <w:t xml:space="preserve"> Dz. U. z 202</w:t>
      </w:r>
      <w:r w:rsidR="00306223">
        <w:rPr>
          <w:rFonts w:ascii="Arial" w:hAnsi="Arial"/>
          <w:sz w:val="22"/>
        </w:rPr>
        <w:t>3</w:t>
      </w:r>
      <w:r>
        <w:rPr>
          <w:rFonts w:ascii="Arial" w:hAnsi="Arial"/>
          <w:sz w:val="22"/>
        </w:rPr>
        <w:t xml:space="preserve"> r. poz. 1</w:t>
      </w:r>
      <w:r w:rsidR="00306223">
        <w:rPr>
          <w:rFonts w:ascii="Arial" w:hAnsi="Arial"/>
          <w:sz w:val="22"/>
        </w:rPr>
        <w:t>65</w:t>
      </w:r>
      <w:r w:rsidR="002D494C">
        <w:rPr>
          <w:rFonts w:ascii="Arial" w:hAnsi="Arial"/>
          <w:sz w:val="22"/>
        </w:rPr>
        <w:t>,</w:t>
      </w:r>
      <w:r w:rsidR="00306223">
        <w:rPr>
          <w:rFonts w:ascii="Arial" w:hAnsi="Arial"/>
          <w:sz w:val="22"/>
        </w:rPr>
        <w:t xml:space="preserve"> </w:t>
      </w:r>
      <w:r w:rsidR="0087006A">
        <w:rPr>
          <w:rFonts w:ascii="Arial" w:hAnsi="Arial"/>
          <w:sz w:val="22"/>
        </w:rPr>
        <w:t xml:space="preserve">z </w:t>
      </w:r>
      <w:proofErr w:type="spellStart"/>
      <w:r w:rsidR="0087006A">
        <w:rPr>
          <w:rFonts w:ascii="Arial" w:hAnsi="Arial"/>
          <w:sz w:val="22"/>
        </w:rPr>
        <w:t>pó</w:t>
      </w:r>
      <w:r w:rsidR="002D494C">
        <w:rPr>
          <w:rFonts w:ascii="Arial" w:hAnsi="Arial"/>
          <w:sz w:val="22"/>
        </w:rPr>
        <w:t>ź</w:t>
      </w:r>
      <w:r w:rsidR="0087006A">
        <w:rPr>
          <w:rFonts w:ascii="Arial" w:hAnsi="Arial"/>
          <w:sz w:val="22"/>
        </w:rPr>
        <w:t>n</w:t>
      </w:r>
      <w:proofErr w:type="spellEnd"/>
      <w:r w:rsidR="0087006A">
        <w:rPr>
          <w:rFonts w:ascii="Arial" w:hAnsi="Arial"/>
          <w:sz w:val="22"/>
        </w:rPr>
        <w:t>. zm.</w:t>
      </w:r>
      <w:r>
        <w:rPr>
          <w:rFonts w:ascii="Arial" w:hAnsi="Arial"/>
          <w:sz w:val="22"/>
        </w:rPr>
        <w:t>),</w:t>
      </w:r>
    </w:p>
    <w:p w14:paraId="48F17CF5" w14:textId="77777777" w:rsidR="00A54F30" w:rsidRPr="00C6791B" w:rsidRDefault="00A54F30" w:rsidP="003D274A">
      <w:pPr>
        <w:pStyle w:val="Tektre"/>
        <w:numPr>
          <w:ilvl w:val="0"/>
          <w:numId w:val="127"/>
        </w:numPr>
        <w:spacing w:before="0" w:after="120"/>
        <w:ind w:left="567" w:hanging="567"/>
        <w:rPr>
          <w:rFonts w:ascii="Arial" w:hAnsi="Arial"/>
          <w:sz w:val="22"/>
        </w:rPr>
      </w:pPr>
      <w:r w:rsidRPr="008B73AF">
        <w:rPr>
          <w:rFonts w:ascii="Arial" w:hAnsi="Arial"/>
          <w:sz w:val="22"/>
        </w:rPr>
        <w:t>Uchwała Nr 140 Rady Ministrów w sprawie ustanowienia wieloletniego rządowego programu „Posiłek w szkole i w domu” na lata 2019-2023 z dnia 15 października 2018 r. (M.P. z 2018 r. poz. 1007)</w:t>
      </w:r>
      <w:r>
        <w:rPr>
          <w:rFonts w:ascii="Arial" w:hAnsi="Arial"/>
          <w:sz w:val="22"/>
        </w:rPr>
        <w:t xml:space="preserve"> i </w:t>
      </w:r>
      <w:r w:rsidRPr="008B73AF">
        <w:rPr>
          <w:rFonts w:ascii="Arial" w:hAnsi="Arial"/>
          <w:sz w:val="22"/>
        </w:rPr>
        <w:t>Załącznik Wieloletni Rządowy Program „Posiłek w Szkole i w Domu” na lata 2019-2023</w:t>
      </w:r>
      <w:r>
        <w:rPr>
          <w:rFonts w:ascii="Arial" w:hAnsi="Arial"/>
          <w:sz w:val="22"/>
        </w:rPr>
        <w:t>;</w:t>
      </w:r>
    </w:p>
    <w:p w14:paraId="7353A6BB" w14:textId="77777777" w:rsidR="00A54F30" w:rsidRDefault="00A54F30" w:rsidP="003D274A">
      <w:pPr>
        <w:pStyle w:val="Tektre"/>
        <w:numPr>
          <w:ilvl w:val="0"/>
          <w:numId w:val="127"/>
        </w:numPr>
        <w:spacing w:before="0" w:after="120"/>
        <w:ind w:left="567" w:hanging="567"/>
        <w:rPr>
          <w:rFonts w:ascii="Arial" w:hAnsi="Arial"/>
          <w:sz w:val="22"/>
        </w:rPr>
      </w:pPr>
      <w:r>
        <w:rPr>
          <w:rFonts w:ascii="Arial" w:hAnsi="Arial"/>
          <w:sz w:val="22"/>
        </w:rPr>
        <w:t xml:space="preserve">Ustawa z dnia 14 czerwca 1960 r. – Kodeks postępowania administracyjnego (Dz. U. z </w:t>
      </w:r>
      <w:r w:rsidR="00AF42E7">
        <w:rPr>
          <w:rFonts w:ascii="Arial" w:hAnsi="Arial"/>
          <w:sz w:val="22"/>
        </w:rPr>
        <w:t>1960</w:t>
      </w:r>
      <w:r>
        <w:rPr>
          <w:rFonts w:ascii="Arial" w:hAnsi="Arial"/>
          <w:sz w:val="22"/>
        </w:rPr>
        <w:t xml:space="preserve"> r. Nr </w:t>
      </w:r>
      <w:r w:rsidR="0035232D">
        <w:rPr>
          <w:rFonts w:ascii="Arial" w:hAnsi="Arial"/>
          <w:sz w:val="22"/>
        </w:rPr>
        <w:t>30</w:t>
      </w:r>
      <w:r>
        <w:rPr>
          <w:rFonts w:ascii="Arial" w:hAnsi="Arial"/>
          <w:sz w:val="22"/>
        </w:rPr>
        <w:t>, poz. 1</w:t>
      </w:r>
      <w:r w:rsidR="0035232D">
        <w:rPr>
          <w:rFonts w:ascii="Arial" w:hAnsi="Arial"/>
          <w:sz w:val="22"/>
        </w:rPr>
        <w:t>68</w:t>
      </w:r>
      <w:r>
        <w:rPr>
          <w:rFonts w:ascii="Arial" w:hAnsi="Arial"/>
          <w:sz w:val="22"/>
        </w:rPr>
        <w:t>, t</w:t>
      </w:r>
      <w:r w:rsidR="002D494C">
        <w:rPr>
          <w:rFonts w:ascii="Arial" w:hAnsi="Arial"/>
          <w:sz w:val="22"/>
        </w:rPr>
        <w:t>ekst</w:t>
      </w:r>
      <w:r w:rsidR="00FD1A83">
        <w:rPr>
          <w:rFonts w:ascii="Arial" w:hAnsi="Arial"/>
          <w:sz w:val="22"/>
        </w:rPr>
        <w:t xml:space="preserve"> </w:t>
      </w:r>
      <w:r>
        <w:rPr>
          <w:rFonts w:ascii="Arial" w:hAnsi="Arial"/>
          <w:sz w:val="22"/>
        </w:rPr>
        <w:t>j</w:t>
      </w:r>
      <w:r w:rsidR="002D494C">
        <w:rPr>
          <w:rFonts w:ascii="Arial" w:hAnsi="Arial"/>
          <w:sz w:val="22"/>
        </w:rPr>
        <w:t>ednolity:</w:t>
      </w:r>
      <w:r>
        <w:rPr>
          <w:rFonts w:ascii="Arial" w:hAnsi="Arial"/>
          <w:sz w:val="22"/>
        </w:rPr>
        <w:t xml:space="preserve"> Dz. U. z 2022 r. poz. 2000</w:t>
      </w:r>
      <w:r w:rsidR="002D494C">
        <w:rPr>
          <w:rFonts w:ascii="Arial" w:hAnsi="Arial"/>
          <w:sz w:val="22"/>
        </w:rPr>
        <w:t>,</w:t>
      </w:r>
      <w:r w:rsidR="0035232D">
        <w:rPr>
          <w:rFonts w:ascii="Arial" w:hAnsi="Arial"/>
          <w:sz w:val="22"/>
        </w:rPr>
        <w:t xml:space="preserve"> z </w:t>
      </w:r>
      <w:proofErr w:type="spellStart"/>
      <w:r w:rsidR="0035232D">
        <w:rPr>
          <w:rFonts w:ascii="Arial" w:hAnsi="Arial"/>
          <w:sz w:val="22"/>
        </w:rPr>
        <w:t>pó</w:t>
      </w:r>
      <w:r w:rsidR="002D494C">
        <w:rPr>
          <w:rFonts w:ascii="Arial" w:hAnsi="Arial"/>
          <w:sz w:val="22"/>
        </w:rPr>
        <w:t>ź</w:t>
      </w:r>
      <w:r w:rsidR="0035232D">
        <w:rPr>
          <w:rFonts w:ascii="Arial" w:hAnsi="Arial"/>
          <w:sz w:val="22"/>
        </w:rPr>
        <w:t>n</w:t>
      </w:r>
      <w:proofErr w:type="spellEnd"/>
      <w:r w:rsidR="0035232D">
        <w:rPr>
          <w:rFonts w:ascii="Arial" w:hAnsi="Arial"/>
          <w:sz w:val="22"/>
        </w:rPr>
        <w:t>. zm.</w:t>
      </w:r>
      <w:r>
        <w:rPr>
          <w:rFonts w:ascii="Arial" w:hAnsi="Arial"/>
          <w:sz w:val="22"/>
        </w:rPr>
        <w:t>),</w:t>
      </w:r>
    </w:p>
    <w:p w14:paraId="6B304B11" w14:textId="77777777" w:rsidR="00A54F30" w:rsidRDefault="002D494C" w:rsidP="003D274A">
      <w:pPr>
        <w:pStyle w:val="Tektre"/>
        <w:numPr>
          <w:ilvl w:val="0"/>
          <w:numId w:val="127"/>
        </w:numPr>
        <w:spacing w:before="0" w:after="120"/>
        <w:ind w:left="567" w:hanging="567"/>
        <w:rPr>
          <w:rFonts w:ascii="Arial" w:hAnsi="Arial"/>
          <w:sz w:val="22"/>
        </w:rPr>
      </w:pPr>
      <w:r>
        <w:rPr>
          <w:rFonts w:ascii="Arial" w:hAnsi="Arial"/>
          <w:sz w:val="22"/>
        </w:rPr>
        <w:t>U</w:t>
      </w:r>
      <w:r w:rsidR="00A54F30" w:rsidRPr="0038616A">
        <w:rPr>
          <w:rFonts w:ascii="Arial" w:hAnsi="Arial"/>
          <w:sz w:val="22"/>
        </w:rPr>
        <w:t>stawa o cudzoziemcach z dnia 12 grudnia 2013 r. (Dz.U. z 2013 r. poz. 1650</w:t>
      </w:r>
      <w:r w:rsidR="00CB158B">
        <w:rPr>
          <w:rFonts w:ascii="Arial" w:hAnsi="Arial"/>
          <w:sz w:val="22"/>
        </w:rPr>
        <w:t>, t</w:t>
      </w:r>
      <w:r>
        <w:rPr>
          <w:rFonts w:ascii="Arial" w:hAnsi="Arial"/>
          <w:sz w:val="22"/>
        </w:rPr>
        <w:t>ekst</w:t>
      </w:r>
      <w:r w:rsidR="00CB158B">
        <w:rPr>
          <w:rFonts w:ascii="Arial" w:hAnsi="Arial"/>
          <w:sz w:val="22"/>
        </w:rPr>
        <w:t xml:space="preserve"> j</w:t>
      </w:r>
      <w:r>
        <w:rPr>
          <w:rFonts w:ascii="Arial" w:hAnsi="Arial"/>
          <w:sz w:val="22"/>
        </w:rPr>
        <w:t>ednolity:</w:t>
      </w:r>
      <w:r w:rsidR="00CB158B">
        <w:rPr>
          <w:rFonts w:ascii="Arial" w:hAnsi="Arial"/>
          <w:sz w:val="22"/>
        </w:rPr>
        <w:t xml:space="preserve"> Dz. U. </w:t>
      </w:r>
      <w:r>
        <w:rPr>
          <w:rFonts w:ascii="Arial" w:hAnsi="Arial"/>
          <w:sz w:val="22"/>
        </w:rPr>
        <w:t xml:space="preserve">z </w:t>
      </w:r>
      <w:r w:rsidR="00CB158B">
        <w:rPr>
          <w:rFonts w:ascii="Arial" w:hAnsi="Arial"/>
          <w:sz w:val="22"/>
        </w:rPr>
        <w:t>2023</w:t>
      </w:r>
      <w:r>
        <w:rPr>
          <w:rFonts w:ascii="Arial" w:hAnsi="Arial"/>
          <w:sz w:val="22"/>
        </w:rPr>
        <w:t xml:space="preserve"> r.</w:t>
      </w:r>
      <w:r w:rsidR="00CB158B">
        <w:rPr>
          <w:rFonts w:ascii="Arial" w:hAnsi="Arial"/>
          <w:sz w:val="22"/>
        </w:rPr>
        <w:t xml:space="preserve"> poz. 519</w:t>
      </w:r>
      <w:r>
        <w:rPr>
          <w:rFonts w:ascii="Arial" w:hAnsi="Arial"/>
          <w:sz w:val="22"/>
        </w:rPr>
        <w:t>,</w:t>
      </w:r>
      <w:r w:rsidR="00CB158B">
        <w:rPr>
          <w:rFonts w:ascii="Arial" w:hAnsi="Arial"/>
          <w:sz w:val="22"/>
        </w:rPr>
        <w:t xml:space="preserve"> z </w:t>
      </w:r>
      <w:proofErr w:type="spellStart"/>
      <w:r w:rsidR="00262D42">
        <w:rPr>
          <w:rFonts w:ascii="Arial" w:hAnsi="Arial"/>
          <w:sz w:val="22"/>
        </w:rPr>
        <w:t>pó</w:t>
      </w:r>
      <w:r>
        <w:rPr>
          <w:rFonts w:ascii="Arial" w:hAnsi="Arial"/>
          <w:sz w:val="22"/>
        </w:rPr>
        <w:t>ź</w:t>
      </w:r>
      <w:r w:rsidR="00262D42">
        <w:rPr>
          <w:rFonts w:ascii="Arial" w:hAnsi="Arial"/>
          <w:sz w:val="22"/>
        </w:rPr>
        <w:t>n</w:t>
      </w:r>
      <w:proofErr w:type="spellEnd"/>
      <w:r w:rsidR="00262D42">
        <w:rPr>
          <w:rFonts w:ascii="Arial" w:hAnsi="Arial"/>
          <w:sz w:val="22"/>
        </w:rPr>
        <w:t>. zm.</w:t>
      </w:r>
      <w:r w:rsidR="00A54F30" w:rsidRPr="0038616A">
        <w:rPr>
          <w:rFonts w:ascii="Arial" w:hAnsi="Arial"/>
          <w:sz w:val="22"/>
        </w:rPr>
        <w:t>)</w:t>
      </w:r>
      <w:r w:rsidR="00A54F30">
        <w:rPr>
          <w:rFonts w:ascii="Arial" w:hAnsi="Arial"/>
          <w:sz w:val="22"/>
        </w:rPr>
        <w:t>,</w:t>
      </w:r>
    </w:p>
    <w:p w14:paraId="36BCC430" w14:textId="77777777" w:rsidR="00A54F30" w:rsidRDefault="00A54F30" w:rsidP="003D274A">
      <w:pPr>
        <w:pStyle w:val="Tektre"/>
        <w:numPr>
          <w:ilvl w:val="0"/>
          <w:numId w:val="127"/>
        </w:numPr>
        <w:spacing w:before="0" w:after="120"/>
        <w:ind w:left="567" w:hanging="567"/>
        <w:rPr>
          <w:rFonts w:ascii="Arial" w:hAnsi="Arial"/>
          <w:sz w:val="22"/>
        </w:rPr>
      </w:pPr>
      <w:r>
        <w:rPr>
          <w:rFonts w:ascii="Arial" w:hAnsi="Arial"/>
          <w:sz w:val="22"/>
        </w:rPr>
        <w:t xml:space="preserve">Ustawa z dnia 13 czerwca 2003 r. o udzielaniu cudzoziemcom ochrony na terytorium Rzeczypospolitej Polskiej (Dz. U. </w:t>
      </w:r>
      <w:r w:rsidR="002D494C">
        <w:rPr>
          <w:rFonts w:ascii="Arial" w:hAnsi="Arial"/>
          <w:sz w:val="22"/>
        </w:rPr>
        <w:t xml:space="preserve">z </w:t>
      </w:r>
      <w:r>
        <w:rPr>
          <w:rFonts w:ascii="Arial" w:hAnsi="Arial"/>
          <w:sz w:val="22"/>
        </w:rPr>
        <w:t>200</w:t>
      </w:r>
      <w:r w:rsidR="00A21E36">
        <w:rPr>
          <w:rFonts w:ascii="Arial" w:hAnsi="Arial"/>
          <w:sz w:val="22"/>
        </w:rPr>
        <w:t>3</w:t>
      </w:r>
      <w:r>
        <w:rPr>
          <w:rFonts w:ascii="Arial" w:hAnsi="Arial"/>
          <w:sz w:val="22"/>
        </w:rPr>
        <w:t xml:space="preserve"> r. Nr </w:t>
      </w:r>
      <w:r w:rsidR="00B74CF2">
        <w:rPr>
          <w:rFonts w:ascii="Arial" w:hAnsi="Arial"/>
          <w:sz w:val="22"/>
        </w:rPr>
        <w:t>1</w:t>
      </w:r>
      <w:r>
        <w:rPr>
          <w:rFonts w:ascii="Arial" w:hAnsi="Arial"/>
          <w:sz w:val="22"/>
        </w:rPr>
        <w:t>2</w:t>
      </w:r>
      <w:r w:rsidR="00B74CF2">
        <w:rPr>
          <w:rFonts w:ascii="Arial" w:hAnsi="Arial"/>
          <w:sz w:val="22"/>
        </w:rPr>
        <w:t>8</w:t>
      </w:r>
      <w:r>
        <w:rPr>
          <w:rFonts w:ascii="Arial" w:hAnsi="Arial"/>
          <w:sz w:val="22"/>
        </w:rPr>
        <w:t>, poz. 1</w:t>
      </w:r>
      <w:r w:rsidR="00B74CF2">
        <w:rPr>
          <w:rFonts w:ascii="Arial" w:hAnsi="Arial"/>
          <w:sz w:val="22"/>
        </w:rPr>
        <w:t>17</w:t>
      </w:r>
      <w:r>
        <w:rPr>
          <w:rFonts w:ascii="Arial" w:hAnsi="Arial"/>
          <w:sz w:val="22"/>
        </w:rPr>
        <w:t>6</w:t>
      </w:r>
      <w:r w:rsidR="006B3209">
        <w:rPr>
          <w:rFonts w:ascii="Arial" w:hAnsi="Arial"/>
          <w:sz w:val="22"/>
        </w:rPr>
        <w:t>, t</w:t>
      </w:r>
      <w:r w:rsidR="002D494C">
        <w:rPr>
          <w:rFonts w:ascii="Arial" w:hAnsi="Arial"/>
          <w:sz w:val="22"/>
        </w:rPr>
        <w:t>ekst</w:t>
      </w:r>
      <w:r w:rsidR="006B3209">
        <w:rPr>
          <w:rFonts w:ascii="Arial" w:hAnsi="Arial"/>
          <w:sz w:val="22"/>
        </w:rPr>
        <w:t xml:space="preserve"> j</w:t>
      </w:r>
      <w:r w:rsidR="002D494C">
        <w:rPr>
          <w:rFonts w:ascii="Arial" w:hAnsi="Arial"/>
          <w:sz w:val="22"/>
        </w:rPr>
        <w:t>ednolity:</w:t>
      </w:r>
      <w:r>
        <w:rPr>
          <w:rFonts w:ascii="Arial" w:hAnsi="Arial"/>
          <w:sz w:val="22"/>
        </w:rPr>
        <w:t xml:space="preserve"> </w:t>
      </w:r>
      <w:r w:rsidR="006B3209">
        <w:rPr>
          <w:rFonts w:ascii="Arial" w:hAnsi="Arial"/>
          <w:sz w:val="22"/>
        </w:rPr>
        <w:t>Dz. U.</w:t>
      </w:r>
      <w:r>
        <w:rPr>
          <w:rFonts w:ascii="Arial" w:hAnsi="Arial"/>
          <w:sz w:val="22"/>
        </w:rPr>
        <w:t xml:space="preserve"> 20</w:t>
      </w:r>
      <w:r w:rsidR="00295426">
        <w:rPr>
          <w:rFonts w:ascii="Arial" w:hAnsi="Arial"/>
          <w:sz w:val="22"/>
        </w:rPr>
        <w:t>22</w:t>
      </w:r>
      <w:r>
        <w:rPr>
          <w:rFonts w:ascii="Arial" w:hAnsi="Arial"/>
          <w:sz w:val="22"/>
        </w:rPr>
        <w:t xml:space="preserve"> r. poz. 1</w:t>
      </w:r>
      <w:r w:rsidR="003530B5">
        <w:rPr>
          <w:rFonts w:ascii="Arial" w:hAnsi="Arial"/>
          <w:sz w:val="22"/>
        </w:rPr>
        <w:t>264</w:t>
      </w:r>
      <w:r w:rsidR="002D494C">
        <w:rPr>
          <w:rFonts w:ascii="Arial" w:hAnsi="Arial"/>
          <w:sz w:val="22"/>
        </w:rPr>
        <w:t>,</w:t>
      </w:r>
      <w:r w:rsidR="003530B5">
        <w:rPr>
          <w:rFonts w:ascii="Arial" w:hAnsi="Arial"/>
          <w:sz w:val="22"/>
        </w:rPr>
        <w:t xml:space="preserve"> z </w:t>
      </w:r>
      <w:proofErr w:type="spellStart"/>
      <w:r w:rsidR="003530B5">
        <w:rPr>
          <w:rFonts w:ascii="Arial" w:hAnsi="Arial"/>
          <w:sz w:val="22"/>
        </w:rPr>
        <w:t>pó</w:t>
      </w:r>
      <w:r w:rsidR="002D494C">
        <w:rPr>
          <w:rFonts w:ascii="Arial" w:hAnsi="Arial"/>
          <w:sz w:val="22"/>
        </w:rPr>
        <w:t>ź</w:t>
      </w:r>
      <w:r w:rsidR="003530B5">
        <w:rPr>
          <w:rFonts w:ascii="Arial" w:hAnsi="Arial"/>
          <w:sz w:val="22"/>
        </w:rPr>
        <w:t>n</w:t>
      </w:r>
      <w:proofErr w:type="spellEnd"/>
      <w:r w:rsidR="003530B5">
        <w:rPr>
          <w:rFonts w:ascii="Arial" w:hAnsi="Arial"/>
          <w:sz w:val="22"/>
        </w:rPr>
        <w:t>. zm.</w:t>
      </w:r>
      <w:r>
        <w:rPr>
          <w:rFonts w:ascii="Arial" w:hAnsi="Arial"/>
          <w:sz w:val="22"/>
        </w:rPr>
        <w:t>),</w:t>
      </w:r>
    </w:p>
    <w:p w14:paraId="02BF2668" w14:textId="77777777" w:rsidR="00A54F30" w:rsidRDefault="00A54F30" w:rsidP="003D274A">
      <w:pPr>
        <w:pStyle w:val="Tektre"/>
        <w:numPr>
          <w:ilvl w:val="0"/>
          <w:numId w:val="127"/>
        </w:numPr>
        <w:spacing w:before="0" w:after="120"/>
        <w:ind w:left="567" w:hanging="567"/>
        <w:rPr>
          <w:rFonts w:ascii="Arial" w:hAnsi="Arial"/>
          <w:sz w:val="22"/>
        </w:rPr>
      </w:pPr>
      <w:r>
        <w:rPr>
          <w:rFonts w:ascii="Arial" w:hAnsi="Arial"/>
          <w:sz w:val="22"/>
        </w:rPr>
        <w:t>Ustawa</w:t>
      </w:r>
      <w:r>
        <w:rPr>
          <w:rFonts w:ascii="Arial" w:hAnsi="Arial"/>
          <w:b/>
          <w:sz w:val="22"/>
        </w:rPr>
        <w:t xml:space="preserve"> </w:t>
      </w:r>
      <w:r>
        <w:rPr>
          <w:rFonts w:ascii="Arial" w:hAnsi="Arial"/>
          <w:sz w:val="22"/>
        </w:rPr>
        <w:t xml:space="preserve">z dnia </w:t>
      </w:r>
      <w:r w:rsidR="00734920">
        <w:rPr>
          <w:rFonts w:ascii="Arial" w:hAnsi="Arial"/>
          <w:sz w:val="22"/>
        </w:rPr>
        <w:t>29</w:t>
      </w:r>
      <w:r>
        <w:rPr>
          <w:rFonts w:ascii="Arial" w:hAnsi="Arial"/>
          <w:sz w:val="22"/>
        </w:rPr>
        <w:t xml:space="preserve"> </w:t>
      </w:r>
      <w:r w:rsidR="00734920">
        <w:rPr>
          <w:rFonts w:ascii="Arial" w:hAnsi="Arial"/>
          <w:sz w:val="22"/>
        </w:rPr>
        <w:t>lipc</w:t>
      </w:r>
      <w:r>
        <w:rPr>
          <w:rFonts w:ascii="Arial" w:hAnsi="Arial"/>
          <w:sz w:val="22"/>
        </w:rPr>
        <w:t>a 200</w:t>
      </w:r>
      <w:r w:rsidR="00734920">
        <w:rPr>
          <w:rFonts w:ascii="Arial" w:hAnsi="Arial"/>
          <w:sz w:val="22"/>
        </w:rPr>
        <w:t>5</w:t>
      </w:r>
      <w:r>
        <w:rPr>
          <w:rFonts w:ascii="Arial" w:hAnsi="Arial"/>
          <w:sz w:val="22"/>
        </w:rPr>
        <w:t xml:space="preserve"> r</w:t>
      </w:r>
      <w:r w:rsidR="00734920">
        <w:rPr>
          <w:rFonts w:ascii="Arial" w:hAnsi="Arial"/>
          <w:sz w:val="22"/>
        </w:rPr>
        <w:t>.</w:t>
      </w:r>
      <w:r>
        <w:rPr>
          <w:rFonts w:ascii="Arial" w:hAnsi="Arial"/>
          <w:b/>
          <w:sz w:val="22"/>
        </w:rPr>
        <w:t xml:space="preserve"> </w:t>
      </w:r>
      <w:r w:rsidRPr="004D56F0">
        <w:rPr>
          <w:rStyle w:val="Pogrubienie"/>
          <w:rFonts w:ascii="Arial" w:hAnsi="Arial"/>
          <w:b w:val="0"/>
          <w:sz w:val="22"/>
        </w:rPr>
        <w:t>zmieniająca ustawę o zmianie niektórych ustaw w związku ze zmianami w podziale zadań i kompetencji administracji terenowej</w:t>
      </w:r>
      <w:r>
        <w:rPr>
          <w:rFonts w:ascii="Arial" w:hAnsi="Arial"/>
          <w:b/>
          <w:sz w:val="22"/>
        </w:rPr>
        <w:t xml:space="preserve"> </w:t>
      </w:r>
      <w:r>
        <w:rPr>
          <w:rFonts w:ascii="Arial" w:hAnsi="Arial"/>
          <w:sz w:val="22"/>
        </w:rPr>
        <w:t>(Dz. U. z 200</w:t>
      </w:r>
      <w:r w:rsidR="00FA7005">
        <w:rPr>
          <w:rFonts w:ascii="Arial" w:hAnsi="Arial"/>
          <w:sz w:val="22"/>
        </w:rPr>
        <w:t>5</w:t>
      </w:r>
      <w:r>
        <w:rPr>
          <w:rFonts w:ascii="Arial" w:hAnsi="Arial"/>
          <w:sz w:val="22"/>
        </w:rPr>
        <w:t xml:space="preserve"> r. Nr 1</w:t>
      </w:r>
      <w:r w:rsidR="00FA7005">
        <w:rPr>
          <w:rFonts w:ascii="Arial" w:hAnsi="Arial"/>
          <w:sz w:val="22"/>
        </w:rPr>
        <w:t>75</w:t>
      </w:r>
      <w:r>
        <w:rPr>
          <w:rFonts w:ascii="Arial" w:hAnsi="Arial"/>
          <w:sz w:val="22"/>
        </w:rPr>
        <w:t>, poz. 14</w:t>
      </w:r>
      <w:r w:rsidR="00FA7005">
        <w:rPr>
          <w:rFonts w:ascii="Arial" w:hAnsi="Arial"/>
          <w:sz w:val="22"/>
        </w:rPr>
        <w:t>62</w:t>
      </w:r>
      <w:r w:rsidR="002D494C">
        <w:rPr>
          <w:rFonts w:ascii="Arial" w:hAnsi="Arial"/>
          <w:sz w:val="22"/>
        </w:rPr>
        <w:t>,</w:t>
      </w:r>
      <w:r w:rsidR="00FA7005">
        <w:rPr>
          <w:rFonts w:ascii="Arial" w:hAnsi="Arial"/>
          <w:sz w:val="22"/>
        </w:rPr>
        <w:t xml:space="preserve"> z </w:t>
      </w:r>
      <w:proofErr w:type="spellStart"/>
      <w:r w:rsidR="00FA7005">
        <w:rPr>
          <w:rFonts w:ascii="Arial" w:hAnsi="Arial"/>
          <w:sz w:val="22"/>
        </w:rPr>
        <w:t>późn</w:t>
      </w:r>
      <w:proofErr w:type="spellEnd"/>
      <w:r w:rsidR="00FA7005">
        <w:rPr>
          <w:rFonts w:ascii="Arial" w:hAnsi="Arial"/>
          <w:sz w:val="22"/>
        </w:rPr>
        <w:t>. zm.</w:t>
      </w:r>
      <w:r>
        <w:rPr>
          <w:rFonts w:ascii="Arial" w:hAnsi="Arial"/>
          <w:sz w:val="22"/>
        </w:rPr>
        <w:t>),</w:t>
      </w:r>
    </w:p>
    <w:p w14:paraId="7A310366" w14:textId="77777777" w:rsidR="00A54F30" w:rsidRDefault="00A54F30" w:rsidP="003D274A">
      <w:pPr>
        <w:pStyle w:val="Tektre"/>
        <w:numPr>
          <w:ilvl w:val="0"/>
          <w:numId w:val="127"/>
        </w:numPr>
        <w:spacing w:before="0" w:after="120"/>
        <w:ind w:left="567" w:hanging="567"/>
        <w:rPr>
          <w:rFonts w:ascii="Arial" w:hAnsi="Arial"/>
          <w:sz w:val="22"/>
        </w:rPr>
      </w:pPr>
      <w:r>
        <w:rPr>
          <w:rFonts w:ascii="Arial" w:hAnsi="Arial"/>
          <w:sz w:val="22"/>
        </w:rPr>
        <w:t xml:space="preserve">Ustawa z dnia 8 grudnia 2006 r. </w:t>
      </w:r>
      <w:r w:rsidRPr="004D56F0">
        <w:rPr>
          <w:rStyle w:val="Pogrubienie"/>
          <w:rFonts w:ascii="Arial" w:hAnsi="Arial"/>
          <w:b w:val="0"/>
          <w:sz w:val="22"/>
        </w:rPr>
        <w:t>o finansowym wsparciu tworzenia lokali socjalnych, mieszkań chronionych, noclegowni i domów dla bezdomnych</w:t>
      </w:r>
      <w:r>
        <w:rPr>
          <w:rFonts w:ascii="Arial" w:hAnsi="Arial"/>
          <w:sz w:val="22"/>
        </w:rPr>
        <w:t xml:space="preserve"> (Dz. U.</w:t>
      </w:r>
      <w:r w:rsidR="002D494C">
        <w:rPr>
          <w:rFonts w:ascii="Arial" w:hAnsi="Arial"/>
          <w:sz w:val="22"/>
        </w:rPr>
        <w:t xml:space="preserve"> z</w:t>
      </w:r>
      <w:r>
        <w:rPr>
          <w:rFonts w:ascii="Arial" w:hAnsi="Arial"/>
          <w:sz w:val="22"/>
        </w:rPr>
        <w:t xml:space="preserve"> 2006 r. Nr 251, poz. 1844</w:t>
      </w:r>
      <w:r w:rsidR="00D7211C">
        <w:rPr>
          <w:rFonts w:ascii="Arial" w:hAnsi="Arial"/>
          <w:sz w:val="22"/>
        </w:rPr>
        <w:t>, t</w:t>
      </w:r>
      <w:r w:rsidR="002D494C">
        <w:rPr>
          <w:rFonts w:ascii="Arial" w:hAnsi="Arial"/>
          <w:sz w:val="22"/>
        </w:rPr>
        <w:t>ekst</w:t>
      </w:r>
      <w:r w:rsidR="00D7211C">
        <w:rPr>
          <w:rFonts w:ascii="Arial" w:hAnsi="Arial"/>
          <w:sz w:val="22"/>
        </w:rPr>
        <w:t xml:space="preserve"> j</w:t>
      </w:r>
      <w:r w:rsidR="002D494C">
        <w:rPr>
          <w:rFonts w:ascii="Arial" w:hAnsi="Arial"/>
          <w:sz w:val="22"/>
        </w:rPr>
        <w:t>ednolity:</w:t>
      </w:r>
      <w:r w:rsidR="00D7211C">
        <w:rPr>
          <w:rFonts w:ascii="Arial" w:hAnsi="Arial"/>
          <w:sz w:val="22"/>
        </w:rPr>
        <w:t xml:space="preserve"> Dz. U. 2022 poz</w:t>
      </w:r>
      <w:r w:rsidR="003D65B4">
        <w:rPr>
          <w:rFonts w:ascii="Arial" w:hAnsi="Arial"/>
          <w:sz w:val="22"/>
        </w:rPr>
        <w:t>.</w:t>
      </w:r>
      <w:r w:rsidR="00D7211C">
        <w:rPr>
          <w:rFonts w:ascii="Arial" w:hAnsi="Arial"/>
          <w:sz w:val="22"/>
        </w:rPr>
        <w:t xml:space="preserve"> </w:t>
      </w:r>
      <w:r w:rsidR="003D65B4">
        <w:rPr>
          <w:rFonts w:ascii="Arial" w:hAnsi="Arial"/>
          <w:sz w:val="22"/>
        </w:rPr>
        <w:t>377</w:t>
      </w:r>
      <w:r w:rsidR="002D494C">
        <w:rPr>
          <w:rFonts w:ascii="Arial" w:hAnsi="Arial"/>
          <w:sz w:val="22"/>
        </w:rPr>
        <w:t>,</w:t>
      </w:r>
      <w:r w:rsidR="003D65B4">
        <w:rPr>
          <w:rFonts w:ascii="Arial" w:hAnsi="Arial"/>
          <w:sz w:val="22"/>
        </w:rPr>
        <w:t xml:space="preserve"> z </w:t>
      </w:r>
      <w:proofErr w:type="spellStart"/>
      <w:r w:rsidR="003D65B4">
        <w:rPr>
          <w:rFonts w:ascii="Arial" w:hAnsi="Arial"/>
          <w:sz w:val="22"/>
        </w:rPr>
        <w:t>pó</w:t>
      </w:r>
      <w:r w:rsidR="002D494C">
        <w:rPr>
          <w:rFonts w:ascii="Arial" w:hAnsi="Arial"/>
          <w:sz w:val="22"/>
        </w:rPr>
        <w:t>ź</w:t>
      </w:r>
      <w:r w:rsidR="003D65B4">
        <w:rPr>
          <w:rFonts w:ascii="Arial" w:hAnsi="Arial"/>
          <w:sz w:val="22"/>
        </w:rPr>
        <w:t>n</w:t>
      </w:r>
      <w:proofErr w:type="spellEnd"/>
      <w:r w:rsidR="003D65B4">
        <w:rPr>
          <w:rFonts w:ascii="Arial" w:hAnsi="Arial"/>
          <w:sz w:val="22"/>
        </w:rPr>
        <w:t>. zm.)</w:t>
      </w:r>
      <w:r>
        <w:rPr>
          <w:rFonts w:ascii="Arial" w:hAnsi="Arial"/>
          <w:sz w:val="22"/>
        </w:rPr>
        <w:t>:</w:t>
      </w:r>
    </w:p>
    <w:p w14:paraId="455C52EC" w14:textId="77777777" w:rsidR="00A54F30" w:rsidRDefault="00A54F30" w:rsidP="00012048">
      <w:pPr>
        <w:pStyle w:val="Tektre"/>
        <w:numPr>
          <w:ilvl w:val="2"/>
          <w:numId w:val="130"/>
        </w:numPr>
        <w:tabs>
          <w:tab w:val="clear" w:pos="2340"/>
        </w:tabs>
        <w:spacing w:before="0" w:after="120"/>
        <w:ind w:left="993" w:hanging="284"/>
        <w:rPr>
          <w:rFonts w:ascii="Arial" w:hAnsi="Arial"/>
          <w:sz w:val="22"/>
        </w:rPr>
      </w:pPr>
      <w:r>
        <w:rPr>
          <w:rFonts w:ascii="Arial" w:hAnsi="Arial"/>
          <w:sz w:val="22"/>
        </w:rPr>
        <w:t xml:space="preserve"> Rozporządzenie Ministra  Polityki Społecznej z dnia 7 kwietnia 2005 r. w sprawie standardów kształcenia w kolegiach pracowników służb społecznych (Dz. U. z 2005 r., Nr 62, poz. 555);</w:t>
      </w:r>
    </w:p>
    <w:p w14:paraId="01E603AD" w14:textId="77777777" w:rsidR="00A54F30" w:rsidRDefault="00A54F30" w:rsidP="003D274A">
      <w:pPr>
        <w:numPr>
          <w:ilvl w:val="0"/>
          <w:numId w:val="127"/>
        </w:numPr>
        <w:ind w:left="567" w:hanging="567"/>
        <w:jc w:val="both"/>
        <w:rPr>
          <w:rFonts w:ascii="Arial" w:hAnsi="Arial"/>
          <w:sz w:val="22"/>
        </w:rPr>
      </w:pPr>
      <w:r>
        <w:rPr>
          <w:rFonts w:ascii="Arial" w:hAnsi="Arial"/>
          <w:sz w:val="22"/>
        </w:rPr>
        <w:t xml:space="preserve">Ustawa z dnia </w:t>
      </w:r>
      <w:r w:rsidR="002011AD">
        <w:rPr>
          <w:rFonts w:ascii="Arial" w:hAnsi="Arial"/>
          <w:sz w:val="22"/>
        </w:rPr>
        <w:t>10</w:t>
      </w:r>
      <w:r>
        <w:rPr>
          <w:rFonts w:ascii="Arial" w:hAnsi="Arial"/>
          <w:sz w:val="22"/>
        </w:rPr>
        <w:t xml:space="preserve"> </w:t>
      </w:r>
      <w:r w:rsidR="00FC01B5">
        <w:rPr>
          <w:rFonts w:ascii="Arial" w:hAnsi="Arial"/>
          <w:sz w:val="22"/>
        </w:rPr>
        <w:t>maj</w:t>
      </w:r>
      <w:r>
        <w:rPr>
          <w:rFonts w:ascii="Arial" w:hAnsi="Arial"/>
          <w:sz w:val="22"/>
        </w:rPr>
        <w:t xml:space="preserve">a </w:t>
      </w:r>
      <w:r w:rsidR="00FC01B5">
        <w:rPr>
          <w:rFonts w:ascii="Arial" w:hAnsi="Arial"/>
          <w:sz w:val="22"/>
        </w:rPr>
        <w:t>2018</w:t>
      </w:r>
      <w:r>
        <w:rPr>
          <w:rFonts w:ascii="Arial" w:hAnsi="Arial"/>
          <w:sz w:val="22"/>
        </w:rPr>
        <w:t xml:space="preserve"> r. o ochronie danych osobowych (tekst jednolity: Dz. U. </w:t>
      </w:r>
      <w:r w:rsidR="002D494C">
        <w:rPr>
          <w:rFonts w:ascii="Arial" w:hAnsi="Arial"/>
          <w:sz w:val="22"/>
        </w:rPr>
        <w:t xml:space="preserve">z </w:t>
      </w:r>
      <w:r>
        <w:rPr>
          <w:rFonts w:ascii="Arial" w:hAnsi="Arial"/>
          <w:sz w:val="22"/>
        </w:rPr>
        <w:t>20</w:t>
      </w:r>
      <w:r w:rsidR="00FC01B5">
        <w:rPr>
          <w:rFonts w:ascii="Arial" w:hAnsi="Arial"/>
          <w:sz w:val="22"/>
        </w:rPr>
        <w:t>19</w:t>
      </w:r>
      <w:r>
        <w:rPr>
          <w:rFonts w:ascii="Arial" w:hAnsi="Arial"/>
          <w:sz w:val="22"/>
        </w:rPr>
        <w:t xml:space="preserve"> r. poz. </w:t>
      </w:r>
      <w:r w:rsidR="00F61521">
        <w:rPr>
          <w:rFonts w:ascii="Arial" w:hAnsi="Arial"/>
          <w:sz w:val="22"/>
        </w:rPr>
        <w:t>1</w:t>
      </w:r>
      <w:r w:rsidR="009034B7">
        <w:rPr>
          <w:rFonts w:ascii="Arial" w:hAnsi="Arial"/>
          <w:sz w:val="22"/>
        </w:rPr>
        <w:t>781)</w:t>
      </w:r>
      <w:r w:rsidR="000F4AF5">
        <w:rPr>
          <w:rFonts w:ascii="Arial" w:hAnsi="Arial"/>
          <w:sz w:val="22"/>
        </w:rPr>
        <w:t xml:space="preserve"> </w:t>
      </w:r>
      <w:r w:rsidR="00127E83">
        <w:rPr>
          <w:rFonts w:ascii="Arial" w:hAnsi="Arial"/>
          <w:sz w:val="22"/>
        </w:rPr>
        <w:t xml:space="preserve">oraz </w:t>
      </w:r>
      <w:r w:rsidR="00127E83" w:rsidRPr="00127E83">
        <w:rPr>
          <w:rFonts w:ascii="Arial" w:hAnsi="Arial"/>
          <w:sz w:val="22"/>
        </w:rPr>
        <w:t>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L 119 z 4.5.2016, str. 1)</w:t>
      </w:r>
      <w:r>
        <w:rPr>
          <w:rFonts w:ascii="Arial" w:hAnsi="Arial"/>
          <w:sz w:val="22"/>
        </w:rPr>
        <w:t xml:space="preserve">, </w:t>
      </w:r>
    </w:p>
    <w:p w14:paraId="7027B273" w14:textId="77777777" w:rsidR="00A54F30" w:rsidRDefault="00A54F30" w:rsidP="003D274A">
      <w:pPr>
        <w:numPr>
          <w:ilvl w:val="0"/>
          <w:numId w:val="127"/>
        </w:numPr>
        <w:spacing w:before="120"/>
        <w:ind w:left="567" w:hanging="567"/>
        <w:jc w:val="both"/>
        <w:rPr>
          <w:rFonts w:ascii="Arial" w:hAnsi="Arial"/>
          <w:sz w:val="22"/>
        </w:rPr>
      </w:pPr>
      <w:r>
        <w:rPr>
          <w:rFonts w:ascii="Arial" w:hAnsi="Arial"/>
          <w:sz w:val="22"/>
        </w:rPr>
        <w:t xml:space="preserve">Ustawa z dnia 9 września 2002 r. o </w:t>
      </w:r>
      <w:r>
        <w:rPr>
          <w:rFonts w:ascii="Arial" w:hAnsi="Arial" w:hint="eastAsia"/>
          <w:sz w:val="22"/>
        </w:rPr>
        <w:t>ś</w:t>
      </w:r>
      <w:r>
        <w:rPr>
          <w:rFonts w:ascii="Arial" w:hAnsi="Arial"/>
          <w:sz w:val="22"/>
        </w:rPr>
        <w:t>wiadczeniu us</w:t>
      </w:r>
      <w:r>
        <w:rPr>
          <w:rFonts w:ascii="Arial" w:hAnsi="Arial" w:hint="eastAsia"/>
          <w:sz w:val="22"/>
        </w:rPr>
        <w:t>ł</w:t>
      </w:r>
      <w:r>
        <w:rPr>
          <w:rFonts w:ascii="Arial" w:hAnsi="Arial"/>
          <w:sz w:val="22"/>
        </w:rPr>
        <w:t>ug drog</w:t>
      </w:r>
      <w:r>
        <w:rPr>
          <w:rFonts w:ascii="Arial" w:hAnsi="Arial" w:hint="eastAsia"/>
          <w:sz w:val="22"/>
        </w:rPr>
        <w:t>ą</w:t>
      </w:r>
      <w:r>
        <w:rPr>
          <w:rFonts w:ascii="Arial" w:hAnsi="Arial"/>
          <w:sz w:val="22"/>
        </w:rPr>
        <w:t xml:space="preserve"> elektroniczn</w:t>
      </w:r>
      <w:r>
        <w:rPr>
          <w:rFonts w:ascii="Arial" w:hAnsi="Arial" w:hint="eastAsia"/>
          <w:sz w:val="22"/>
        </w:rPr>
        <w:t>ą</w:t>
      </w:r>
      <w:r>
        <w:rPr>
          <w:rFonts w:ascii="Arial" w:hAnsi="Arial"/>
          <w:sz w:val="22"/>
        </w:rPr>
        <w:t xml:space="preserve"> (Dz. U. z 2002 r. Nr 144, poz. 1204, t</w:t>
      </w:r>
      <w:r w:rsidR="002D494C">
        <w:rPr>
          <w:rFonts w:ascii="Arial" w:hAnsi="Arial"/>
          <w:sz w:val="22"/>
        </w:rPr>
        <w:t>ekst</w:t>
      </w:r>
      <w:r w:rsidR="009E5CD5">
        <w:rPr>
          <w:rFonts w:ascii="Arial" w:hAnsi="Arial"/>
          <w:sz w:val="22"/>
        </w:rPr>
        <w:t xml:space="preserve"> </w:t>
      </w:r>
      <w:r>
        <w:rPr>
          <w:rFonts w:ascii="Arial" w:hAnsi="Arial"/>
          <w:sz w:val="22"/>
        </w:rPr>
        <w:t>j</w:t>
      </w:r>
      <w:r w:rsidR="002D494C">
        <w:rPr>
          <w:rFonts w:ascii="Arial" w:hAnsi="Arial"/>
          <w:sz w:val="22"/>
        </w:rPr>
        <w:t>ednolity:</w:t>
      </w:r>
      <w:r>
        <w:rPr>
          <w:rFonts w:ascii="Arial" w:hAnsi="Arial"/>
          <w:sz w:val="22"/>
        </w:rPr>
        <w:t xml:space="preserve"> Dz. U. z 2020 r. poz. 344),</w:t>
      </w:r>
    </w:p>
    <w:p w14:paraId="3DF5E53C" w14:textId="77777777" w:rsidR="00A54F30" w:rsidRDefault="00A54F30" w:rsidP="003D274A">
      <w:pPr>
        <w:numPr>
          <w:ilvl w:val="0"/>
          <w:numId w:val="127"/>
        </w:numPr>
        <w:spacing w:before="120"/>
        <w:ind w:left="567" w:hanging="567"/>
        <w:jc w:val="both"/>
        <w:rPr>
          <w:rFonts w:ascii="Arial" w:hAnsi="Arial"/>
          <w:sz w:val="22"/>
        </w:rPr>
      </w:pPr>
      <w:r>
        <w:rPr>
          <w:rFonts w:ascii="Arial" w:hAnsi="Arial"/>
          <w:sz w:val="22"/>
        </w:rPr>
        <w:t xml:space="preserve">Ustawa z dnia 22 stycznia 1999 r. o ochronie informacji niejawnych (Dz. U. z </w:t>
      </w:r>
      <w:r w:rsidR="00BF4A9A">
        <w:rPr>
          <w:rFonts w:ascii="Arial" w:hAnsi="Arial"/>
          <w:sz w:val="22"/>
        </w:rPr>
        <w:t>1</w:t>
      </w:r>
      <w:r w:rsidR="0001695E">
        <w:rPr>
          <w:rFonts w:ascii="Arial" w:hAnsi="Arial"/>
          <w:sz w:val="22"/>
        </w:rPr>
        <w:t>9</w:t>
      </w:r>
      <w:r w:rsidR="00BF4A9A">
        <w:rPr>
          <w:rFonts w:ascii="Arial" w:hAnsi="Arial"/>
          <w:sz w:val="22"/>
        </w:rPr>
        <w:t>99</w:t>
      </w:r>
      <w:r>
        <w:rPr>
          <w:rFonts w:ascii="Arial" w:hAnsi="Arial"/>
          <w:sz w:val="22"/>
        </w:rPr>
        <w:t xml:space="preserve"> r. Nr 1</w:t>
      </w:r>
      <w:r w:rsidR="0001695E">
        <w:rPr>
          <w:rFonts w:ascii="Arial" w:hAnsi="Arial"/>
          <w:sz w:val="22"/>
        </w:rPr>
        <w:t>1</w:t>
      </w:r>
      <w:r>
        <w:rPr>
          <w:rFonts w:ascii="Arial" w:hAnsi="Arial"/>
          <w:sz w:val="22"/>
        </w:rPr>
        <w:t xml:space="preserve">, poz. </w:t>
      </w:r>
      <w:r w:rsidR="0001695E">
        <w:rPr>
          <w:rFonts w:ascii="Arial" w:hAnsi="Arial"/>
          <w:sz w:val="22"/>
        </w:rPr>
        <w:t>95</w:t>
      </w:r>
      <w:r>
        <w:rPr>
          <w:rFonts w:ascii="Arial" w:hAnsi="Arial"/>
          <w:sz w:val="22"/>
        </w:rPr>
        <w:t xml:space="preserve">, </w:t>
      </w:r>
      <w:r w:rsidR="0001695E">
        <w:rPr>
          <w:rFonts w:ascii="Arial" w:hAnsi="Arial"/>
          <w:sz w:val="22"/>
        </w:rPr>
        <w:t>t</w:t>
      </w:r>
      <w:r w:rsidR="002D494C">
        <w:rPr>
          <w:rFonts w:ascii="Arial" w:hAnsi="Arial"/>
          <w:sz w:val="22"/>
        </w:rPr>
        <w:t>ekst</w:t>
      </w:r>
      <w:r w:rsidR="0001695E">
        <w:rPr>
          <w:rFonts w:ascii="Arial" w:hAnsi="Arial"/>
          <w:sz w:val="22"/>
        </w:rPr>
        <w:t xml:space="preserve"> j</w:t>
      </w:r>
      <w:r w:rsidR="002D494C">
        <w:rPr>
          <w:rFonts w:ascii="Arial" w:hAnsi="Arial"/>
          <w:sz w:val="22"/>
        </w:rPr>
        <w:t>ednolity:</w:t>
      </w:r>
      <w:r>
        <w:rPr>
          <w:rFonts w:ascii="Arial" w:hAnsi="Arial"/>
          <w:sz w:val="22"/>
        </w:rPr>
        <w:t xml:space="preserve"> Dz. U. z  2</w:t>
      </w:r>
      <w:r w:rsidR="00A000BF">
        <w:rPr>
          <w:rFonts w:ascii="Arial" w:hAnsi="Arial"/>
          <w:sz w:val="22"/>
        </w:rPr>
        <w:t>0</w:t>
      </w:r>
      <w:r w:rsidR="00B34873">
        <w:rPr>
          <w:rFonts w:ascii="Arial" w:hAnsi="Arial"/>
          <w:sz w:val="22"/>
        </w:rPr>
        <w:t>23</w:t>
      </w:r>
      <w:r>
        <w:rPr>
          <w:rFonts w:ascii="Arial" w:hAnsi="Arial"/>
          <w:sz w:val="22"/>
        </w:rPr>
        <w:t xml:space="preserve"> r. poz. 7</w:t>
      </w:r>
      <w:r w:rsidR="00513EF9">
        <w:rPr>
          <w:rFonts w:ascii="Arial" w:hAnsi="Arial"/>
          <w:sz w:val="22"/>
        </w:rPr>
        <w:t>56</w:t>
      </w:r>
      <w:r>
        <w:rPr>
          <w:rFonts w:ascii="Arial" w:hAnsi="Arial"/>
          <w:sz w:val="22"/>
        </w:rPr>
        <w:t xml:space="preserve">), </w:t>
      </w:r>
    </w:p>
    <w:p w14:paraId="1D67F827" w14:textId="77777777" w:rsidR="00A54F30" w:rsidRDefault="00A54F30" w:rsidP="003D274A">
      <w:pPr>
        <w:numPr>
          <w:ilvl w:val="0"/>
          <w:numId w:val="127"/>
        </w:numPr>
        <w:spacing w:before="120"/>
        <w:ind w:left="567" w:hanging="567"/>
        <w:jc w:val="both"/>
        <w:rPr>
          <w:rFonts w:ascii="Arial" w:hAnsi="Arial"/>
          <w:sz w:val="22"/>
        </w:rPr>
      </w:pPr>
      <w:r>
        <w:rPr>
          <w:rFonts w:ascii="Arial" w:hAnsi="Arial"/>
          <w:sz w:val="22"/>
        </w:rPr>
        <w:t>Ustawa o rachunkowo</w:t>
      </w:r>
      <w:r>
        <w:rPr>
          <w:rFonts w:ascii="Arial" w:hAnsi="Arial" w:hint="eastAsia"/>
          <w:sz w:val="22"/>
        </w:rPr>
        <w:t>ś</w:t>
      </w:r>
      <w:r>
        <w:rPr>
          <w:rFonts w:ascii="Arial" w:hAnsi="Arial"/>
          <w:sz w:val="22"/>
        </w:rPr>
        <w:t>ci z dnia 29 września 1994 r. (tekst jednolity: Dz. U. z 202</w:t>
      </w:r>
      <w:r w:rsidR="006F5186">
        <w:rPr>
          <w:rFonts w:ascii="Arial" w:hAnsi="Arial"/>
          <w:sz w:val="22"/>
        </w:rPr>
        <w:t>3</w:t>
      </w:r>
      <w:r>
        <w:rPr>
          <w:rFonts w:ascii="Arial" w:hAnsi="Arial"/>
          <w:sz w:val="22"/>
        </w:rPr>
        <w:t xml:space="preserve"> r. poz. </w:t>
      </w:r>
      <w:r w:rsidR="009361F7">
        <w:rPr>
          <w:rFonts w:ascii="Arial" w:hAnsi="Arial"/>
          <w:sz w:val="22"/>
        </w:rPr>
        <w:t>120</w:t>
      </w:r>
      <w:r w:rsidR="002D494C">
        <w:rPr>
          <w:rFonts w:ascii="Arial" w:hAnsi="Arial"/>
          <w:sz w:val="22"/>
        </w:rPr>
        <w:t>,</w:t>
      </w:r>
      <w:r>
        <w:rPr>
          <w:rFonts w:ascii="Arial" w:hAnsi="Arial"/>
          <w:sz w:val="22"/>
        </w:rPr>
        <w:t xml:space="preserve"> z </w:t>
      </w:r>
      <w:proofErr w:type="spellStart"/>
      <w:r>
        <w:rPr>
          <w:rFonts w:ascii="Arial" w:hAnsi="Arial"/>
          <w:sz w:val="22"/>
        </w:rPr>
        <w:t>późn</w:t>
      </w:r>
      <w:proofErr w:type="spellEnd"/>
      <w:r>
        <w:rPr>
          <w:rFonts w:ascii="Arial" w:hAnsi="Arial"/>
          <w:sz w:val="22"/>
        </w:rPr>
        <w:t xml:space="preserve">. zm.), </w:t>
      </w:r>
    </w:p>
    <w:p w14:paraId="38A7C357" w14:textId="77777777" w:rsidR="00A54F30" w:rsidRDefault="00A54F30" w:rsidP="003D274A">
      <w:pPr>
        <w:numPr>
          <w:ilvl w:val="0"/>
          <w:numId w:val="127"/>
        </w:numPr>
        <w:shd w:val="clear" w:color="auto" w:fill="FFFFFF"/>
        <w:spacing w:before="120"/>
        <w:ind w:left="567" w:right="6" w:hanging="567"/>
        <w:jc w:val="both"/>
        <w:rPr>
          <w:rFonts w:ascii="Arial" w:hAnsi="Arial"/>
          <w:sz w:val="22"/>
        </w:rPr>
      </w:pPr>
      <w:r>
        <w:rPr>
          <w:rFonts w:ascii="Arial" w:hAnsi="Arial"/>
          <w:sz w:val="22"/>
        </w:rPr>
        <w:t xml:space="preserve">Ustawa z dnia 16 lipca 2004 r. Prawo Telekomunikacyjne (Dz. U. Nr 171, poz. 1800, </w:t>
      </w:r>
      <w:r w:rsidR="00F92C07">
        <w:rPr>
          <w:rFonts w:ascii="Arial" w:hAnsi="Arial"/>
          <w:sz w:val="22"/>
        </w:rPr>
        <w:t>t</w:t>
      </w:r>
      <w:r w:rsidR="002D494C">
        <w:rPr>
          <w:rFonts w:ascii="Arial" w:hAnsi="Arial"/>
          <w:sz w:val="22"/>
        </w:rPr>
        <w:t>ekst</w:t>
      </w:r>
      <w:r w:rsidR="00F92C07">
        <w:rPr>
          <w:rFonts w:ascii="Arial" w:hAnsi="Arial"/>
          <w:sz w:val="22"/>
        </w:rPr>
        <w:t xml:space="preserve"> j</w:t>
      </w:r>
      <w:r w:rsidR="002D494C">
        <w:rPr>
          <w:rFonts w:ascii="Arial" w:hAnsi="Arial"/>
          <w:sz w:val="22"/>
        </w:rPr>
        <w:t>ednolity:</w:t>
      </w:r>
      <w:r w:rsidR="00F92C07">
        <w:rPr>
          <w:rFonts w:ascii="Arial" w:hAnsi="Arial"/>
          <w:sz w:val="22"/>
        </w:rPr>
        <w:t xml:space="preserve"> </w:t>
      </w:r>
      <w:r>
        <w:rPr>
          <w:rFonts w:ascii="Arial" w:hAnsi="Arial"/>
          <w:sz w:val="22"/>
        </w:rPr>
        <w:t>Dz. U. z 20</w:t>
      </w:r>
      <w:r w:rsidR="00F92C07">
        <w:rPr>
          <w:rFonts w:ascii="Arial" w:hAnsi="Arial"/>
          <w:sz w:val="22"/>
        </w:rPr>
        <w:t>22</w:t>
      </w:r>
      <w:r>
        <w:rPr>
          <w:rFonts w:ascii="Arial" w:hAnsi="Arial"/>
          <w:sz w:val="22"/>
        </w:rPr>
        <w:t xml:space="preserve"> r</w:t>
      </w:r>
      <w:r w:rsidR="00F92C07">
        <w:rPr>
          <w:rFonts w:ascii="Arial" w:hAnsi="Arial"/>
          <w:sz w:val="22"/>
        </w:rPr>
        <w:t>.</w:t>
      </w:r>
      <w:r>
        <w:rPr>
          <w:rFonts w:ascii="Arial" w:hAnsi="Arial"/>
          <w:sz w:val="22"/>
        </w:rPr>
        <w:t xml:space="preserve"> poz. </w:t>
      </w:r>
      <w:r w:rsidR="009E37EF">
        <w:rPr>
          <w:rFonts w:ascii="Arial" w:hAnsi="Arial"/>
          <w:sz w:val="22"/>
        </w:rPr>
        <w:t>1648</w:t>
      </w:r>
      <w:r w:rsidR="002D494C">
        <w:rPr>
          <w:rFonts w:ascii="Arial" w:hAnsi="Arial"/>
          <w:sz w:val="22"/>
        </w:rPr>
        <w:t>,</w:t>
      </w:r>
      <w:r>
        <w:rPr>
          <w:rFonts w:ascii="Arial" w:hAnsi="Arial"/>
          <w:sz w:val="22"/>
        </w:rPr>
        <w:t xml:space="preserve"> z </w:t>
      </w:r>
      <w:proofErr w:type="spellStart"/>
      <w:r>
        <w:rPr>
          <w:rFonts w:ascii="Arial" w:hAnsi="Arial"/>
          <w:sz w:val="22"/>
        </w:rPr>
        <w:t>późn</w:t>
      </w:r>
      <w:proofErr w:type="spellEnd"/>
      <w:r>
        <w:rPr>
          <w:rFonts w:ascii="Arial" w:hAnsi="Arial"/>
          <w:sz w:val="22"/>
        </w:rPr>
        <w:t>. zm.),</w:t>
      </w:r>
    </w:p>
    <w:p w14:paraId="16FDABE9" w14:textId="77777777" w:rsidR="00A54F30" w:rsidRDefault="00A54F30" w:rsidP="003D274A">
      <w:pPr>
        <w:numPr>
          <w:ilvl w:val="0"/>
          <w:numId w:val="127"/>
        </w:numPr>
        <w:spacing w:before="120"/>
        <w:ind w:left="567" w:hanging="567"/>
        <w:jc w:val="both"/>
        <w:rPr>
          <w:rFonts w:ascii="Arial" w:hAnsi="Arial"/>
          <w:sz w:val="22"/>
        </w:rPr>
      </w:pPr>
      <w:r>
        <w:rPr>
          <w:rFonts w:ascii="Arial" w:hAnsi="Arial"/>
          <w:sz w:val="22"/>
        </w:rPr>
        <w:t xml:space="preserve">Ustawa </w:t>
      </w:r>
      <w:r w:rsidR="001A0048">
        <w:rPr>
          <w:rFonts w:ascii="Arial" w:hAnsi="Arial"/>
          <w:sz w:val="22"/>
        </w:rPr>
        <w:t xml:space="preserve">z dnia 14 lipca 1983 r. </w:t>
      </w:r>
      <w:r>
        <w:rPr>
          <w:rFonts w:ascii="Arial" w:hAnsi="Arial"/>
          <w:sz w:val="22"/>
        </w:rPr>
        <w:t>o narodowym zasobie archiwalnym i archiwach (</w:t>
      </w:r>
      <w:r w:rsidR="009D6A3B">
        <w:rPr>
          <w:rFonts w:ascii="Arial" w:hAnsi="Arial"/>
          <w:sz w:val="22"/>
        </w:rPr>
        <w:t>tekst jednolity:</w:t>
      </w:r>
      <w:r w:rsidR="00BA5728">
        <w:rPr>
          <w:rFonts w:ascii="Arial" w:hAnsi="Arial"/>
          <w:sz w:val="22"/>
        </w:rPr>
        <w:t xml:space="preserve"> </w:t>
      </w:r>
      <w:r>
        <w:rPr>
          <w:rFonts w:ascii="Arial" w:hAnsi="Arial"/>
          <w:sz w:val="22"/>
        </w:rPr>
        <w:t>Dz. U. z 202</w:t>
      </w:r>
      <w:r w:rsidR="009D6A3B">
        <w:rPr>
          <w:rFonts w:ascii="Arial" w:hAnsi="Arial"/>
          <w:sz w:val="22"/>
        </w:rPr>
        <w:t>0</w:t>
      </w:r>
      <w:r>
        <w:rPr>
          <w:rFonts w:ascii="Arial" w:hAnsi="Arial"/>
          <w:sz w:val="22"/>
        </w:rPr>
        <w:t xml:space="preserve"> r. poz. 16</w:t>
      </w:r>
      <w:r w:rsidR="009D6A3B">
        <w:rPr>
          <w:rFonts w:ascii="Arial" w:hAnsi="Arial"/>
          <w:sz w:val="22"/>
        </w:rPr>
        <w:t>4</w:t>
      </w:r>
      <w:r w:rsidR="002D494C">
        <w:rPr>
          <w:rFonts w:ascii="Arial" w:hAnsi="Arial"/>
          <w:sz w:val="22"/>
        </w:rPr>
        <w:t>,</w:t>
      </w:r>
      <w:r>
        <w:rPr>
          <w:rFonts w:ascii="Arial" w:hAnsi="Arial"/>
          <w:sz w:val="22"/>
        </w:rPr>
        <w:t xml:space="preserve"> z </w:t>
      </w:r>
      <w:proofErr w:type="spellStart"/>
      <w:r>
        <w:rPr>
          <w:rFonts w:ascii="Arial" w:hAnsi="Arial"/>
          <w:sz w:val="22"/>
        </w:rPr>
        <w:t>późn</w:t>
      </w:r>
      <w:proofErr w:type="spellEnd"/>
      <w:r>
        <w:rPr>
          <w:rFonts w:ascii="Arial" w:hAnsi="Arial"/>
          <w:sz w:val="22"/>
        </w:rPr>
        <w:t>. zm.),</w:t>
      </w:r>
    </w:p>
    <w:p w14:paraId="1CB8D22D" w14:textId="77777777" w:rsidR="00A54F30" w:rsidRDefault="00A54F30" w:rsidP="003D274A">
      <w:pPr>
        <w:numPr>
          <w:ilvl w:val="0"/>
          <w:numId w:val="127"/>
        </w:numPr>
        <w:spacing w:before="120"/>
        <w:ind w:left="567" w:hanging="567"/>
        <w:jc w:val="both"/>
        <w:rPr>
          <w:rFonts w:ascii="Arial" w:hAnsi="Arial"/>
          <w:sz w:val="22"/>
        </w:rPr>
      </w:pPr>
      <w:r>
        <w:rPr>
          <w:rFonts w:ascii="Arial" w:hAnsi="Arial"/>
          <w:sz w:val="22"/>
        </w:rPr>
        <w:t xml:space="preserve">Ustawa z dnia </w:t>
      </w:r>
      <w:r w:rsidR="00A70969">
        <w:rPr>
          <w:rFonts w:ascii="Arial" w:hAnsi="Arial"/>
          <w:sz w:val="22"/>
        </w:rPr>
        <w:t>5</w:t>
      </w:r>
      <w:r>
        <w:rPr>
          <w:rFonts w:ascii="Arial" w:hAnsi="Arial"/>
          <w:sz w:val="22"/>
        </w:rPr>
        <w:t xml:space="preserve"> września 201</w:t>
      </w:r>
      <w:r w:rsidR="00A70969">
        <w:rPr>
          <w:rFonts w:ascii="Arial" w:hAnsi="Arial"/>
          <w:sz w:val="22"/>
        </w:rPr>
        <w:t>6</w:t>
      </w:r>
      <w:r>
        <w:rPr>
          <w:rFonts w:ascii="Arial" w:hAnsi="Arial"/>
          <w:sz w:val="22"/>
        </w:rPr>
        <w:t xml:space="preserve"> r. o </w:t>
      </w:r>
      <w:r w:rsidR="00033394">
        <w:rPr>
          <w:rFonts w:ascii="Arial" w:hAnsi="Arial"/>
          <w:sz w:val="22"/>
        </w:rPr>
        <w:t>usługach zaufania</w:t>
      </w:r>
      <w:r w:rsidR="0036287D">
        <w:rPr>
          <w:rFonts w:ascii="Arial" w:hAnsi="Arial"/>
          <w:sz w:val="22"/>
        </w:rPr>
        <w:t xml:space="preserve"> oraz identyfikacji</w:t>
      </w:r>
      <w:r>
        <w:rPr>
          <w:rFonts w:ascii="Arial" w:hAnsi="Arial"/>
          <w:sz w:val="22"/>
        </w:rPr>
        <w:t xml:space="preserve"> elektroniczn</w:t>
      </w:r>
      <w:r w:rsidR="00EF19D5">
        <w:rPr>
          <w:rFonts w:ascii="Arial" w:hAnsi="Arial"/>
          <w:sz w:val="22"/>
        </w:rPr>
        <w:t>ej</w:t>
      </w:r>
      <w:r>
        <w:rPr>
          <w:rFonts w:ascii="Arial" w:hAnsi="Arial"/>
          <w:sz w:val="22"/>
        </w:rPr>
        <w:t xml:space="preserve"> (</w:t>
      </w:r>
      <w:r w:rsidR="000F725C">
        <w:rPr>
          <w:rFonts w:ascii="Arial" w:hAnsi="Arial"/>
          <w:sz w:val="22"/>
        </w:rPr>
        <w:t>t</w:t>
      </w:r>
      <w:r w:rsidR="002D494C">
        <w:rPr>
          <w:rFonts w:ascii="Arial" w:hAnsi="Arial"/>
          <w:sz w:val="22"/>
        </w:rPr>
        <w:t>ekst</w:t>
      </w:r>
      <w:r w:rsidR="000F725C">
        <w:rPr>
          <w:rFonts w:ascii="Arial" w:hAnsi="Arial"/>
          <w:sz w:val="22"/>
        </w:rPr>
        <w:t xml:space="preserve"> j</w:t>
      </w:r>
      <w:r w:rsidR="002D494C">
        <w:rPr>
          <w:rFonts w:ascii="Arial" w:hAnsi="Arial"/>
          <w:sz w:val="22"/>
        </w:rPr>
        <w:t>ednolity:</w:t>
      </w:r>
      <w:r w:rsidR="000F725C">
        <w:rPr>
          <w:rFonts w:ascii="Arial" w:hAnsi="Arial"/>
          <w:sz w:val="22"/>
        </w:rPr>
        <w:t xml:space="preserve"> Dz. U. 20</w:t>
      </w:r>
      <w:r w:rsidR="004F460F">
        <w:rPr>
          <w:rFonts w:ascii="Arial" w:hAnsi="Arial"/>
          <w:sz w:val="22"/>
        </w:rPr>
        <w:t>2</w:t>
      </w:r>
      <w:r w:rsidR="008A692A">
        <w:rPr>
          <w:rFonts w:ascii="Arial" w:hAnsi="Arial"/>
          <w:sz w:val="22"/>
        </w:rPr>
        <w:t xml:space="preserve">1 poz. </w:t>
      </w:r>
      <w:r w:rsidR="004F460F">
        <w:rPr>
          <w:rFonts w:ascii="Arial" w:hAnsi="Arial"/>
          <w:sz w:val="22"/>
        </w:rPr>
        <w:t>1797</w:t>
      </w:r>
      <w:r>
        <w:rPr>
          <w:rFonts w:ascii="Arial" w:hAnsi="Arial"/>
          <w:sz w:val="22"/>
        </w:rPr>
        <w:t>),</w:t>
      </w:r>
    </w:p>
    <w:p w14:paraId="7963DB97" w14:textId="77777777" w:rsidR="00A54F30" w:rsidRDefault="00A54F30" w:rsidP="003D274A">
      <w:pPr>
        <w:numPr>
          <w:ilvl w:val="0"/>
          <w:numId w:val="127"/>
        </w:numPr>
        <w:spacing w:before="120"/>
        <w:ind w:left="567" w:hanging="567"/>
        <w:jc w:val="both"/>
        <w:rPr>
          <w:rFonts w:ascii="Arial" w:hAnsi="Arial"/>
          <w:sz w:val="22"/>
        </w:rPr>
      </w:pPr>
      <w:r>
        <w:rPr>
          <w:rFonts w:ascii="Arial" w:hAnsi="Arial"/>
          <w:sz w:val="22"/>
        </w:rPr>
        <w:t xml:space="preserve">Ustawa z dnia 20 kwietnia 2004 r. o promocji zatrudnienia i instytucjach rynku pracy (Dz. U. </w:t>
      </w:r>
      <w:r w:rsidR="002D494C">
        <w:rPr>
          <w:rFonts w:ascii="Arial" w:hAnsi="Arial"/>
          <w:sz w:val="22"/>
        </w:rPr>
        <w:t xml:space="preserve">z </w:t>
      </w:r>
      <w:r w:rsidR="00AB099F">
        <w:rPr>
          <w:rFonts w:ascii="Arial" w:hAnsi="Arial"/>
          <w:sz w:val="22"/>
        </w:rPr>
        <w:t xml:space="preserve">2004 r. </w:t>
      </w:r>
      <w:r>
        <w:rPr>
          <w:rFonts w:ascii="Arial" w:hAnsi="Arial"/>
          <w:sz w:val="22"/>
        </w:rPr>
        <w:t xml:space="preserve">Nr 99, poz. 1001, </w:t>
      </w:r>
      <w:r w:rsidR="008E4F38">
        <w:rPr>
          <w:rFonts w:ascii="Arial" w:hAnsi="Arial"/>
          <w:sz w:val="22"/>
        </w:rPr>
        <w:t>t</w:t>
      </w:r>
      <w:r w:rsidR="002D494C">
        <w:rPr>
          <w:rFonts w:ascii="Arial" w:hAnsi="Arial"/>
          <w:sz w:val="22"/>
        </w:rPr>
        <w:t>ekst</w:t>
      </w:r>
      <w:r w:rsidR="008E4F38">
        <w:rPr>
          <w:rFonts w:ascii="Arial" w:hAnsi="Arial"/>
          <w:sz w:val="22"/>
        </w:rPr>
        <w:t xml:space="preserve"> j</w:t>
      </w:r>
      <w:r w:rsidR="002D494C">
        <w:rPr>
          <w:rFonts w:ascii="Arial" w:hAnsi="Arial"/>
          <w:sz w:val="22"/>
        </w:rPr>
        <w:t>ednolity:</w:t>
      </w:r>
      <w:r w:rsidR="008E4F38">
        <w:rPr>
          <w:rFonts w:ascii="Arial" w:hAnsi="Arial"/>
          <w:sz w:val="22"/>
        </w:rPr>
        <w:t xml:space="preserve"> </w:t>
      </w:r>
      <w:r>
        <w:rPr>
          <w:rFonts w:ascii="Arial" w:hAnsi="Arial"/>
          <w:sz w:val="22"/>
        </w:rPr>
        <w:t>Dz. U. z 20</w:t>
      </w:r>
      <w:r w:rsidR="008E4F38">
        <w:rPr>
          <w:rFonts w:ascii="Arial" w:hAnsi="Arial"/>
          <w:sz w:val="22"/>
        </w:rPr>
        <w:t>2</w:t>
      </w:r>
      <w:r w:rsidR="005B4F53">
        <w:rPr>
          <w:rFonts w:ascii="Arial" w:hAnsi="Arial"/>
          <w:sz w:val="22"/>
        </w:rPr>
        <w:t>3</w:t>
      </w:r>
      <w:r>
        <w:rPr>
          <w:rFonts w:ascii="Arial" w:hAnsi="Arial"/>
          <w:sz w:val="22"/>
        </w:rPr>
        <w:t xml:space="preserve"> r. poz. </w:t>
      </w:r>
      <w:r w:rsidR="00EF0A42">
        <w:rPr>
          <w:rFonts w:ascii="Arial" w:hAnsi="Arial"/>
          <w:sz w:val="22"/>
        </w:rPr>
        <w:t>735</w:t>
      </w:r>
      <w:r>
        <w:rPr>
          <w:rFonts w:ascii="Arial" w:hAnsi="Arial"/>
          <w:sz w:val="22"/>
        </w:rPr>
        <w:t>),</w:t>
      </w:r>
    </w:p>
    <w:p w14:paraId="06EC287E" w14:textId="77777777" w:rsidR="00A54F30" w:rsidRDefault="00A54F30" w:rsidP="003D274A">
      <w:pPr>
        <w:numPr>
          <w:ilvl w:val="0"/>
          <w:numId w:val="127"/>
        </w:numPr>
        <w:spacing w:before="120"/>
        <w:ind w:left="567" w:hanging="567"/>
        <w:jc w:val="both"/>
        <w:rPr>
          <w:rFonts w:ascii="Arial" w:hAnsi="Arial"/>
          <w:sz w:val="22"/>
        </w:rPr>
      </w:pPr>
      <w:r>
        <w:rPr>
          <w:rFonts w:ascii="Arial" w:hAnsi="Arial"/>
          <w:sz w:val="22"/>
        </w:rPr>
        <w:t>Ustawa z dnia 14 lipca 2006 r. o wjeździe na terytorium Rzeczypospolitej Polskiej, pobycie oraz wyjeździe z tego terytorium obywateli państw członkowskich Unii Europejskiej i członków ich rodzin (Dz. U.</w:t>
      </w:r>
      <w:r w:rsidR="002D494C">
        <w:rPr>
          <w:rFonts w:ascii="Arial" w:hAnsi="Arial"/>
          <w:sz w:val="22"/>
        </w:rPr>
        <w:t xml:space="preserve"> z</w:t>
      </w:r>
      <w:r>
        <w:rPr>
          <w:rFonts w:ascii="Arial" w:hAnsi="Arial"/>
          <w:sz w:val="22"/>
        </w:rPr>
        <w:t xml:space="preserve"> </w:t>
      </w:r>
      <w:r w:rsidR="008B4AD8">
        <w:rPr>
          <w:rFonts w:ascii="Arial" w:hAnsi="Arial"/>
          <w:sz w:val="22"/>
        </w:rPr>
        <w:t>2006</w:t>
      </w:r>
      <w:r w:rsidR="002D494C">
        <w:rPr>
          <w:rFonts w:ascii="Arial" w:hAnsi="Arial"/>
          <w:sz w:val="22"/>
        </w:rPr>
        <w:t xml:space="preserve"> r.</w:t>
      </w:r>
      <w:r w:rsidR="008B4AD8">
        <w:rPr>
          <w:rFonts w:ascii="Arial" w:hAnsi="Arial"/>
          <w:sz w:val="22"/>
        </w:rPr>
        <w:t xml:space="preserve"> </w:t>
      </w:r>
      <w:r>
        <w:rPr>
          <w:rFonts w:ascii="Arial" w:hAnsi="Arial"/>
          <w:sz w:val="22"/>
        </w:rPr>
        <w:t>Nr 144, poz. 1043</w:t>
      </w:r>
      <w:r w:rsidR="002809DE">
        <w:rPr>
          <w:rFonts w:ascii="Arial" w:hAnsi="Arial"/>
          <w:sz w:val="22"/>
        </w:rPr>
        <w:t>, t</w:t>
      </w:r>
      <w:r w:rsidR="002D494C">
        <w:rPr>
          <w:rFonts w:ascii="Arial" w:hAnsi="Arial"/>
          <w:sz w:val="22"/>
        </w:rPr>
        <w:t>ekst</w:t>
      </w:r>
      <w:r w:rsidR="002809DE">
        <w:rPr>
          <w:rFonts w:ascii="Arial" w:hAnsi="Arial"/>
          <w:sz w:val="22"/>
        </w:rPr>
        <w:t xml:space="preserve"> j</w:t>
      </w:r>
      <w:r w:rsidR="002D494C">
        <w:rPr>
          <w:rFonts w:ascii="Arial" w:hAnsi="Arial"/>
          <w:sz w:val="22"/>
        </w:rPr>
        <w:t>ednolity:</w:t>
      </w:r>
      <w:r w:rsidR="002809DE">
        <w:rPr>
          <w:rFonts w:ascii="Arial" w:hAnsi="Arial"/>
          <w:sz w:val="22"/>
        </w:rPr>
        <w:t xml:space="preserve"> Dz. U. </w:t>
      </w:r>
      <w:r w:rsidR="002D494C">
        <w:rPr>
          <w:rFonts w:ascii="Arial" w:hAnsi="Arial"/>
          <w:sz w:val="22"/>
        </w:rPr>
        <w:t xml:space="preserve">z </w:t>
      </w:r>
      <w:r w:rsidR="00A954E1">
        <w:rPr>
          <w:rFonts w:ascii="Arial" w:hAnsi="Arial"/>
          <w:sz w:val="22"/>
        </w:rPr>
        <w:t>2021 r. poz. 1697</w:t>
      </w:r>
      <w:r w:rsidR="002D494C">
        <w:rPr>
          <w:rFonts w:ascii="Arial" w:hAnsi="Arial"/>
          <w:sz w:val="22"/>
        </w:rPr>
        <w:t>,</w:t>
      </w:r>
      <w:r w:rsidR="00A954E1">
        <w:rPr>
          <w:rFonts w:ascii="Arial" w:hAnsi="Arial"/>
          <w:sz w:val="22"/>
        </w:rPr>
        <w:t xml:space="preserve"> z </w:t>
      </w:r>
      <w:proofErr w:type="spellStart"/>
      <w:r w:rsidR="00A954E1">
        <w:rPr>
          <w:rFonts w:ascii="Arial" w:hAnsi="Arial"/>
          <w:sz w:val="22"/>
        </w:rPr>
        <w:t>późn</w:t>
      </w:r>
      <w:proofErr w:type="spellEnd"/>
      <w:r w:rsidR="00A954E1">
        <w:rPr>
          <w:rFonts w:ascii="Arial" w:hAnsi="Arial"/>
          <w:sz w:val="22"/>
        </w:rPr>
        <w:t>. zm.</w:t>
      </w:r>
      <w:r>
        <w:rPr>
          <w:rFonts w:ascii="Arial" w:hAnsi="Arial"/>
          <w:sz w:val="22"/>
        </w:rPr>
        <w:t>),</w:t>
      </w:r>
    </w:p>
    <w:p w14:paraId="2CDA2E56" w14:textId="77777777" w:rsidR="00A54F30" w:rsidRDefault="00A54F30" w:rsidP="003D274A">
      <w:pPr>
        <w:numPr>
          <w:ilvl w:val="0"/>
          <w:numId w:val="127"/>
        </w:numPr>
        <w:spacing w:before="120"/>
        <w:ind w:left="567" w:hanging="567"/>
        <w:jc w:val="both"/>
        <w:rPr>
          <w:rFonts w:ascii="Arial" w:hAnsi="Arial"/>
          <w:sz w:val="22"/>
        </w:rPr>
      </w:pPr>
      <w:r>
        <w:rPr>
          <w:rFonts w:ascii="Arial" w:hAnsi="Arial"/>
          <w:sz w:val="22"/>
        </w:rPr>
        <w:t xml:space="preserve">Ustawa z dnia 25 listopada 2004 r. o zmianie ustawy o finansach publicznych oraz o zmianie niektórych ustaw (Dz. U. </w:t>
      </w:r>
      <w:r w:rsidR="00214FDB">
        <w:rPr>
          <w:rFonts w:ascii="Arial" w:hAnsi="Arial"/>
          <w:sz w:val="22"/>
        </w:rPr>
        <w:t xml:space="preserve">z </w:t>
      </w:r>
      <w:r w:rsidR="00B552B0">
        <w:rPr>
          <w:rFonts w:ascii="Arial" w:hAnsi="Arial"/>
          <w:sz w:val="22"/>
        </w:rPr>
        <w:t>2004</w:t>
      </w:r>
      <w:r w:rsidR="00214FDB">
        <w:rPr>
          <w:rFonts w:ascii="Arial" w:hAnsi="Arial"/>
          <w:sz w:val="22"/>
        </w:rPr>
        <w:t xml:space="preserve"> r.</w:t>
      </w:r>
      <w:r w:rsidR="00B552B0">
        <w:rPr>
          <w:rFonts w:ascii="Arial" w:hAnsi="Arial"/>
          <w:sz w:val="22"/>
        </w:rPr>
        <w:t xml:space="preserve"> </w:t>
      </w:r>
      <w:r>
        <w:rPr>
          <w:rFonts w:ascii="Arial" w:hAnsi="Arial"/>
          <w:sz w:val="22"/>
        </w:rPr>
        <w:t>Nr 273, poz. 2703</w:t>
      </w:r>
      <w:r w:rsidR="00214FDB">
        <w:rPr>
          <w:rFonts w:ascii="Arial" w:hAnsi="Arial"/>
          <w:sz w:val="22"/>
        </w:rPr>
        <w:t>,</w:t>
      </w:r>
      <w:r w:rsidR="00B552B0">
        <w:rPr>
          <w:rFonts w:ascii="Arial" w:hAnsi="Arial"/>
          <w:sz w:val="22"/>
        </w:rPr>
        <w:t xml:space="preserve"> z </w:t>
      </w:r>
      <w:proofErr w:type="spellStart"/>
      <w:r w:rsidR="00B552B0">
        <w:rPr>
          <w:rFonts w:ascii="Arial" w:hAnsi="Arial"/>
          <w:sz w:val="22"/>
        </w:rPr>
        <w:t>późn</w:t>
      </w:r>
      <w:proofErr w:type="spellEnd"/>
      <w:r w:rsidR="00B552B0">
        <w:rPr>
          <w:rFonts w:ascii="Arial" w:hAnsi="Arial"/>
          <w:sz w:val="22"/>
        </w:rPr>
        <w:t>. zm.</w:t>
      </w:r>
      <w:r>
        <w:rPr>
          <w:rFonts w:ascii="Arial" w:hAnsi="Arial"/>
          <w:sz w:val="22"/>
        </w:rPr>
        <w:t>),</w:t>
      </w:r>
    </w:p>
    <w:p w14:paraId="4930546F" w14:textId="77777777" w:rsidR="00A54F30" w:rsidRDefault="00A54F30" w:rsidP="003D274A">
      <w:pPr>
        <w:numPr>
          <w:ilvl w:val="0"/>
          <w:numId w:val="127"/>
        </w:numPr>
        <w:spacing w:before="120"/>
        <w:ind w:left="567" w:hanging="567"/>
        <w:jc w:val="both"/>
        <w:rPr>
          <w:rFonts w:ascii="Arial" w:hAnsi="Arial"/>
          <w:sz w:val="22"/>
        </w:rPr>
      </w:pPr>
      <w:r>
        <w:rPr>
          <w:rFonts w:ascii="Arial" w:hAnsi="Arial"/>
          <w:sz w:val="22"/>
        </w:rPr>
        <w:t>Ustawa z dnia 16 lutego 200</w:t>
      </w:r>
      <w:r w:rsidR="008855F5">
        <w:rPr>
          <w:rFonts w:ascii="Arial" w:hAnsi="Arial"/>
          <w:sz w:val="22"/>
        </w:rPr>
        <w:t>7</w:t>
      </w:r>
      <w:r>
        <w:rPr>
          <w:rFonts w:ascii="Arial" w:hAnsi="Arial"/>
          <w:sz w:val="22"/>
        </w:rPr>
        <w:t xml:space="preserve"> r. o zmianie ustawy o dodatku pieniężnym dla niektórych emerytów, rencistów i osób pobierających świadczenie przedemerytalne albo zasiłek przedemerytalny oraz niektórych innych ustaw (Dz. U. </w:t>
      </w:r>
      <w:r w:rsidR="00214FDB">
        <w:rPr>
          <w:rFonts w:ascii="Arial" w:hAnsi="Arial"/>
          <w:sz w:val="22"/>
        </w:rPr>
        <w:t xml:space="preserve">z </w:t>
      </w:r>
      <w:r w:rsidR="008855F5">
        <w:rPr>
          <w:rFonts w:ascii="Arial" w:hAnsi="Arial"/>
          <w:sz w:val="22"/>
        </w:rPr>
        <w:t>2007</w:t>
      </w:r>
      <w:r w:rsidR="00214FDB">
        <w:rPr>
          <w:rFonts w:ascii="Arial" w:hAnsi="Arial"/>
          <w:sz w:val="22"/>
        </w:rPr>
        <w:t xml:space="preserve"> r.</w:t>
      </w:r>
      <w:r>
        <w:rPr>
          <w:rFonts w:ascii="Arial" w:hAnsi="Arial"/>
          <w:sz w:val="22"/>
        </w:rPr>
        <w:t xml:space="preserve"> Nr 3</w:t>
      </w:r>
      <w:r w:rsidR="00800AE4">
        <w:rPr>
          <w:rFonts w:ascii="Arial" w:hAnsi="Arial"/>
          <w:sz w:val="22"/>
        </w:rPr>
        <w:t>5</w:t>
      </w:r>
      <w:r>
        <w:rPr>
          <w:rFonts w:ascii="Arial" w:hAnsi="Arial"/>
          <w:sz w:val="22"/>
        </w:rPr>
        <w:t>, poz. 2</w:t>
      </w:r>
      <w:r w:rsidR="00800AE4">
        <w:rPr>
          <w:rFonts w:ascii="Arial" w:hAnsi="Arial"/>
          <w:sz w:val="22"/>
        </w:rPr>
        <w:t>19</w:t>
      </w:r>
      <w:r>
        <w:rPr>
          <w:rFonts w:ascii="Arial" w:hAnsi="Arial"/>
          <w:sz w:val="22"/>
        </w:rPr>
        <w:t>),</w:t>
      </w:r>
    </w:p>
    <w:p w14:paraId="5E241332" w14:textId="77777777" w:rsidR="00A54F30" w:rsidRDefault="00A54F30" w:rsidP="003D274A">
      <w:pPr>
        <w:numPr>
          <w:ilvl w:val="0"/>
          <w:numId w:val="127"/>
        </w:numPr>
        <w:spacing w:before="120"/>
        <w:ind w:left="567" w:hanging="567"/>
        <w:jc w:val="both"/>
        <w:rPr>
          <w:rFonts w:ascii="Arial" w:hAnsi="Arial"/>
          <w:sz w:val="22"/>
        </w:rPr>
      </w:pPr>
      <w:r>
        <w:rPr>
          <w:rFonts w:ascii="Arial" w:hAnsi="Arial"/>
          <w:sz w:val="22"/>
        </w:rPr>
        <w:t>U</w:t>
      </w:r>
      <w:r w:rsidRPr="00880B1F">
        <w:rPr>
          <w:rFonts w:ascii="Arial" w:hAnsi="Arial"/>
          <w:sz w:val="22"/>
        </w:rPr>
        <w:t>staw</w:t>
      </w:r>
      <w:r>
        <w:rPr>
          <w:rFonts w:ascii="Arial" w:hAnsi="Arial"/>
          <w:sz w:val="22"/>
        </w:rPr>
        <w:t>a</w:t>
      </w:r>
      <w:r w:rsidRPr="00880B1F">
        <w:rPr>
          <w:rFonts w:ascii="Arial" w:hAnsi="Arial"/>
          <w:sz w:val="22"/>
        </w:rPr>
        <w:t xml:space="preserve"> z dnia 21 listopada 2008 r. o pracownikach samorządowych</w:t>
      </w:r>
      <w:r>
        <w:rPr>
          <w:rFonts w:ascii="Arial" w:hAnsi="Arial"/>
          <w:sz w:val="22"/>
        </w:rPr>
        <w:t xml:space="preserve"> (Dz. U. Nr 223, poz. 1458, t</w:t>
      </w:r>
      <w:r w:rsidR="00214FDB">
        <w:rPr>
          <w:rFonts w:ascii="Arial" w:hAnsi="Arial"/>
          <w:sz w:val="22"/>
        </w:rPr>
        <w:t>ekst</w:t>
      </w:r>
      <w:r w:rsidR="00BB780E">
        <w:rPr>
          <w:rFonts w:ascii="Arial" w:hAnsi="Arial"/>
          <w:sz w:val="22"/>
        </w:rPr>
        <w:t xml:space="preserve"> </w:t>
      </w:r>
      <w:r>
        <w:rPr>
          <w:rFonts w:ascii="Arial" w:hAnsi="Arial"/>
          <w:sz w:val="22"/>
        </w:rPr>
        <w:t>j</w:t>
      </w:r>
      <w:r w:rsidR="00214FDB">
        <w:rPr>
          <w:rFonts w:ascii="Arial" w:hAnsi="Arial"/>
          <w:sz w:val="22"/>
        </w:rPr>
        <w:t>ednolity:</w:t>
      </w:r>
      <w:r>
        <w:rPr>
          <w:rFonts w:ascii="Arial" w:hAnsi="Arial"/>
          <w:sz w:val="22"/>
        </w:rPr>
        <w:t xml:space="preserve"> Dz. U. z 2022 r. poz. 530):</w:t>
      </w:r>
    </w:p>
    <w:p w14:paraId="29013C15" w14:textId="77777777" w:rsidR="00A54F30" w:rsidRDefault="00A54F30" w:rsidP="00A54F30">
      <w:pPr>
        <w:spacing w:before="120"/>
        <w:ind w:left="567"/>
        <w:jc w:val="both"/>
        <w:rPr>
          <w:rFonts w:ascii="Arial" w:hAnsi="Arial"/>
          <w:sz w:val="22"/>
        </w:rPr>
      </w:pPr>
      <w:r>
        <w:rPr>
          <w:rFonts w:ascii="Arial" w:hAnsi="Arial"/>
          <w:sz w:val="22"/>
        </w:rPr>
        <w:t>- R</w:t>
      </w:r>
      <w:r w:rsidRPr="00880B1F">
        <w:rPr>
          <w:rFonts w:ascii="Arial" w:hAnsi="Arial"/>
          <w:sz w:val="22"/>
        </w:rPr>
        <w:t xml:space="preserve">ozporządzenie </w:t>
      </w:r>
      <w:r>
        <w:rPr>
          <w:rFonts w:ascii="Arial" w:hAnsi="Arial"/>
          <w:sz w:val="22"/>
        </w:rPr>
        <w:t>R</w:t>
      </w:r>
      <w:r w:rsidRPr="00880B1F">
        <w:rPr>
          <w:rFonts w:ascii="Arial" w:hAnsi="Arial"/>
          <w:sz w:val="22"/>
        </w:rPr>
        <w:t xml:space="preserve">ady </w:t>
      </w:r>
      <w:r>
        <w:rPr>
          <w:rFonts w:ascii="Arial" w:hAnsi="Arial"/>
          <w:sz w:val="22"/>
        </w:rPr>
        <w:t>M</w:t>
      </w:r>
      <w:r w:rsidRPr="00880B1F">
        <w:rPr>
          <w:rFonts w:ascii="Arial" w:hAnsi="Arial"/>
          <w:sz w:val="22"/>
        </w:rPr>
        <w:t>inistrów z dnia 25 października 2021 r. w sprawie  wynagradzania pracowników samorządowych (Dz.U. z 2021 r. poz. 1960)</w:t>
      </w:r>
      <w:r>
        <w:rPr>
          <w:rFonts w:ascii="Arial" w:hAnsi="Arial"/>
          <w:sz w:val="22"/>
        </w:rPr>
        <w:t>,</w:t>
      </w:r>
    </w:p>
    <w:p w14:paraId="2F6AC015" w14:textId="77777777" w:rsidR="00A54F30" w:rsidRPr="00E64E5C" w:rsidRDefault="00A54F30" w:rsidP="003D274A">
      <w:pPr>
        <w:numPr>
          <w:ilvl w:val="0"/>
          <w:numId w:val="127"/>
        </w:numPr>
        <w:spacing w:before="120"/>
        <w:ind w:left="567" w:hanging="567"/>
        <w:jc w:val="both"/>
        <w:rPr>
          <w:rFonts w:ascii="Arial" w:hAnsi="Arial"/>
          <w:sz w:val="22"/>
        </w:rPr>
      </w:pPr>
      <w:r>
        <w:rPr>
          <w:rFonts w:ascii="Arial" w:hAnsi="Arial"/>
          <w:sz w:val="22"/>
        </w:rPr>
        <w:t>U</w:t>
      </w:r>
      <w:r w:rsidRPr="006F75A0">
        <w:rPr>
          <w:rFonts w:ascii="Arial" w:hAnsi="Arial"/>
          <w:sz w:val="22"/>
        </w:rPr>
        <w:t>stawa o pomocy państwa w wychowywaniu dzieci</w:t>
      </w:r>
      <w:r>
        <w:rPr>
          <w:rFonts w:ascii="Arial" w:hAnsi="Arial"/>
          <w:sz w:val="22"/>
        </w:rPr>
        <w:t xml:space="preserve"> (</w:t>
      </w:r>
      <w:r w:rsidRPr="006F75A0">
        <w:rPr>
          <w:rFonts w:ascii="Arial" w:hAnsi="Arial"/>
          <w:sz w:val="22"/>
        </w:rPr>
        <w:t>Dz.U. z 2016 r. poz. 195</w:t>
      </w:r>
      <w:r w:rsidR="00E07FA0">
        <w:rPr>
          <w:rFonts w:ascii="Arial" w:hAnsi="Arial"/>
          <w:sz w:val="22"/>
        </w:rPr>
        <w:t>, t</w:t>
      </w:r>
      <w:r w:rsidR="00214FDB">
        <w:rPr>
          <w:rFonts w:ascii="Arial" w:hAnsi="Arial"/>
          <w:sz w:val="22"/>
        </w:rPr>
        <w:t xml:space="preserve">ekst </w:t>
      </w:r>
      <w:r w:rsidR="00E07FA0">
        <w:rPr>
          <w:rFonts w:ascii="Arial" w:hAnsi="Arial"/>
          <w:sz w:val="22"/>
        </w:rPr>
        <w:t>j</w:t>
      </w:r>
      <w:r w:rsidR="00214FDB">
        <w:rPr>
          <w:rFonts w:ascii="Arial" w:hAnsi="Arial"/>
          <w:sz w:val="22"/>
        </w:rPr>
        <w:t>ednolity:</w:t>
      </w:r>
      <w:r w:rsidR="00E07FA0">
        <w:rPr>
          <w:rFonts w:ascii="Arial" w:hAnsi="Arial"/>
          <w:sz w:val="22"/>
        </w:rPr>
        <w:t xml:space="preserve"> Dz. U. z 2022 r. poz. 1577</w:t>
      </w:r>
      <w:r>
        <w:rPr>
          <w:rFonts w:ascii="Arial" w:hAnsi="Arial"/>
          <w:sz w:val="22"/>
        </w:rPr>
        <w:t>),</w:t>
      </w:r>
    </w:p>
    <w:p w14:paraId="2D579FED" w14:textId="77777777" w:rsidR="00A54F30" w:rsidRDefault="00A54F30" w:rsidP="003D274A">
      <w:pPr>
        <w:numPr>
          <w:ilvl w:val="0"/>
          <w:numId w:val="127"/>
        </w:numPr>
        <w:spacing w:before="120"/>
        <w:ind w:left="567" w:hanging="567"/>
        <w:jc w:val="both"/>
        <w:rPr>
          <w:rFonts w:ascii="Arial" w:hAnsi="Arial"/>
          <w:sz w:val="22"/>
        </w:rPr>
      </w:pPr>
      <w:r w:rsidRPr="00CF72E7">
        <w:rPr>
          <w:rFonts w:ascii="Arial" w:hAnsi="Arial"/>
          <w:sz w:val="22"/>
        </w:rPr>
        <w:t xml:space="preserve">Ustawa o szczególnych rozwiązaniach związanych z zapobieganiem, przeciwdziałaniem i zwalczaniem </w:t>
      </w:r>
      <w:r w:rsidR="00214FDB">
        <w:rPr>
          <w:rFonts w:ascii="Arial" w:hAnsi="Arial"/>
          <w:sz w:val="22"/>
        </w:rPr>
        <w:t>C</w:t>
      </w:r>
      <w:r w:rsidRPr="00CF72E7">
        <w:rPr>
          <w:rFonts w:ascii="Arial" w:hAnsi="Arial"/>
          <w:sz w:val="22"/>
        </w:rPr>
        <w:t>ovid-19, innych chorób zakaźnych oraz wywołanych nimi sytuacji kryzysowych z dnia 2 marca 2020 r. (Dz.U. z 2020 r. poz. 374, t</w:t>
      </w:r>
      <w:r w:rsidR="00214FDB">
        <w:rPr>
          <w:rFonts w:ascii="Arial" w:hAnsi="Arial"/>
          <w:sz w:val="22"/>
        </w:rPr>
        <w:t>ekst</w:t>
      </w:r>
      <w:r w:rsidR="00AB1934">
        <w:rPr>
          <w:rFonts w:ascii="Arial" w:hAnsi="Arial"/>
          <w:sz w:val="22"/>
        </w:rPr>
        <w:t xml:space="preserve"> </w:t>
      </w:r>
      <w:r w:rsidRPr="00CF72E7">
        <w:rPr>
          <w:rFonts w:ascii="Arial" w:hAnsi="Arial"/>
          <w:sz w:val="22"/>
        </w:rPr>
        <w:t>j</w:t>
      </w:r>
      <w:r w:rsidR="00214FDB">
        <w:rPr>
          <w:rFonts w:ascii="Arial" w:hAnsi="Arial"/>
          <w:sz w:val="22"/>
        </w:rPr>
        <w:t>ednolity:</w:t>
      </w:r>
      <w:r w:rsidRPr="00CF72E7">
        <w:rPr>
          <w:rFonts w:ascii="Arial" w:hAnsi="Arial"/>
          <w:sz w:val="22"/>
        </w:rPr>
        <w:t xml:space="preserve"> Dz.U. z 2021 r. poz. 2095)</w:t>
      </w:r>
      <w:r>
        <w:rPr>
          <w:rFonts w:ascii="Arial" w:hAnsi="Arial"/>
          <w:sz w:val="22"/>
        </w:rPr>
        <w:t>,</w:t>
      </w:r>
    </w:p>
    <w:p w14:paraId="159F06B7" w14:textId="77777777" w:rsidR="00A54F30" w:rsidRPr="006F75A0" w:rsidRDefault="00A54F30" w:rsidP="003D274A">
      <w:pPr>
        <w:numPr>
          <w:ilvl w:val="0"/>
          <w:numId w:val="127"/>
        </w:numPr>
        <w:spacing w:before="120"/>
        <w:ind w:left="567" w:hanging="567"/>
        <w:jc w:val="both"/>
        <w:rPr>
          <w:rFonts w:ascii="Arial" w:hAnsi="Arial"/>
          <w:sz w:val="22"/>
        </w:rPr>
      </w:pPr>
      <w:r w:rsidRPr="00173D29">
        <w:rPr>
          <w:rFonts w:ascii="Arial" w:hAnsi="Arial"/>
          <w:sz w:val="22"/>
        </w:rPr>
        <w:t>Ustaw</w:t>
      </w:r>
      <w:r>
        <w:rPr>
          <w:rFonts w:ascii="Arial" w:hAnsi="Arial"/>
          <w:sz w:val="22"/>
        </w:rPr>
        <w:t>a</w:t>
      </w:r>
      <w:r w:rsidRPr="00173D29">
        <w:rPr>
          <w:rFonts w:ascii="Arial" w:hAnsi="Arial"/>
          <w:sz w:val="22"/>
        </w:rPr>
        <w:t xml:space="preserve"> o pomocy obywatelom Ukrainy w związku z konfliktem zbrojnym na terytorium tego państwa z dnia 12 marca 2022 r. (Dz.U. z 2022 r. poz. 583</w:t>
      </w:r>
      <w:r w:rsidR="001142E6">
        <w:rPr>
          <w:rFonts w:ascii="Arial" w:hAnsi="Arial"/>
          <w:sz w:val="22"/>
        </w:rPr>
        <w:t>, t</w:t>
      </w:r>
      <w:r w:rsidR="00214FDB">
        <w:rPr>
          <w:rFonts w:ascii="Arial" w:hAnsi="Arial"/>
          <w:sz w:val="22"/>
        </w:rPr>
        <w:t>ekst</w:t>
      </w:r>
      <w:r w:rsidR="001142E6">
        <w:rPr>
          <w:rFonts w:ascii="Arial" w:hAnsi="Arial"/>
          <w:sz w:val="22"/>
        </w:rPr>
        <w:t xml:space="preserve"> j</w:t>
      </w:r>
      <w:r w:rsidR="00214FDB">
        <w:rPr>
          <w:rFonts w:ascii="Arial" w:hAnsi="Arial"/>
          <w:sz w:val="22"/>
        </w:rPr>
        <w:t>ednolity:</w:t>
      </w:r>
      <w:r w:rsidR="001142E6">
        <w:rPr>
          <w:rFonts w:ascii="Arial" w:hAnsi="Arial"/>
          <w:sz w:val="22"/>
        </w:rPr>
        <w:t xml:space="preserve"> Dz. </w:t>
      </w:r>
      <w:r w:rsidR="004C4197">
        <w:rPr>
          <w:rFonts w:ascii="Arial" w:hAnsi="Arial"/>
          <w:sz w:val="22"/>
        </w:rPr>
        <w:t xml:space="preserve">U. </w:t>
      </w:r>
      <w:r w:rsidR="00214FDB">
        <w:rPr>
          <w:rFonts w:ascii="Arial" w:hAnsi="Arial"/>
          <w:sz w:val="22"/>
        </w:rPr>
        <w:t xml:space="preserve">z </w:t>
      </w:r>
      <w:r w:rsidR="004C4197">
        <w:rPr>
          <w:rFonts w:ascii="Arial" w:hAnsi="Arial"/>
          <w:sz w:val="22"/>
        </w:rPr>
        <w:t>2023</w:t>
      </w:r>
      <w:r w:rsidR="00D87A8A">
        <w:rPr>
          <w:rFonts w:ascii="Arial" w:hAnsi="Arial"/>
          <w:sz w:val="22"/>
        </w:rPr>
        <w:t xml:space="preserve"> r. poz. 103</w:t>
      </w:r>
      <w:r w:rsidR="00214FDB">
        <w:rPr>
          <w:rFonts w:ascii="Arial" w:hAnsi="Arial"/>
          <w:sz w:val="22"/>
        </w:rPr>
        <w:t>,</w:t>
      </w:r>
      <w:r w:rsidRPr="00173D29">
        <w:rPr>
          <w:rFonts w:ascii="Arial" w:hAnsi="Arial"/>
          <w:sz w:val="22"/>
        </w:rPr>
        <w:t xml:space="preserve"> </w:t>
      </w:r>
      <w:r w:rsidRPr="00173D29" w:rsidDel="001142E6">
        <w:rPr>
          <w:rFonts w:ascii="Arial" w:hAnsi="Arial"/>
          <w:sz w:val="22"/>
        </w:rPr>
        <w:t>z</w:t>
      </w:r>
      <w:r w:rsidRPr="00173D29">
        <w:rPr>
          <w:rFonts w:ascii="Arial" w:hAnsi="Arial"/>
          <w:sz w:val="22"/>
        </w:rPr>
        <w:t xml:space="preserve"> </w:t>
      </w:r>
      <w:proofErr w:type="spellStart"/>
      <w:r w:rsidRPr="00173D29">
        <w:rPr>
          <w:rFonts w:ascii="Arial" w:hAnsi="Arial"/>
          <w:sz w:val="22"/>
        </w:rPr>
        <w:t>późn</w:t>
      </w:r>
      <w:proofErr w:type="spellEnd"/>
      <w:r w:rsidR="00604BC1">
        <w:rPr>
          <w:rFonts w:ascii="Arial" w:hAnsi="Arial"/>
          <w:sz w:val="22"/>
        </w:rPr>
        <w:t>.</w:t>
      </w:r>
      <w:r w:rsidRPr="00173D29">
        <w:rPr>
          <w:rFonts w:ascii="Arial" w:hAnsi="Arial"/>
          <w:sz w:val="22"/>
        </w:rPr>
        <w:t xml:space="preserve"> zm.)</w:t>
      </w:r>
      <w:r>
        <w:rPr>
          <w:rFonts w:ascii="Arial" w:hAnsi="Arial"/>
          <w:sz w:val="22"/>
        </w:rPr>
        <w:t>,</w:t>
      </w:r>
    </w:p>
    <w:p w14:paraId="10D15620" w14:textId="77777777" w:rsidR="00A54F30" w:rsidRDefault="00A54F30" w:rsidP="003D274A">
      <w:pPr>
        <w:numPr>
          <w:ilvl w:val="0"/>
          <w:numId w:val="127"/>
        </w:numPr>
        <w:spacing w:before="120"/>
        <w:ind w:left="567" w:hanging="567"/>
        <w:jc w:val="both"/>
        <w:rPr>
          <w:rFonts w:ascii="Arial" w:hAnsi="Arial"/>
          <w:sz w:val="22"/>
        </w:rPr>
      </w:pPr>
      <w:r w:rsidRPr="6DBC2F75">
        <w:rPr>
          <w:rFonts w:ascii="Arial" w:hAnsi="Arial"/>
          <w:sz w:val="22"/>
          <w:szCs w:val="22"/>
        </w:rPr>
        <w:t xml:space="preserve">Wyrok Trybunału Konstytucyjnego z dnia 3 października 2006 r. sygn. akt K 30/05 (Dz. U. Nr 186, poz. </w:t>
      </w:r>
      <w:r w:rsidR="00164023" w:rsidRPr="6DBC2F75">
        <w:rPr>
          <w:rFonts w:ascii="Arial" w:hAnsi="Arial"/>
          <w:sz w:val="22"/>
          <w:szCs w:val="22"/>
        </w:rPr>
        <w:t>1</w:t>
      </w:r>
      <w:r w:rsidR="00164023">
        <w:rPr>
          <w:rFonts w:ascii="Arial" w:hAnsi="Arial"/>
          <w:sz w:val="22"/>
          <w:szCs w:val="22"/>
        </w:rPr>
        <w:t>380</w:t>
      </w:r>
      <w:r w:rsidRPr="6DBC2F75">
        <w:rPr>
          <w:rFonts w:ascii="Arial" w:hAnsi="Arial"/>
          <w:sz w:val="22"/>
          <w:szCs w:val="22"/>
        </w:rPr>
        <w:t>),</w:t>
      </w:r>
    </w:p>
    <w:p w14:paraId="49E1D394" w14:textId="77777777" w:rsidR="00A54F30" w:rsidRDefault="00A54F30" w:rsidP="003D274A">
      <w:pPr>
        <w:numPr>
          <w:ilvl w:val="0"/>
          <w:numId w:val="127"/>
        </w:numPr>
        <w:spacing w:before="120"/>
        <w:ind w:left="567" w:hanging="567"/>
        <w:jc w:val="both"/>
        <w:rPr>
          <w:rFonts w:ascii="Arial" w:hAnsi="Arial"/>
          <w:sz w:val="22"/>
        </w:rPr>
      </w:pPr>
      <w:r w:rsidRPr="6DBC2F75">
        <w:rPr>
          <w:rFonts w:ascii="Arial" w:hAnsi="Arial"/>
          <w:sz w:val="22"/>
          <w:szCs w:val="22"/>
        </w:rPr>
        <w:t>Wyrok Trybunału Konstytucyjnego z dnia 30 października 2007 r. sygn. akt P 28/06 (Dz. U. Nr 209, poz. 1519)</w:t>
      </w:r>
      <w:r w:rsidR="00E06AFE">
        <w:rPr>
          <w:rFonts w:ascii="Arial" w:hAnsi="Arial"/>
          <w:sz w:val="22"/>
          <w:szCs w:val="22"/>
        </w:rPr>
        <w:t>,</w:t>
      </w:r>
    </w:p>
    <w:p w14:paraId="777EB951" w14:textId="77777777" w:rsidR="00C4295B" w:rsidRDefault="00C93638" w:rsidP="003D274A">
      <w:pPr>
        <w:numPr>
          <w:ilvl w:val="0"/>
          <w:numId w:val="127"/>
        </w:numPr>
        <w:spacing w:before="120"/>
        <w:ind w:left="567" w:hanging="567"/>
        <w:jc w:val="both"/>
        <w:rPr>
          <w:rFonts w:ascii="Arial" w:hAnsi="Arial"/>
          <w:sz w:val="22"/>
        </w:rPr>
      </w:pPr>
      <w:r w:rsidRPr="6DBC2F75">
        <w:rPr>
          <w:rFonts w:ascii="Arial" w:hAnsi="Arial"/>
          <w:sz w:val="22"/>
          <w:szCs w:val="22"/>
        </w:rPr>
        <w:t xml:space="preserve">Wyrok Trybunału Konstytucyjnego z dnia </w:t>
      </w:r>
      <w:r>
        <w:rPr>
          <w:rFonts w:ascii="Arial" w:hAnsi="Arial"/>
          <w:sz w:val="22"/>
          <w:szCs w:val="22"/>
        </w:rPr>
        <w:t>6</w:t>
      </w:r>
      <w:r w:rsidRPr="6DBC2F75">
        <w:rPr>
          <w:rFonts w:ascii="Arial" w:hAnsi="Arial"/>
          <w:sz w:val="22"/>
          <w:szCs w:val="22"/>
        </w:rPr>
        <w:t xml:space="preserve"> października 20</w:t>
      </w:r>
      <w:r>
        <w:rPr>
          <w:rFonts w:ascii="Arial" w:hAnsi="Arial"/>
          <w:sz w:val="22"/>
          <w:szCs w:val="22"/>
        </w:rPr>
        <w:t>15</w:t>
      </w:r>
      <w:r w:rsidRPr="6DBC2F75">
        <w:rPr>
          <w:rFonts w:ascii="Arial" w:hAnsi="Arial"/>
          <w:sz w:val="22"/>
          <w:szCs w:val="22"/>
        </w:rPr>
        <w:t xml:space="preserve"> r. sygn. akt </w:t>
      </w:r>
      <w:r w:rsidR="00CB7BC9">
        <w:rPr>
          <w:rFonts w:ascii="Arial" w:hAnsi="Arial"/>
          <w:sz w:val="22"/>
          <w:szCs w:val="22"/>
        </w:rPr>
        <w:t>SK</w:t>
      </w:r>
      <w:r w:rsidRPr="6DBC2F75">
        <w:rPr>
          <w:rFonts w:ascii="Arial" w:hAnsi="Arial"/>
          <w:sz w:val="22"/>
          <w:szCs w:val="22"/>
        </w:rPr>
        <w:t> </w:t>
      </w:r>
      <w:r w:rsidR="00CB7BC9">
        <w:rPr>
          <w:rFonts w:ascii="Arial" w:hAnsi="Arial"/>
          <w:sz w:val="22"/>
          <w:szCs w:val="22"/>
        </w:rPr>
        <w:t>19</w:t>
      </w:r>
      <w:r w:rsidRPr="6DBC2F75">
        <w:rPr>
          <w:rFonts w:ascii="Arial" w:hAnsi="Arial"/>
          <w:sz w:val="22"/>
          <w:szCs w:val="22"/>
        </w:rPr>
        <w:t>/</w:t>
      </w:r>
      <w:r w:rsidR="00CB7BC9">
        <w:rPr>
          <w:rFonts w:ascii="Arial" w:hAnsi="Arial"/>
          <w:sz w:val="22"/>
          <w:szCs w:val="22"/>
        </w:rPr>
        <w:t>14</w:t>
      </w:r>
      <w:r w:rsidRPr="6DBC2F75">
        <w:rPr>
          <w:rFonts w:ascii="Arial" w:hAnsi="Arial"/>
          <w:sz w:val="22"/>
          <w:szCs w:val="22"/>
        </w:rPr>
        <w:t xml:space="preserve"> (Dz. U. </w:t>
      </w:r>
      <w:r w:rsidR="00B67569">
        <w:rPr>
          <w:rFonts w:ascii="Arial" w:hAnsi="Arial"/>
          <w:sz w:val="22"/>
          <w:szCs w:val="22"/>
        </w:rPr>
        <w:t xml:space="preserve">z 2015 r. </w:t>
      </w:r>
      <w:r w:rsidRPr="6DBC2F75">
        <w:rPr>
          <w:rFonts w:ascii="Arial" w:hAnsi="Arial"/>
          <w:sz w:val="22"/>
          <w:szCs w:val="22"/>
        </w:rPr>
        <w:t>poz. 1</w:t>
      </w:r>
      <w:r w:rsidR="00DA5174">
        <w:rPr>
          <w:rFonts w:ascii="Arial" w:hAnsi="Arial"/>
          <w:sz w:val="22"/>
          <w:szCs w:val="22"/>
        </w:rPr>
        <w:t>616</w:t>
      </w:r>
      <w:r w:rsidRPr="6DBC2F75">
        <w:rPr>
          <w:rFonts w:ascii="Arial" w:hAnsi="Arial"/>
          <w:sz w:val="22"/>
          <w:szCs w:val="22"/>
        </w:rPr>
        <w:t>)</w:t>
      </w:r>
      <w:r>
        <w:rPr>
          <w:rFonts w:ascii="Arial" w:hAnsi="Arial"/>
          <w:sz w:val="22"/>
          <w:szCs w:val="22"/>
        </w:rPr>
        <w:t>,</w:t>
      </w:r>
    </w:p>
    <w:p w14:paraId="53984F7C" w14:textId="77777777" w:rsidR="00E06AFE" w:rsidRDefault="00877DB8" w:rsidP="003D274A">
      <w:pPr>
        <w:numPr>
          <w:ilvl w:val="0"/>
          <w:numId w:val="127"/>
        </w:numPr>
        <w:spacing w:before="120"/>
        <w:ind w:left="567" w:hanging="567"/>
        <w:jc w:val="both"/>
        <w:rPr>
          <w:rFonts w:ascii="Arial" w:hAnsi="Arial"/>
          <w:sz w:val="22"/>
        </w:rPr>
      </w:pPr>
      <w:r>
        <w:rPr>
          <w:rFonts w:ascii="Arial" w:hAnsi="Arial"/>
          <w:sz w:val="22"/>
        </w:rPr>
        <w:t xml:space="preserve">Ustawa z dnia </w:t>
      </w:r>
      <w:r w:rsidR="00E754DF">
        <w:rPr>
          <w:rFonts w:ascii="Arial" w:hAnsi="Arial"/>
          <w:sz w:val="22"/>
        </w:rPr>
        <w:t>1</w:t>
      </w:r>
      <w:r w:rsidR="00E754DF" w:rsidRPr="00E754DF">
        <w:rPr>
          <w:rFonts w:ascii="Arial" w:hAnsi="Arial"/>
          <w:sz w:val="22"/>
        </w:rPr>
        <w:t>7 lutego 2005 r</w:t>
      </w:r>
      <w:r w:rsidR="006C3966">
        <w:rPr>
          <w:rFonts w:ascii="Arial" w:hAnsi="Arial"/>
          <w:sz w:val="22"/>
        </w:rPr>
        <w:t xml:space="preserve">. </w:t>
      </w:r>
      <w:r w:rsidR="00951399" w:rsidRPr="00951399">
        <w:rPr>
          <w:rFonts w:ascii="Arial" w:hAnsi="Arial"/>
          <w:sz w:val="22"/>
        </w:rPr>
        <w:t>o informatyzacji działalności podmiotów realizujących zadania publiczne</w:t>
      </w:r>
      <w:r w:rsidR="00951399">
        <w:rPr>
          <w:rFonts w:ascii="Arial" w:hAnsi="Arial"/>
          <w:sz w:val="22"/>
        </w:rPr>
        <w:t xml:space="preserve"> (</w:t>
      </w:r>
      <w:r w:rsidR="00856807" w:rsidRPr="00856807">
        <w:rPr>
          <w:rFonts w:ascii="Arial" w:hAnsi="Arial"/>
          <w:sz w:val="22"/>
        </w:rPr>
        <w:t>Dz.</w:t>
      </w:r>
      <w:r w:rsidR="00856807">
        <w:rPr>
          <w:rFonts w:ascii="Arial" w:hAnsi="Arial"/>
          <w:sz w:val="22"/>
        </w:rPr>
        <w:t xml:space="preserve"> </w:t>
      </w:r>
      <w:r w:rsidR="00856807" w:rsidRPr="00856807">
        <w:rPr>
          <w:rFonts w:ascii="Arial" w:hAnsi="Arial"/>
          <w:sz w:val="22"/>
        </w:rPr>
        <w:t>U. 2005 Nr 64</w:t>
      </w:r>
      <w:r w:rsidR="00214FDB">
        <w:rPr>
          <w:rFonts w:ascii="Arial" w:hAnsi="Arial"/>
          <w:sz w:val="22"/>
        </w:rPr>
        <w:t>,</w:t>
      </w:r>
      <w:r w:rsidR="00856807" w:rsidRPr="00856807">
        <w:rPr>
          <w:rFonts w:ascii="Arial" w:hAnsi="Arial"/>
          <w:sz w:val="22"/>
        </w:rPr>
        <w:t xml:space="preserve"> poz. 565</w:t>
      </w:r>
      <w:r w:rsidR="00856807">
        <w:rPr>
          <w:rFonts w:ascii="Arial" w:hAnsi="Arial"/>
          <w:sz w:val="22"/>
        </w:rPr>
        <w:t xml:space="preserve">, </w:t>
      </w:r>
      <w:r w:rsidR="005D1695">
        <w:rPr>
          <w:rFonts w:ascii="Arial" w:hAnsi="Arial"/>
          <w:sz w:val="22"/>
        </w:rPr>
        <w:t>t</w:t>
      </w:r>
      <w:r w:rsidR="00214FDB">
        <w:rPr>
          <w:rFonts w:ascii="Arial" w:hAnsi="Arial"/>
          <w:sz w:val="22"/>
        </w:rPr>
        <w:t>ekst</w:t>
      </w:r>
      <w:r w:rsidR="005D1695">
        <w:rPr>
          <w:rFonts w:ascii="Arial" w:hAnsi="Arial"/>
          <w:sz w:val="22"/>
        </w:rPr>
        <w:t xml:space="preserve"> j</w:t>
      </w:r>
      <w:r w:rsidR="00214FDB">
        <w:rPr>
          <w:rFonts w:ascii="Arial" w:hAnsi="Arial"/>
          <w:sz w:val="22"/>
        </w:rPr>
        <w:t>ednolity:</w:t>
      </w:r>
      <w:r w:rsidR="005D1695">
        <w:rPr>
          <w:rFonts w:ascii="Arial" w:hAnsi="Arial"/>
          <w:sz w:val="22"/>
        </w:rPr>
        <w:t xml:space="preserve"> Dz. </w:t>
      </w:r>
      <w:r w:rsidR="00247BFB">
        <w:rPr>
          <w:rFonts w:ascii="Arial" w:hAnsi="Arial"/>
          <w:sz w:val="22"/>
        </w:rPr>
        <w:t xml:space="preserve">U. </w:t>
      </w:r>
      <w:r w:rsidR="00214FDB">
        <w:rPr>
          <w:rFonts w:ascii="Arial" w:hAnsi="Arial"/>
          <w:sz w:val="22"/>
        </w:rPr>
        <w:t xml:space="preserve">z </w:t>
      </w:r>
      <w:r w:rsidR="00247BFB">
        <w:rPr>
          <w:rFonts w:ascii="Arial" w:hAnsi="Arial"/>
          <w:sz w:val="22"/>
        </w:rPr>
        <w:t xml:space="preserve">2023 r. poz. </w:t>
      </w:r>
      <w:r w:rsidR="00AD03A9">
        <w:rPr>
          <w:rFonts w:ascii="Arial" w:hAnsi="Arial"/>
          <w:sz w:val="22"/>
        </w:rPr>
        <w:t>57</w:t>
      </w:r>
      <w:r w:rsidR="00951399">
        <w:rPr>
          <w:rFonts w:ascii="Arial" w:hAnsi="Arial"/>
          <w:sz w:val="22"/>
        </w:rPr>
        <w:t>).</w:t>
      </w:r>
    </w:p>
    <w:p w14:paraId="152E3A04" w14:textId="77777777" w:rsidR="00A54F30" w:rsidRDefault="00A54F30" w:rsidP="00A22B97">
      <w:pPr>
        <w:pStyle w:val="Nagwek2"/>
        <w:numPr>
          <w:ilvl w:val="1"/>
          <w:numId w:val="162"/>
        </w:numPr>
        <w:ind w:left="1077"/>
        <w:jc w:val="both"/>
      </w:pPr>
      <w:bookmarkStart w:id="98" w:name="_Toc138165755"/>
      <w:r>
        <w:t>Realizacja świadczeń pomocy społecznej na poziomie gminy</w:t>
      </w:r>
      <w:bookmarkEnd w:id="98"/>
    </w:p>
    <w:p w14:paraId="2974697F" w14:textId="77777777" w:rsidR="00A54F30" w:rsidRDefault="00A54F30" w:rsidP="004D56F0">
      <w:pPr>
        <w:pStyle w:val="Nagwek3"/>
        <w:numPr>
          <w:ilvl w:val="2"/>
          <w:numId w:val="162"/>
        </w:numPr>
        <w:jc w:val="both"/>
      </w:pPr>
      <w:bookmarkStart w:id="99" w:name="_Toc98612320"/>
      <w:bookmarkStart w:id="100" w:name="_Toc98612644"/>
      <w:bookmarkStart w:id="101" w:name="_Toc98612858"/>
      <w:bookmarkStart w:id="102" w:name="_Toc98612954"/>
      <w:bookmarkStart w:id="103" w:name="_Toc98613038"/>
      <w:bookmarkStart w:id="104" w:name="_Toc98699775"/>
      <w:bookmarkStart w:id="105" w:name="_Toc99291284"/>
      <w:bookmarkStart w:id="106" w:name="_Toc99291465"/>
      <w:bookmarkStart w:id="107" w:name="_Toc108241030"/>
      <w:bookmarkStart w:id="108" w:name="_Toc138165756"/>
      <w:r>
        <w:t xml:space="preserve">Obsługa wniosków </w:t>
      </w:r>
      <w:bookmarkEnd w:id="99"/>
      <w:bookmarkEnd w:id="100"/>
      <w:bookmarkEnd w:id="101"/>
      <w:bookmarkEnd w:id="102"/>
      <w:bookmarkEnd w:id="103"/>
      <w:bookmarkEnd w:id="104"/>
      <w:bookmarkEnd w:id="105"/>
      <w:bookmarkEnd w:id="106"/>
      <w:r>
        <w:t>w sprawie pomocy realizowanej przez ośrodki pomocy społecznej (OPS)</w:t>
      </w:r>
      <w:bookmarkEnd w:id="107"/>
      <w:r>
        <w:t xml:space="preserve">, </w:t>
      </w:r>
      <w:r w:rsidRPr="002D3C4C">
        <w:t>a w przypadku przekształcenia ośrodka pomocy społecznej w centrum usług społecznych przez centrum usług społecznych</w:t>
      </w:r>
      <w:r>
        <w:t xml:space="preserve"> (CUS)</w:t>
      </w:r>
      <w:bookmarkEnd w:id="108"/>
    </w:p>
    <w:tbl>
      <w:tblPr>
        <w:tblW w:w="8996" w:type="dxa"/>
        <w:tblInd w:w="1" w:type="dxa"/>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491"/>
        <w:gridCol w:w="7512"/>
        <w:gridCol w:w="993"/>
      </w:tblGrid>
      <w:tr w:rsidR="00A54F30" w14:paraId="15E3EFC7" w14:textId="77777777" w:rsidTr="005F3D38">
        <w:trPr>
          <w:tblHeader/>
        </w:trPr>
        <w:tc>
          <w:tcPr>
            <w:tcW w:w="491" w:type="dxa"/>
            <w:shd w:val="clear" w:color="auto" w:fill="FFFFFF" w:themeFill="background1"/>
          </w:tcPr>
          <w:p w14:paraId="71FFEFE5"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512" w:type="dxa"/>
            <w:shd w:val="clear" w:color="auto" w:fill="FFFFFF" w:themeFill="background1"/>
          </w:tcPr>
          <w:p w14:paraId="02A31E54" w14:textId="77777777" w:rsidR="00A54F30" w:rsidRDefault="00A54F30" w:rsidP="003339F0">
            <w:pPr>
              <w:pStyle w:val="Tektre"/>
              <w:spacing w:before="60" w:after="60"/>
              <w:jc w:val="center"/>
              <w:rPr>
                <w:rFonts w:ascii="Arial" w:hAnsi="Arial"/>
                <w:b/>
                <w:sz w:val="22"/>
              </w:rPr>
            </w:pPr>
            <w:r>
              <w:rPr>
                <w:rFonts w:ascii="Arial" w:hAnsi="Arial"/>
                <w:b/>
                <w:sz w:val="22"/>
              </w:rPr>
              <w:t>WYMAGANIA PODSTAWOWE</w:t>
            </w:r>
          </w:p>
        </w:tc>
        <w:tc>
          <w:tcPr>
            <w:tcW w:w="993" w:type="dxa"/>
            <w:shd w:val="clear" w:color="auto" w:fill="FFFFFF" w:themeFill="background1"/>
          </w:tcPr>
          <w:p w14:paraId="46CF32FD" w14:textId="77777777" w:rsidR="00A54F30" w:rsidRDefault="00A54F30" w:rsidP="003339F0">
            <w:pPr>
              <w:spacing w:before="60" w:after="60"/>
              <w:jc w:val="center"/>
              <w:rPr>
                <w:rFonts w:ascii="Arial" w:hAnsi="Arial"/>
                <w:b/>
                <w:sz w:val="18"/>
              </w:rPr>
            </w:pPr>
            <w:r>
              <w:rPr>
                <w:rFonts w:ascii="Arial" w:hAnsi="Arial"/>
                <w:b/>
                <w:sz w:val="18"/>
              </w:rPr>
              <w:t>Kategoria</w:t>
            </w:r>
          </w:p>
        </w:tc>
      </w:tr>
      <w:tr w:rsidR="00A54F30" w14:paraId="738C8DA8" w14:textId="77777777" w:rsidTr="005F3D38">
        <w:tc>
          <w:tcPr>
            <w:tcW w:w="491" w:type="dxa"/>
            <w:shd w:val="clear" w:color="auto" w:fill="FFFFFF" w:themeFill="background1"/>
          </w:tcPr>
          <w:p w14:paraId="647263EE" w14:textId="77777777" w:rsidR="00A54F30" w:rsidRDefault="00A54F30" w:rsidP="003339F0">
            <w:pPr>
              <w:spacing w:before="240" w:after="240"/>
              <w:jc w:val="center"/>
              <w:rPr>
                <w:rFonts w:ascii="Arial" w:hAnsi="Arial"/>
                <w:b/>
                <w:sz w:val="22"/>
              </w:rPr>
            </w:pPr>
            <w:r>
              <w:rPr>
                <w:rFonts w:ascii="Arial" w:hAnsi="Arial"/>
                <w:b/>
                <w:sz w:val="22"/>
              </w:rPr>
              <w:t>I.</w:t>
            </w:r>
          </w:p>
        </w:tc>
        <w:tc>
          <w:tcPr>
            <w:tcW w:w="7512" w:type="dxa"/>
            <w:shd w:val="clear" w:color="auto" w:fill="FFFFFF" w:themeFill="background1"/>
          </w:tcPr>
          <w:p w14:paraId="13709BF9" w14:textId="77777777" w:rsidR="00A54F30" w:rsidRDefault="00A54F30" w:rsidP="003339F0">
            <w:pPr>
              <w:pStyle w:val="Tektre"/>
              <w:spacing w:before="240" w:after="240"/>
              <w:jc w:val="center"/>
              <w:rPr>
                <w:rFonts w:ascii="Arial" w:hAnsi="Arial"/>
                <w:b/>
                <w:sz w:val="22"/>
              </w:rPr>
            </w:pPr>
            <w:r>
              <w:rPr>
                <w:rFonts w:ascii="Arial" w:hAnsi="Arial"/>
                <w:b/>
                <w:sz w:val="22"/>
              </w:rPr>
              <w:t>Obsługa wniosków – wymagania ogólne</w:t>
            </w:r>
          </w:p>
        </w:tc>
        <w:tc>
          <w:tcPr>
            <w:tcW w:w="993" w:type="dxa"/>
            <w:shd w:val="clear" w:color="auto" w:fill="FFFFFF" w:themeFill="background1"/>
          </w:tcPr>
          <w:p w14:paraId="621C5242" w14:textId="77777777" w:rsidR="00A54F30" w:rsidRDefault="00A54F30" w:rsidP="003339F0">
            <w:pPr>
              <w:spacing w:before="240" w:after="240"/>
              <w:jc w:val="center"/>
              <w:rPr>
                <w:rFonts w:ascii="Arial" w:hAnsi="Arial"/>
                <w:sz w:val="22"/>
              </w:rPr>
            </w:pPr>
          </w:p>
        </w:tc>
      </w:tr>
      <w:tr w:rsidR="00A54F30" w14:paraId="62F8361E" w14:textId="77777777" w:rsidTr="005F3D38">
        <w:tc>
          <w:tcPr>
            <w:tcW w:w="491" w:type="dxa"/>
            <w:shd w:val="clear" w:color="auto" w:fill="FFFFFF" w:themeFill="background1"/>
          </w:tcPr>
          <w:p w14:paraId="72236482" w14:textId="77777777" w:rsidR="00A54F30" w:rsidRDefault="00A54F30" w:rsidP="003339F0">
            <w:pPr>
              <w:spacing w:before="60" w:after="60"/>
              <w:jc w:val="center"/>
              <w:rPr>
                <w:rFonts w:ascii="Arial" w:hAnsi="Arial"/>
                <w:sz w:val="22"/>
              </w:rPr>
            </w:pPr>
            <w:r>
              <w:rPr>
                <w:rFonts w:ascii="Arial" w:hAnsi="Arial"/>
                <w:sz w:val="22"/>
              </w:rPr>
              <w:t>1.</w:t>
            </w:r>
          </w:p>
        </w:tc>
        <w:tc>
          <w:tcPr>
            <w:tcW w:w="7512" w:type="dxa"/>
            <w:shd w:val="clear" w:color="auto" w:fill="FFFFFF" w:themeFill="background1"/>
          </w:tcPr>
          <w:p w14:paraId="52D3C071" w14:textId="77777777" w:rsidR="00A54F30" w:rsidRDefault="00A54F30" w:rsidP="003339F0">
            <w:pPr>
              <w:pStyle w:val="Tekstpodstwyp"/>
              <w:spacing w:before="60" w:after="60"/>
              <w:ind w:left="74" w:right="74"/>
              <w:jc w:val="both"/>
              <w:rPr>
                <w:rFonts w:ascii="Arial" w:hAnsi="Arial"/>
                <w:bCs/>
                <w:sz w:val="22"/>
              </w:rPr>
            </w:pPr>
            <w:r>
              <w:rPr>
                <w:rFonts w:ascii="Arial" w:hAnsi="Arial"/>
                <w:sz w:val="22"/>
              </w:rPr>
              <w:t xml:space="preserve">Aplikacja na poziomie gminy powinna umożliwić </w:t>
            </w:r>
            <w:r>
              <w:rPr>
                <w:rFonts w:ascii="Arial" w:hAnsi="Arial"/>
                <w:b/>
                <w:sz w:val="22"/>
              </w:rPr>
              <w:t>rejestrację wniosków o świadczenia pomocy społecznej</w:t>
            </w:r>
            <w:r>
              <w:rPr>
                <w:rFonts w:ascii="Arial" w:hAnsi="Arial"/>
                <w:sz w:val="22"/>
              </w:rPr>
              <w:t xml:space="preserve"> (zgodnie z</w:t>
            </w:r>
            <w:r w:rsidR="001C544C">
              <w:rPr>
                <w:rFonts w:ascii="Arial" w:hAnsi="Arial"/>
                <w:sz w:val="22"/>
              </w:rPr>
              <w:t xml:space="preserve"> </w:t>
            </w:r>
            <w:r>
              <w:rPr>
                <w:rFonts w:ascii="Arial" w:hAnsi="Arial"/>
                <w:sz w:val="22"/>
              </w:rPr>
              <w:t>wykazem świadczeń zawartym w art. 17 i 18 ustawy</w:t>
            </w:r>
            <w:r w:rsidR="007632E3">
              <w:rPr>
                <w:rFonts w:ascii="Arial" w:hAnsi="Arial"/>
                <w:sz w:val="22"/>
              </w:rPr>
              <w:t xml:space="preserve"> o pomocy społecznej</w:t>
            </w:r>
            <w:r>
              <w:rPr>
                <w:rFonts w:ascii="Arial" w:hAnsi="Arial"/>
                <w:sz w:val="22"/>
              </w:rPr>
              <w:t>)</w:t>
            </w:r>
            <w:r w:rsidRPr="00A22B97">
              <w:rPr>
                <w:rFonts w:ascii="Arial" w:hAnsi="Arial"/>
                <w:bCs/>
                <w:sz w:val="22"/>
              </w:rPr>
              <w:t>.</w:t>
            </w:r>
          </w:p>
          <w:p w14:paraId="208A9A93" w14:textId="77777777" w:rsidR="001C544C" w:rsidRDefault="001C544C" w:rsidP="001C544C">
            <w:pPr>
              <w:pStyle w:val="TekstpodstawowyLOAN"/>
              <w:tabs>
                <w:tab w:val="clear" w:pos="284"/>
                <w:tab w:val="clear" w:pos="408"/>
              </w:tabs>
              <w:spacing w:before="60" w:after="60"/>
              <w:ind w:left="74" w:right="74"/>
              <w:rPr>
                <w:sz w:val="22"/>
              </w:rPr>
            </w:pPr>
            <w:r>
              <w:rPr>
                <w:sz w:val="22"/>
              </w:rPr>
              <w:t>Z uwagi na to, iż ustawa nie określa wzoru wniosku o pomoc, z wyjątkiem wzorów ogłaszanych wraz z programami rządowymi, przyjmuje się indywidualne rozwiązania projektowe pozwalające na zapisanie m. in.:</w:t>
            </w:r>
          </w:p>
          <w:p w14:paraId="0058C5FC" w14:textId="77777777" w:rsidR="001C544C" w:rsidRDefault="001C544C" w:rsidP="001C544C">
            <w:pPr>
              <w:pStyle w:val="TekstpodstawowyLOAN"/>
              <w:numPr>
                <w:ilvl w:val="0"/>
                <w:numId w:val="21"/>
              </w:numPr>
              <w:tabs>
                <w:tab w:val="clear" w:pos="284"/>
                <w:tab w:val="clear" w:pos="408"/>
                <w:tab w:val="clear" w:pos="1068"/>
              </w:tabs>
              <w:spacing w:before="60" w:after="60"/>
              <w:ind w:left="501" w:right="76" w:hanging="283"/>
              <w:rPr>
                <w:sz w:val="22"/>
              </w:rPr>
            </w:pPr>
            <w:r>
              <w:rPr>
                <w:sz w:val="22"/>
              </w:rPr>
              <w:t>danych wnioskodawcy,</w:t>
            </w:r>
          </w:p>
          <w:p w14:paraId="68AFFA15" w14:textId="77777777" w:rsidR="001C544C" w:rsidRDefault="001C544C" w:rsidP="001C544C">
            <w:pPr>
              <w:pStyle w:val="TekstpodstawowyLOAN"/>
              <w:numPr>
                <w:ilvl w:val="0"/>
                <w:numId w:val="21"/>
              </w:numPr>
              <w:tabs>
                <w:tab w:val="clear" w:pos="284"/>
                <w:tab w:val="clear" w:pos="408"/>
                <w:tab w:val="clear" w:pos="1068"/>
              </w:tabs>
              <w:spacing w:before="60" w:after="60"/>
              <w:ind w:left="501" w:right="76" w:hanging="283"/>
              <w:rPr>
                <w:sz w:val="22"/>
              </w:rPr>
            </w:pPr>
            <w:r>
              <w:rPr>
                <w:sz w:val="22"/>
              </w:rPr>
              <w:t>rodzaju wnioskowanej pomocy,</w:t>
            </w:r>
          </w:p>
          <w:p w14:paraId="4219F7E8" w14:textId="77777777" w:rsidR="001C544C" w:rsidRDefault="001C544C" w:rsidP="001C544C">
            <w:pPr>
              <w:pStyle w:val="TekstpodstawowyLOAN"/>
              <w:numPr>
                <w:ilvl w:val="0"/>
                <w:numId w:val="21"/>
              </w:numPr>
              <w:tabs>
                <w:tab w:val="clear" w:pos="284"/>
                <w:tab w:val="clear" w:pos="408"/>
                <w:tab w:val="clear" w:pos="1068"/>
              </w:tabs>
              <w:spacing w:before="60" w:after="60"/>
              <w:ind w:left="501" w:right="76" w:hanging="283"/>
              <w:rPr>
                <w:sz w:val="22"/>
              </w:rPr>
            </w:pPr>
            <w:r>
              <w:rPr>
                <w:sz w:val="22"/>
              </w:rPr>
              <w:t>dat: złożenia i rozpatrzenia wniosku,</w:t>
            </w:r>
          </w:p>
          <w:p w14:paraId="7948664E" w14:textId="77777777" w:rsidR="001C544C" w:rsidRDefault="001C544C" w:rsidP="001C544C">
            <w:pPr>
              <w:pStyle w:val="Tekstpodstwyp"/>
              <w:spacing w:before="60" w:after="60"/>
              <w:ind w:left="74" w:right="74"/>
              <w:jc w:val="both"/>
              <w:rPr>
                <w:rFonts w:ascii="Arial" w:hAnsi="Arial"/>
                <w:b/>
                <w:color w:val="000000"/>
                <w:sz w:val="22"/>
              </w:rPr>
            </w:pPr>
            <w:r>
              <w:rPr>
                <w:sz w:val="22"/>
              </w:rPr>
              <w:t>innych wymaganych przez ośrodek danych.</w:t>
            </w:r>
          </w:p>
        </w:tc>
        <w:tc>
          <w:tcPr>
            <w:tcW w:w="993" w:type="dxa"/>
            <w:shd w:val="clear" w:color="auto" w:fill="FFFFFF" w:themeFill="background1"/>
          </w:tcPr>
          <w:p w14:paraId="6989B52C"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8EDB631" w14:textId="77777777" w:rsidTr="005F3D38">
        <w:tc>
          <w:tcPr>
            <w:tcW w:w="491" w:type="dxa"/>
            <w:shd w:val="clear" w:color="auto" w:fill="FFFFFF" w:themeFill="background1"/>
          </w:tcPr>
          <w:p w14:paraId="674114A2" w14:textId="77777777" w:rsidR="00A54F30" w:rsidRDefault="001C544C" w:rsidP="003339F0">
            <w:pPr>
              <w:spacing w:before="60" w:after="60"/>
              <w:jc w:val="center"/>
              <w:rPr>
                <w:rFonts w:ascii="Arial" w:hAnsi="Arial"/>
                <w:sz w:val="22"/>
              </w:rPr>
            </w:pPr>
            <w:r>
              <w:rPr>
                <w:rFonts w:ascii="Arial" w:hAnsi="Arial"/>
                <w:sz w:val="22"/>
              </w:rPr>
              <w:t>1</w:t>
            </w:r>
            <w:r w:rsidR="00A54F30">
              <w:rPr>
                <w:rFonts w:ascii="Arial" w:hAnsi="Arial"/>
                <w:sz w:val="22"/>
              </w:rPr>
              <w:t>a</w:t>
            </w:r>
          </w:p>
        </w:tc>
        <w:tc>
          <w:tcPr>
            <w:tcW w:w="7512" w:type="dxa"/>
            <w:shd w:val="clear" w:color="auto" w:fill="FFFFFF" w:themeFill="background1"/>
          </w:tcPr>
          <w:p w14:paraId="46C16EBB" w14:textId="77777777" w:rsidR="00A54F30" w:rsidRPr="00EE67F3" w:rsidRDefault="00A54F30" w:rsidP="003339F0">
            <w:pPr>
              <w:pStyle w:val="TekstpodstawowyLOAN"/>
              <w:tabs>
                <w:tab w:val="clear" w:pos="284"/>
                <w:tab w:val="clear" w:pos="408"/>
              </w:tabs>
              <w:spacing w:before="60" w:after="60"/>
              <w:ind w:left="74" w:right="74"/>
              <w:rPr>
                <w:bCs/>
                <w:sz w:val="22"/>
              </w:rPr>
            </w:pPr>
            <w:r>
              <w:rPr>
                <w:sz w:val="22"/>
              </w:rPr>
              <w:t xml:space="preserve">Aplikacja na poziomie gminy powinna umożliwić </w:t>
            </w:r>
            <w:r>
              <w:rPr>
                <w:b/>
                <w:sz w:val="22"/>
              </w:rPr>
              <w:t>rejestrację wniosków o świadczenie jednorazowe dla uprawnionych obywateli Ukrainy</w:t>
            </w:r>
            <w:r>
              <w:rPr>
                <w:bCs/>
                <w:sz w:val="22"/>
              </w:rPr>
              <w:t xml:space="preserve"> na podstawie </w:t>
            </w:r>
            <w:r w:rsidRPr="00EE67F3">
              <w:rPr>
                <w:sz w:val="22"/>
              </w:rPr>
              <w:t>Ustaw</w:t>
            </w:r>
            <w:r>
              <w:rPr>
                <w:sz w:val="22"/>
              </w:rPr>
              <w:t>y</w:t>
            </w:r>
            <w:r w:rsidRPr="00EE67F3">
              <w:rPr>
                <w:sz w:val="22"/>
              </w:rPr>
              <w:t xml:space="preserve"> o pomocy obywatelom Ukrainy w związku z konfliktem zbrojnym na terytorium tego państwa z dnia 12 marca 2022 r. (Dz.U. z 2022 r. poz. 583</w:t>
            </w:r>
            <w:r w:rsidR="008A5527">
              <w:rPr>
                <w:sz w:val="22"/>
              </w:rPr>
              <w:t>, t</w:t>
            </w:r>
            <w:r w:rsidR="001C544C">
              <w:rPr>
                <w:sz w:val="22"/>
              </w:rPr>
              <w:t xml:space="preserve">ekst </w:t>
            </w:r>
            <w:r w:rsidR="008A5527">
              <w:rPr>
                <w:sz w:val="22"/>
              </w:rPr>
              <w:t>j</w:t>
            </w:r>
            <w:r w:rsidR="001C544C">
              <w:rPr>
                <w:sz w:val="22"/>
              </w:rPr>
              <w:t>ednolity:</w:t>
            </w:r>
            <w:r w:rsidR="008A5527">
              <w:rPr>
                <w:sz w:val="22"/>
              </w:rPr>
              <w:t xml:space="preserve"> Dz. U. z 2</w:t>
            </w:r>
            <w:r w:rsidR="00367857">
              <w:rPr>
                <w:sz w:val="22"/>
              </w:rPr>
              <w:t>023 poz. 103</w:t>
            </w:r>
            <w:r w:rsidR="008B7CD7">
              <w:rPr>
                <w:sz w:val="22"/>
              </w:rPr>
              <w:t>,</w:t>
            </w:r>
            <w:r>
              <w:rPr>
                <w:sz w:val="22"/>
              </w:rPr>
              <w:t xml:space="preserve"> z </w:t>
            </w:r>
            <w:proofErr w:type="spellStart"/>
            <w:r>
              <w:rPr>
                <w:sz w:val="22"/>
              </w:rPr>
              <w:t>późn</w:t>
            </w:r>
            <w:proofErr w:type="spellEnd"/>
            <w:r>
              <w:rPr>
                <w:sz w:val="22"/>
              </w:rPr>
              <w:t>. zm.</w:t>
            </w:r>
            <w:r w:rsidRPr="00EE67F3">
              <w:rPr>
                <w:sz w:val="22"/>
              </w:rPr>
              <w:t>)</w:t>
            </w:r>
            <w:r>
              <w:rPr>
                <w:sz w:val="22"/>
              </w:rPr>
              <w:t>.</w:t>
            </w:r>
          </w:p>
        </w:tc>
        <w:tc>
          <w:tcPr>
            <w:tcW w:w="993" w:type="dxa"/>
            <w:shd w:val="clear" w:color="auto" w:fill="FFFFFF" w:themeFill="background1"/>
          </w:tcPr>
          <w:p w14:paraId="05C1DAA6"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590B6763" w14:textId="77777777" w:rsidTr="005F3D38">
        <w:tc>
          <w:tcPr>
            <w:tcW w:w="491" w:type="dxa"/>
            <w:shd w:val="clear" w:color="auto" w:fill="FFFFFF" w:themeFill="background1"/>
          </w:tcPr>
          <w:p w14:paraId="5273763A" w14:textId="77777777" w:rsidR="00A54F30" w:rsidRDefault="001C544C" w:rsidP="003339F0">
            <w:pPr>
              <w:spacing w:before="60" w:after="60"/>
              <w:jc w:val="center"/>
              <w:rPr>
                <w:rFonts w:ascii="Arial" w:hAnsi="Arial"/>
                <w:sz w:val="22"/>
              </w:rPr>
            </w:pPr>
            <w:r>
              <w:rPr>
                <w:rFonts w:ascii="Arial" w:hAnsi="Arial"/>
                <w:sz w:val="22"/>
              </w:rPr>
              <w:t>2</w:t>
            </w:r>
            <w:r w:rsidR="00A54F30">
              <w:rPr>
                <w:rFonts w:ascii="Arial" w:hAnsi="Arial"/>
                <w:sz w:val="22"/>
              </w:rPr>
              <w:t>.</w:t>
            </w:r>
          </w:p>
        </w:tc>
        <w:tc>
          <w:tcPr>
            <w:tcW w:w="7512" w:type="dxa"/>
            <w:shd w:val="clear" w:color="auto" w:fill="FFFFFF" w:themeFill="background1"/>
          </w:tcPr>
          <w:p w14:paraId="328B75CC" w14:textId="77777777" w:rsidR="00A54F30" w:rsidRDefault="00A54F30" w:rsidP="003339F0">
            <w:pPr>
              <w:pStyle w:val="Tektre"/>
              <w:spacing w:before="60" w:after="60"/>
              <w:ind w:left="74" w:right="74"/>
              <w:rPr>
                <w:rFonts w:ascii="Arial" w:hAnsi="Arial"/>
                <w:sz w:val="22"/>
              </w:rPr>
            </w:pPr>
            <w:r>
              <w:rPr>
                <w:rFonts w:ascii="Arial" w:hAnsi="Arial"/>
                <w:sz w:val="22"/>
              </w:rPr>
              <w:t xml:space="preserve">Podczas rejestracji wniosków powinno być możliwe korzystanie ze słowników zdefiniowanych w zestawie słowników centralnych (systemowych i dystrybuowanych), zawierających </w:t>
            </w:r>
            <w:r w:rsidR="004D56F0">
              <w:rPr>
                <w:rFonts w:ascii="Arial" w:hAnsi="Arial"/>
                <w:sz w:val="22"/>
              </w:rPr>
              <w:t>m.in.</w:t>
            </w:r>
            <w:r>
              <w:rPr>
                <w:rFonts w:ascii="Arial" w:hAnsi="Arial"/>
                <w:sz w:val="22"/>
              </w:rPr>
              <w:t>:</w:t>
            </w:r>
          </w:p>
          <w:p w14:paraId="2B32EE13" w14:textId="77777777" w:rsidR="00A54F30" w:rsidRDefault="00A54F30" w:rsidP="00012048">
            <w:pPr>
              <w:pStyle w:val="TekstpodstawowyLOAN"/>
              <w:numPr>
                <w:ilvl w:val="0"/>
                <w:numId w:val="22"/>
              </w:numPr>
              <w:tabs>
                <w:tab w:val="clear" w:pos="284"/>
                <w:tab w:val="clear" w:pos="408"/>
                <w:tab w:val="clear" w:pos="1068"/>
              </w:tabs>
              <w:spacing w:before="40" w:after="40"/>
              <w:ind w:left="501" w:right="74" w:hanging="283"/>
              <w:rPr>
                <w:sz w:val="22"/>
              </w:rPr>
            </w:pPr>
            <w:r>
              <w:rPr>
                <w:sz w:val="22"/>
              </w:rPr>
              <w:t>kody rodzajów wniosków,</w:t>
            </w:r>
          </w:p>
          <w:p w14:paraId="5BE41602" w14:textId="77777777" w:rsidR="00A54F30" w:rsidRDefault="00A54F30" w:rsidP="00012048">
            <w:pPr>
              <w:pStyle w:val="TekstpodstawowyLOAN"/>
              <w:numPr>
                <w:ilvl w:val="0"/>
                <w:numId w:val="22"/>
              </w:numPr>
              <w:tabs>
                <w:tab w:val="clear" w:pos="284"/>
                <w:tab w:val="clear" w:pos="408"/>
                <w:tab w:val="clear" w:pos="1068"/>
              </w:tabs>
              <w:spacing w:before="40" w:after="40"/>
              <w:ind w:left="501" w:right="74" w:hanging="283"/>
              <w:rPr>
                <w:b/>
                <w:sz w:val="22"/>
              </w:rPr>
            </w:pPr>
            <w:r>
              <w:rPr>
                <w:sz w:val="22"/>
              </w:rPr>
              <w:t>kody rodzajów wnioskodawców</w:t>
            </w:r>
            <w:r w:rsidR="001C544C">
              <w:rPr>
                <w:sz w:val="22"/>
              </w:rPr>
              <w:t>.</w:t>
            </w:r>
          </w:p>
        </w:tc>
        <w:tc>
          <w:tcPr>
            <w:tcW w:w="993" w:type="dxa"/>
            <w:shd w:val="clear" w:color="auto" w:fill="FFFFFF" w:themeFill="background1"/>
          </w:tcPr>
          <w:p w14:paraId="582D3307"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6A7BC2F" w14:textId="77777777" w:rsidTr="005F3D38">
        <w:tc>
          <w:tcPr>
            <w:tcW w:w="491" w:type="dxa"/>
            <w:shd w:val="clear" w:color="auto" w:fill="FFFFFF" w:themeFill="background1"/>
          </w:tcPr>
          <w:p w14:paraId="258A249F" w14:textId="77777777" w:rsidR="00A54F30" w:rsidRDefault="001C544C" w:rsidP="003339F0">
            <w:pPr>
              <w:spacing w:before="60" w:after="60"/>
              <w:jc w:val="center"/>
              <w:rPr>
                <w:rFonts w:ascii="Arial" w:hAnsi="Arial"/>
                <w:sz w:val="22"/>
              </w:rPr>
            </w:pPr>
            <w:r>
              <w:rPr>
                <w:rFonts w:ascii="Arial" w:hAnsi="Arial"/>
                <w:sz w:val="22"/>
              </w:rPr>
              <w:t>3</w:t>
            </w:r>
            <w:r w:rsidR="00A54F30">
              <w:rPr>
                <w:rFonts w:ascii="Arial" w:hAnsi="Arial"/>
                <w:sz w:val="22"/>
              </w:rPr>
              <w:t>.</w:t>
            </w:r>
          </w:p>
        </w:tc>
        <w:tc>
          <w:tcPr>
            <w:tcW w:w="7512" w:type="dxa"/>
            <w:shd w:val="clear" w:color="auto" w:fill="FFFFFF" w:themeFill="background1"/>
          </w:tcPr>
          <w:p w14:paraId="3FABB191" w14:textId="77777777" w:rsidR="00A54F30" w:rsidRDefault="00A54F30" w:rsidP="003339F0">
            <w:pPr>
              <w:pStyle w:val="Tekstpodstwyp"/>
              <w:spacing w:before="60" w:after="60"/>
              <w:ind w:left="74" w:right="74"/>
              <w:jc w:val="both"/>
              <w:rPr>
                <w:rFonts w:ascii="Arial" w:hAnsi="Arial"/>
                <w:sz w:val="22"/>
              </w:rPr>
            </w:pPr>
            <w:r>
              <w:rPr>
                <w:rFonts w:ascii="Arial" w:hAnsi="Arial"/>
                <w:sz w:val="22"/>
              </w:rPr>
              <w:t xml:space="preserve">Przy rejestracji kolejnych wniosków w sprawie pomocy dla tej samej osoby/rodziny, </w:t>
            </w:r>
            <w:r w:rsidR="001C544C">
              <w:rPr>
                <w:rFonts w:ascii="Arial" w:hAnsi="Arial"/>
                <w:sz w:val="22"/>
              </w:rPr>
              <w:t xml:space="preserve">system </w:t>
            </w:r>
            <w:r>
              <w:rPr>
                <w:rFonts w:ascii="Arial" w:hAnsi="Arial"/>
                <w:sz w:val="22"/>
              </w:rPr>
              <w:t>powin</w:t>
            </w:r>
            <w:r w:rsidR="001C544C">
              <w:rPr>
                <w:rFonts w:ascii="Arial" w:hAnsi="Arial"/>
                <w:sz w:val="22"/>
              </w:rPr>
              <w:t>ien</w:t>
            </w:r>
            <w:r>
              <w:rPr>
                <w:rFonts w:ascii="Arial" w:hAnsi="Arial"/>
                <w:sz w:val="22"/>
              </w:rPr>
              <w:t xml:space="preserve"> </w:t>
            </w:r>
            <w:r w:rsidR="001C544C">
              <w:rPr>
                <w:rFonts w:ascii="Arial" w:hAnsi="Arial"/>
                <w:sz w:val="22"/>
              </w:rPr>
              <w:t>u</w:t>
            </w:r>
            <w:r>
              <w:rPr>
                <w:rFonts w:ascii="Arial" w:hAnsi="Arial"/>
                <w:sz w:val="22"/>
              </w:rPr>
              <w:t>możliw</w:t>
            </w:r>
            <w:r w:rsidR="001C544C">
              <w:rPr>
                <w:rFonts w:ascii="Arial" w:hAnsi="Arial"/>
                <w:sz w:val="22"/>
              </w:rPr>
              <w:t>iać</w:t>
            </w:r>
            <w:r>
              <w:rPr>
                <w:rFonts w:ascii="Arial" w:hAnsi="Arial"/>
                <w:sz w:val="22"/>
              </w:rPr>
              <w:t xml:space="preserve"> wykorzystani</w:t>
            </w:r>
            <w:r w:rsidR="001C544C">
              <w:rPr>
                <w:rFonts w:ascii="Arial" w:hAnsi="Arial"/>
                <w:sz w:val="22"/>
              </w:rPr>
              <w:t>e</w:t>
            </w:r>
            <w:r>
              <w:rPr>
                <w:rFonts w:ascii="Arial" w:hAnsi="Arial"/>
                <w:sz w:val="22"/>
              </w:rPr>
              <w:t xml:space="preserve"> poprzednio złożonych wniosków poprzez kopiowanie danych ze wskazanego wniosku do wniosku bieżącego lub poprzez domyślne wypełnienie wniosku danymi zarejestrowanymi w systemie.</w:t>
            </w:r>
          </w:p>
        </w:tc>
        <w:tc>
          <w:tcPr>
            <w:tcW w:w="993" w:type="dxa"/>
            <w:shd w:val="clear" w:color="auto" w:fill="FFFFFF" w:themeFill="background1"/>
          </w:tcPr>
          <w:p w14:paraId="38C7DE4B"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5A8F6F3B" w14:textId="77777777" w:rsidTr="005F3D38">
        <w:tc>
          <w:tcPr>
            <w:tcW w:w="491" w:type="dxa"/>
            <w:shd w:val="clear" w:color="auto" w:fill="FFFFFF" w:themeFill="background1"/>
          </w:tcPr>
          <w:p w14:paraId="4BEB4837" w14:textId="77777777" w:rsidR="00A54F30" w:rsidRDefault="001C544C" w:rsidP="003339F0">
            <w:pPr>
              <w:spacing w:before="60" w:after="60"/>
              <w:jc w:val="center"/>
              <w:rPr>
                <w:rFonts w:ascii="Arial" w:hAnsi="Arial"/>
                <w:sz w:val="22"/>
              </w:rPr>
            </w:pPr>
            <w:r>
              <w:rPr>
                <w:rFonts w:ascii="Arial" w:hAnsi="Arial"/>
                <w:sz w:val="22"/>
              </w:rPr>
              <w:t>4</w:t>
            </w:r>
            <w:r w:rsidR="00A54F30">
              <w:rPr>
                <w:rFonts w:ascii="Arial" w:hAnsi="Arial"/>
                <w:sz w:val="22"/>
              </w:rPr>
              <w:t>.</w:t>
            </w:r>
          </w:p>
        </w:tc>
        <w:tc>
          <w:tcPr>
            <w:tcW w:w="7512" w:type="dxa"/>
            <w:shd w:val="clear" w:color="auto" w:fill="FFFFFF" w:themeFill="background1"/>
          </w:tcPr>
          <w:p w14:paraId="1C3E4A76" w14:textId="77777777" w:rsidR="00A54F30" w:rsidRDefault="00A54F30" w:rsidP="003339F0">
            <w:pPr>
              <w:pStyle w:val="Tekstpodstwyp"/>
              <w:spacing w:before="60" w:after="60"/>
              <w:ind w:left="74" w:right="74"/>
              <w:jc w:val="both"/>
              <w:rPr>
                <w:rFonts w:ascii="Arial" w:hAnsi="Arial"/>
                <w:sz w:val="22"/>
              </w:rPr>
            </w:pPr>
            <w:r>
              <w:rPr>
                <w:rFonts w:ascii="Arial" w:hAnsi="Arial"/>
                <w:sz w:val="22"/>
              </w:rPr>
              <w:t xml:space="preserve">System powinien umożliwiać rejestrację podstawowego elementu warunkującego przyznanie świadczenia (z wyjątkiem świadczeń przyznawanych bez wywiadu), którym jest rodzinny wywiad środowiskowy. </w:t>
            </w:r>
          </w:p>
        </w:tc>
        <w:tc>
          <w:tcPr>
            <w:tcW w:w="993" w:type="dxa"/>
            <w:shd w:val="clear" w:color="auto" w:fill="FFFFFF" w:themeFill="background1"/>
          </w:tcPr>
          <w:p w14:paraId="1CBB5A99"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1816578" w14:textId="77777777" w:rsidTr="005F3D38">
        <w:tc>
          <w:tcPr>
            <w:tcW w:w="491" w:type="dxa"/>
            <w:shd w:val="clear" w:color="auto" w:fill="FFFFFF" w:themeFill="background1"/>
          </w:tcPr>
          <w:p w14:paraId="4BAB077F" w14:textId="77777777" w:rsidR="00A54F30" w:rsidRDefault="001C544C" w:rsidP="003339F0">
            <w:pPr>
              <w:spacing w:before="60" w:after="60"/>
              <w:jc w:val="center"/>
              <w:rPr>
                <w:rFonts w:ascii="Arial" w:hAnsi="Arial"/>
                <w:sz w:val="22"/>
              </w:rPr>
            </w:pPr>
            <w:r>
              <w:rPr>
                <w:rFonts w:ascii="Arial" w:hAnsi="Arial"/>
                <w:sz w:val="22"/>
              </w:rPr>
              <w:t>5</w:t>
            </w:r>
            <w:r w:rsidR="00A54F30">
              <w:rPr>
                <w:rFonts w:ascii="Arial" w:hAnsi="Arial"/>
                <w:sz w:val="22"/>
              </w:rPr>
              <w:t>.</w:t>
            </w:r>
          </w:p>
        </w:tc>
        <w:tc>
          <w:tcPr>
            <w:tcW w:w="7512" w:type="dxa"/>
            <w:shd w:val="clear" w:color="auto" w:fill="FFFFFF" w:themeFill="background1"/>
          </w:tcPr>
          <w:p w14:paraId="7B4B5D8A" w14:textId="77777777" w:rsidR="00A54F30" w:rsidRDefault="001C544C" w:rsidP="003339F0">
            <w:pPr>
              <w:pStyle w:val="Tektre"/>
              <w:spacing w:before="60" w:after="60"/>
              <w:ind w:left="74" w:right="74"/>
              <w:rPr>
                <w:rFonts w:ascii="Arial" w:hAnsi="Arial"/>
                <w:sz w:val="22"/>
              </w:rPr>
            </w:pPr>
            <w:r>
              <w:rPr>
                <w:rFonts w:ascii="Arial" w:hAnsi="Arial"/>
                <w:sz w:val="22"/>
              </w:rPr>
              <w:t>System p</w:t>
            </w:r>
            <w:r w:rsidR="00A54F30">
              <w:rPr>
                <w:rFonts w:ascii="Arial" w:hAnsi="Arial"/>
                <w:sz w:val="22"/>
              </w:rPr>
              <w:t>owin</w:t>
            </w:r>
            <w:r>
              <w:rPr>
                <w:rFonts w:ascii="Arial" w:hAnsi="Arial"/>
                <w:sz w:val="22"/>
              </w:rPr>
              <w:t>ien</w:t>
            </w:r>
            <w:r w:rsidR="00A54F30">
              <w:rPr>
                <w:rFonts w:ascii="Arial" w:hAnsi="Arial"/>
                <w:sz w:val="22"/>
              </w:rPr>
              <w:t xml:space="preserve"> </w:t>
            </w:r>
            <w:r>
              <w:rPr>
                <w:rFonts w:ascii="Arial" w:hAnsi="Arial"/>
                <w:sz w:val="22"/>
              </w:rPr>
              <w:t>u</w:t>
            </w:r>
            <w:r w:rsidR="00A54F30">
              <w:rPr>
                <w:rFonts w:ascii="Arial" w:hAnsi="Arial"/>
                <w:sz w:val="22"/>
              </w:rPr>
              <w:t>możliw</w:t>
            </w:r>
            <w:r>
              <w:rPr>
                <w:rFonts w:ascii="Arial" w:hAnsi="Arial"/>
                <w:sz w:val="22"/>
              </w:rPr>
              <w:t>iać</w:t>
            </w:r>
            <w:r w:rsidR="00A54F30">
              <w:rPr>
                <w:rFonts w:ascii="Arial" w:hAnsi="Arial"/>
                <w:sz w:val="22"/>
              </w:rPr>
              <w:t xml:space="preserve"> wprowadzenie wszystkich części rodzinnego wywiadu środowiskowego zgodnie z</w:t>
            </w:r>
            <w:r>
              <w:rPr>
                <w:rFonts w:ascii="Arial" w:hAnsi="Arial"/>
                <w:sz w:val="22"/>
              </w:rPr>
              <w:t>e</w:t>
            </w:r>
            <w:r w:rsidR="00A54F30">
              <w:rPr>
                <w:rFonts w:ascii="Arial" w:hAnsi="Arial"/>
                <w:sz w:val="22"/>
              </w:rPr>
              <w:t xml:space="preserve"> wzorem wywiadu stanowiącym załącznik nr 1 do Rozporządzenia Ministra Rodziny i Polityki Społecznej z dnia 8 kwietnia 2021 r. w sprawie rodzinnego wywiadu środowiskowego (Dz. U. z 2021 r., poz. 893), w tym </w:t>
            </w:r>
            <w:r w:rsidR="004D56F0">
              <w:rPr>
                <w:rFonts w:ascii="Arial" w:hAnsi="Arial"/>
                <w:sz w:val="22"/>
              </w:rPr>
              <w:t>m.in.</w:t>
            </w:r>
            <w:r w:rsidR="00A54F30">
              <w:rPr>
                <w:rFonts w:ascii="Arial" w:hAnsi="Arial"/>
                <w:sz w:val="22"/>
              </w:rPr>
              <w:t xml:space="preserve"> </w:t>
            </w:r>
            <w:r w:rsidR="00A54F30">
              <w:rPr>
                <w:rFonts w:ascii="Arial" w:hAnsi="Arial"/>
                <w:b/>
                <w:sz w:val="22"/>
              </w:rPr>
              <w:t>części I wywiadu</w:t>
            </w:r>
            <w:r w:rsidR="00A54F30">
              <w:rPr>
                <w:rFonts w:ascii="Arial" w:hAnsi="Arial"/>
                <w:sz w:val="22"/>
              </w:rPr>
              <w:t xml:space="preserve"> składającej się z następujących komponentów:</w:t>
            </w:r>
          </w:p>
          <w:p w14:paraId="15505F23" w14:textId="77777777" w:rsidR="00A54F30" w:rsidRDefault="00A54F30" w:rsidP="00012048">
            <w:pPr>
              <w:pStyle w:val="Tektre"/>
              <w:numPr>
                <w:ilvl w:val="0"/>
                <w:numId w:val="23"/>
              </w:numPr>
              <w:tabs>
                <w:tab w:val="clear" w:pos="1068"/>
              </w:tabs>
              <w:spacing w:before="40"/>
              <w:ind w:left="501" w:right="74" w:hanging="284"/>
              <w:rPr>
                <w:rFonts w:ascii="Arial" w:hAnsi="Arial"/>
                <w:sz w:val="22"/>
              </w:rPr>
            </w:pPr>
            <w:r>
              <w:rPr>
                <w:rFonts w:ascii="Arial" w:hAnsi="Arial"/>
                <w:sz w:val="22"/>
              </w:rPr>
              <w:t>dane osoby</w:t>
            </w:r>
            <w:r w:rsidR="004D56F0">
              <w:rPr>
                <w:rFonts w:ascii="Arial" w:hAnsi="Arial"/>
                <w:sz w:val="22"/>
              </w:rPr>
              <w:t>,</w:t>
            </w:r>
            <w:r>
              <w:rPr>
                <w:rFonts w:ascii="Arial" w:hAnsi="Arial"/>
                <w:sz w:val="22"/>
              </w:rPr>
              <w:t xml:space="preserve"> z którą przeprowadzono wywiad, dane o rodzinie,</w:t>
            </w:r>
          </w:p>
          <w:p w14:paraId="475E79B0" w14:textId="77777777" w:rsidR="00A54F30" w:rsidRDefault="00A54F30" w:rsidP="00012048">
            <w:pPr>
              <w:pStyle w:val="Tektre"/>
              <w:numPr>
                <w:ilvl w:val="0"/>
                <w:numId w:val="23"/>
              </w:numPr>
              <w:tabs>
                <w:tab w:val="clear" w:pos="1068"/>
              </w:tabs>
              <w:spacing w:before="40"/>
              <w:ind w:left="501" w:right="74" w:hanging="284"/>
              <w:rPr>
                <w:rFonts w:ascii="Arial" w:hAnsi="Arial"/>
                <w:sz w:val="22"/>
              </w:rPr>
            </w:pPr>
            <w:r>
              <w:rPr>
                <w:rFonts w:ascii="Arial" w:hAnsi="Arial"/>
                <w:sz w:val="22"/>
              </w:rPr>
              <w:t>analiza sytuacji materialnej,</w:t>
            </w:r>
          </w:p>
          <w:p w14:paraId="0E6F22B7" w14:textId="77777777" w:rsidR="00A54F30" w:rsidRDefault="00A54F30" w:rsidP="00012048">
            <w:pPr>
              <w:pStyle w:val="Tektre"/>
              <w:numPr>
                <w:ilvl w:val="0"/>
                <w:numId w:val="23"/>
              </w:numPr>
              <w:tabs>
                <w:tab w:val="clear" w:pos="1068"/>
              </w:tabs>
              <w:spacing w:before="40"/>
              <w:ind w:left="501" w:right="74" w:hanging="284"/>
              <w:rPr>
                <w:rFonts w:ascii="Arial" w:hAnsi="Arial"/>
                <w:sz w:val="22"/>
              </w:rPr>
            </w:pPr>
            <w:r>
              <w:rPr>
                <w:rFonts w:ascii="Arial" w:hAnsi="Arial"/>
                <w:sz w:val="22"/>
              </w:rPr>
              <w:t>analiza warunków bytowych osoby lub rodziny,</w:t>
            </w:r>
          </w:p>
          <w:p w14:paraId="58938EC9" w14:textId="77777777" w:rsidR="00A54F30" w:rsidRDefault="00A54F30" w:rsidP="00012048">
            <w:pPr>
              <w:pStyle w:val="Tektre"/>
              <w:numPr>
                <w:ilvl w:val="0"/>
                <w:numId w:val="23"/>
              </w:numPr>
              <w:tabs>
                <w:tab w:val="clear" w:pos="1068"/>
              </w:tabs>
              <w:spacing w:before="40"/>
              <w:ind w:left="501" w:right="74" w:hanging="284"/>
              <w:rPr>
                <w:rFonts w:ascii="Arial" w:hAnsi="Arial"/>
                <w:sz w:val="22"/>
              </w:rPr>
            </w:pPr>
            <w:r>
              <w:rPr>
                <w:rFonts w:ascii="Arial" w:hAnsi="Arial"/>
                <w:sz w:val="22"/>
              </w:rPr>
              <w:t>analiza sytuacji zawodowej,</w:t>
            </w:r>
          </w:p>
          <w:p w14:paraId="2FD999B9" w14:textId="77777777" w:rsidR="00A54F30" w:rsidRDefault="00A54F30" w:rsidP="00012048">
            <w:pPr>
              <w:pStyle w:val="Tektre"/>
              <w:numPr>
                <w:ilvl w:val="0"/>
                <w:numId w:val="23"/>
              </w:numPr>
              <w:tabs>
                <w:tab w:val="clear" w:pos="1068"/>
              </w:tabs>
              <w:spacing w:before="40"/>
              <w:ind w:left="501" w:right="74" w:hanging="284"/>
              <w:rPr>
                <w:rFonts w:ascii="Arial" w:hAnsi="Arial"/>
                <w:sz w:val="22"/>
              </w:rPr>
            </w:pPr>
            <w:r>
              <w:rPr>
                <w:rFonts w:ascii="Arial" w:hAnsi="Arial"/>
                <w:sz w:val="22"/>
              </w:rPr>
              <w:t>ogólna analiza sytuacji zdrowotnej osoby/rodziny,</w:t>
            </w:r>
          </w:p>
          <w:p w14:paraId="49EB2CD7" w14:textId="77777777" w:rsidR="00A54F30" w:rsidRDefault="00A54F30" w:rsidP="00012048">
            <w:pPr>
              <w:pStyle w:val="Tektre"/>
              <w:numPr>
                <w:ilvl w:val="0"/>
                <w:numId w:val="23"/>
              </w:numPr>
              <w:tabs>
                <w:tab w:val="clear" w:pos="1068"/>
              </w:tabs>
              <w:spacing w:before="40"/>
              <w:ind w:left="501" w:right="74" w:hanging="284"/>
              <w:rPr>
                <w:rFonts w:ascii="Arial" w:hAnsi="Arial"/>
                <w:sz w:val="22"/>
              </w:rPr>
            </w:pPr>
            <w:r>
              <w:rPr>
                <w:rFonts w:ascii="Arial" w:hAnsi="Arial"/>
                <w:sz w:val="22"/>
              </w:rPr>
              <w:t>analiza sytuacji osób z niepełnosprawnościami,</w:t>
            </w:r>
          </w:p>
          <w:p w14:paraId="5E241DC1" w14:textId="77777777" w:rsidR="00A54F30" w:rsidRDefault="00A54F30" w:rsidP="00012048">
            <w:pPr>
              <w:pStyle w:val="Tektre"/>
              <w:numPr>
                <w:ilvl w:val="0"/>
                <w:numId w:val="23"/>
              </w:numPr>
              <w:tabs>
                <w:tab w:val="clear" w:pos="1068"/>
              </w:tabs>
              <w:spacing w:before="40"/>
              <w:ind w:left="501" w:right="74" w:hanging="284"/>
              <w:rPr>
                <w:rFonts w:ascii="Arial" w:hAnsi="Arial"/>
                <w:sz w:val="22"/>
              </w:rPr>
            </w:pPr>
            <w:r w:rsidRPr="6DBC2F75">
              <w:rPr>
                <w:rFonts w:ascii="Arial" w:hAnsi="Arial"/>
                <w:sz w:val="22"/>
                <w:szCs w:val="22"/>
              </w:rPr>
              <w:t>analiza sytuacji osób z symptomami nadużywania substancji psychoaktywnych i/lub uzależnień behawioralnych</w:t>
            </w:r>
            <w:r w:rsidR="001C544C">
              <w:rPr>
                <w:rFonts w:ascii="Arial" w:hAnsi="Arial"/>
                <w:sz w:val="22"/>
                <w:szCs w:val="22"/>
              </w:rPr>
              <w:t>,</w:t>
            </w:r>
          </w:p>
          <w:p w14:paraId="2A96534D" w14:textId="77777777" w:rsidR="00A54F30" w:rsidRDefault="00A54F30" w:rsidP="00012048">
            <w:pPr>
              <w:pStyle w:val="Tektre"/>
              <w:numPr>
                <w:ilvl w:val="0"/>
                <w:numId w:val="23"/>
              </w:numPr>
              <w:tabs>
                <w:tab w:val="clear" w:pos="1068"/>
              </w:tabs>
              <w:spacing w:before="40"/>
              <w:ind w:left="501" w:right="74" w:hanging="284"/>
              <w:rPr>
                <w:rFonts w:ascii="Arial" w:hAnsi="Arial"/>
                <w:sz w:val="22"/>
              </w:rPr>
            </w:pPr>
            <w:r w:rsidRPr="6DBC2F75">
              <w:rPr>
                <w:rFonts w:ascii="Arial" w:hAnsi="Arial"/>
                <w:sz w:val="22"/>
                <w:szCs w:val="22"/>
              </w:rPr>
              <w:t>potrzeby i oczekiwania osoby lub rodziny zgłoszone podczas przeprowadzania wywiadu,</w:t>
            </w:r>
          </w:p>
          <w:p w14:paraId="640670CF" w14:textId="77777777" w:rsidR="00A54F30" w:rsidRDefault="00A54F30" w:rsidP="00012048">
            <w:pPr>
              <w:pStyle w:val="Tektre"/>
              <w:numPr>
                <w:ilvl w:val="0"/>
                <w:numId w:val="23"/>
              </w:numPr>
              <w:tabs>
                <w:tab w:val="clear" w:pos="1068"/>
              </w:tabs>
              <w:spacing w:before="40"/>
              <w:ind w:left="501" w:right="74" w:hanging="284"/>
              <w:rPr>
                <w:rFonts w:ascii="Arial" w:hAnsi="Arial"/>
                <w:sz w:val="22"/>
              </w:rPr>
            </w:pPr>
            <w:r w:rsidRPr="6DBC2F75">
              <w:rPr>
                <w:rFonts w:ascii="Arial" w:hAnsi="Arial"/>
                <w:sz w:val="22"/>
                <w:szCs w:val="22"/>
              </w:rPr>
              <w:t>diagnoza sytuacji osoby lub rodziny i wnioski pracownika socjalnego,</w:t>
            </w:r>
          </w:p>
          <w:p w14:paraId="6622AC1C" w14:textId="77777777" w:rsidR="00A54F30" w:rsidRPr="00312800" w:rsidRDefault="00A54F30" w:rsidP="00012048">
            <w:pPr>
              <w:pStyle w:val="Tektre"/>
              <w:numPr>
                <w:ilvl w:val="0"/>
                <w:numId w:val="23"/>
              </w:numPr>
              <w:tabs>
                <w:tab w:val="clear" w:pos="1068"/>
              </w:tabs>
              <w:spacing w:before="40"/>
              <w:ind w:left="501" w:right="74" w:hanging="284"/>
              <w:rPr>
                <w:rFonts w:ascii="Arial" w:hAnsi="Arial"/>
                <w:sz w:val="22"/>
              </w:rPr>
            </w:pPr>
            <w:r w:rsidRPr="6DBC2F75">
              <w:rPr>
                <w:rFonts w:ascii="Arial" w:hAnsi="Arial"/>
                <w:sz w:val="22"/>
                <w:szCs w:val="22"/>
              </w:rPr>
              <w:t>plan pomocy na rzecz osoby lub rodziny.</w:t>
            </w:r>
          </w:p>
          <w:p w14:paraId="5B319220" w14:textId="77777777" w:rsidR="00312800" w:rsidRPr="00A01F57" w:rsidRDefault="00312800" w:rsidP="00A22B97">
            <w:pPr>
              <w:pStyle w:val="Tektre"/>
              <w:spacing w:before="60" w:after="60"/>
              <w:ind w:left="74" w:right="74"/>
              <w:rPr>
                <w:rFonts w:ascii="Arial" w:hAnsi="Arial"/>
                <w:sz w:val="22"/>
              </w:rPr>
            </w:pPr>
            <w:r>
              <w:rPr>
                <w:rFonts w:ascii="Arial" w:hAnsi="Arial"/>
                <w:sz w:val="22"/>
              </w:rPr>
              <w:t>W systemie część I rodzinnego wywiadu środowiskowego przeprowadzana jest dla większości przypadków związanych z przyznaniem świadczeń. Wyjątkami, dla których nie wymaga się przeprowadzenia wywiadu jest przyznanie pomocy w formie biletu kredytowanego, pracy socjalnej, poradnictwa, interwencji kryzysowej oraz świadczeń dla osób będących ofiarami handlu ludźmi lub innych świadczeń, dla których na mocy wprowadzających je przepisów nie określono tego wymogu, oraz odmowa przyznanie pomocy w formie biletu kredytowanego. Nie wymaga się przeprowadzenia wywiadu również w przypadku p</w:t>
            </w:r>
            <w:r w:rsidRPr="00150FDA">
              <w:rPr>
                <w:rFonts w:ascii="Arial" w:hAnsi="Arial"/>
                <w:sz w:val="22"/>
              </w:rPr>
              <w:t>omoc</w:t>
            </w:r>
            <w:r>
              <w:rPr>
                <w:rFonts w:ascii="Arial" w:hAnsi="Arial"/>
                <w:sz w:val="22"/>
              </w:rPr>
              <w:t>y</w:t>
            </w:r>
            <w:r w:rsidRPr="00150FDA">
              <w:rPr>
                <w:rFonts w:ascii="Arial" w:hAnsi="Arial"/>
                <w:sz w:val="22"/>
              </w:rPr>
              <w:t xml:space="preserve"> przyznawan</w:t>
            </w:r>
            <w:r>
              <w:rPr>
                <w:rFonts w:ascii="Arial" w:hAnsi="Arial"/>
                <w:sz w:val="22"/>
              </w:rPr>
              <w:t>ej</w:t>
            </w:r>
            <w:r w:rsidRPr="00150FDA">
              <w:rPr>
                <w:rFonts w:ascii="Arial" w:hAnsi="Arial"/>
                <w:sz w:val="22"/>
              </w:rPr>
              <w:t xml:space="preserve"> w formie tymczasowego schronienia w ogrzewalni lub noclegowni</w:t>
            </w:r>
            <w:r>
              <w:rPr>
                <w:rFonts w:ascii="Arial" w:hAnsi="Arial"/>
                <w:sz w:val="22"/>
              </w:rPr>
              <w:t xml:space="preserve"> (art. 48a ust. 8) oraz pomocy, o której mowa w art. 48b ust. 1-4, </w:t>
            </w:r>
            <w:r w:rsidRPr="00933482">
              <w:rPr>
                <w:rFonts w:ascii="Arial" w:hAnsi="Arial"/>
                <w:sz w:val="22"/>
              </w:rPr>
              <w:t>przyznawan</w:t>
            </w:r>
            <w:r>
              <w:rPr>
                <w:rFonts w:ascii="Arial" w:hAnsi="Arial"/>
                <w:sz w:val="22"/>
              </w:rPr>
              <w:t>ej</w:t>
            </w:r>
            <w:r w:rsidRPr="00933482">
              <w:rPr>
                <w:rFonts w:ascii="Arial" w:hAnsi="Arial"/>
                <w:sz w:val="22"/>
              </w:rPr>
              <w:t xml:space="preserve"> </w:t>
            </w:r>
            <w:r w:rsidRPr="00150FDA">
              <w:rPr>
                <w:rFonts w:ascii="Arial" w:hAnsi="Arial"/>
                <w:sz w:val="22"/>
              </w:rPr>
              <w:t>doraźnie dzieciom i młodzieży</w:t>
            </w:r>
            <w:r>
              <w:rPr>
                <w:rFonts w:ascii="Arial" w:hAnsi="Arial"/>
                <w:sz w:val="22"/>
              </w:rPr>
              <w:t xml:space="preserve"> lub w</w:t>
            </w:r>
            <w:r w:rsidRPr="00150FDA">
              <w:rPr>
                <w:rFonts w:ascii="Arial" w:hAnsi="Arial"/>
                <w:sz w:val="22"/>
              </w:rPr>
              <w:t xml:space="preserve"> sytuacji kryzysowej występującej na skalę masową, a także w przypadku wystąpienia klęski żywiołowej albo</w:t>
            </w:r>
            <w:r>
              <w:rPr>
                <w:rFonts w:ascii="Arial" w:hAnsi="Arial"/>
                <w:sz w:val="22"/>
              </w:rPr>
              <w:t xml:space="preserve"> </w:t>
            </w:r>
            <w:r w:rsidRPr="00150FDA">
              <w:rPr>
                <w:rFonts w:ascii="Arial" w:hAnsi="Arial"/>
                <w:sz w:val="22"/>
              </w:rPr>
              <w:t>zdarzenia losowego</w:t>
            </w:r>
            <w:r>
              <w:rPr>
                <w:rFonts w:ascii="Arial" w:hAnsi="Arial"/>
                <w:sz w:val="22"/>
              </w:rPr>
              <w:t xml:space="preserve"> (art. 48a ust. 5).</w:t>
            </w:r>
          </w:p>
        </w:tc>
        <w:tc>
          <w:tcPr>
            <w:tcW w:w="993" w:type="dxa"/>
            <w:shd w:val="clear" w:color="auto" w:fill="FFFFFF" w:themeFill="background1"/>
          </w:tcPr>
          <w:p w14:paraId="17BFBB4E"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346938F" w14:textId="77777777" w:rsidTr="005F3D38">
        <w:tc>
          <w:tcPr>
            <w:tcW w:w="491" w:type="dxa"/>
            <w:shd w:val="clear" w:color="auto" w:fill="FFFFFF" w:themeFill="background1"/>
          </w:tcPr>
          <w:p w14:paraId="4C1E8708" w14:textId="77777777" w:rsidR="00A54F30" w:rsidRDefault="001C544C" w:rsidP="003339F0">
            <w:pPr>
              <w:spacing w:before="60" w:after="60"/>
              <w:jc w:val="center"/>
              <w:rPr>
                <w:rFonts w:ascii="Arial" w:hAnsi="Arial"/>
                <w:sz w:val="22"/>
              </w:rPr>
            </w:pPr>
            <w:r>
              <w:rPr>
                <w:rFonts w:ascii="Arial" w:hAnsi="Arial"/>
                <w:sz w:val="22"/>
              </w:rPr>
              <w:t>6</w:t>
            </w:r>
            <w:r w:rsidR="00A54F30">
              <w:rPr>
                <w:rFonts w:ascii="Arial" w:hAnsi="Arial"/>
                <w:sz w:val="22"/>
              </w:rPr>
              <w:t>.</w:t>
            </w:r>
          </w:p>
        </w:tc>
        <w:tc>
          <w:tcPr>
            <w:tcW w:w="7512" w:type="dxa"/>
            <w:shd w:val="clear" w:color="auto" w:fill="FFFFFF" w:themeFill="background1"/>
          </w:tcPr>
          <w:p w14:paraId="4A2F20F6" w14:textId="77777777" w:rsidR="00A54F30" w:rsidRDefault="00A54F30" w:rsidP="003339F0">
            <w:pPr>
              <w:pStyle w:val="Tektre"/>
              <w:spacing w:before="60" w:after="60"/>
              <w:ind w:left="74" w:right="74"/>
              <w:rPr>
                <w:rFonts w:ascii="Arial" w:hAnsi="Arial"/>
                <w:sz w:val="22"/>
              </w:rPr>
            </w:pPr>
            <w:r>
              <w:rPr>
                <w:rFonts w:ascii="Arial" w:hAnsi="Arial"/>
                <w:sz w:val="22"/>
              </w:rPr>
              <w:t>Z uwagi na obszerność wywiadów, w celu ułatwienia użytkownikom ich rejestracj</w:t>
            </w:r>
            <w:r w:rsidR="004D56F0">
              <w:rPr>
                <w:rFonts w:ascii="Arial" w:hAnsi="Arial"/>
                <w:sz w:val="22"/>
              </w:rPr>
              <w:t>i</w:t>
            </w:r>
            <w:r>
              <w:rPr>
                <w:rFonts w:ascii="Arial" w:hAnsi="Arial"/>
                <w:sz w:val="22"/>
              </w:rPr>
              <w:t xml:space="preserve">, dane wprowadzane </w:t>
            </w:r>
            <w:r w:rsidR="001C544C">
              <w:rPr>
                <w:rFonts w:ascii="Arial" w:hAnsi="Arial"/>
                <w:sz w:val="22"/>
              </w:rPr>
              <w:t xml:space="preserve">do systemu </w:t>
            </w:r>
            <w:r>
              <w:rPr>
                <w:rFonts w:ascii="Arial" w:hAnsi="Arial"/>
                <w:sz w:val="22"/>
              </w:rPr>
              <w:t>z kwestionariuszy powinny mieć kolejność odpowiadającą kolejności danych znajdujących się w kwestionariuszu rodzinnego wywiadu środowiskowego. Ponadto system powinien wspomagać użytkownika w przemieszczaniu się pomiędzy poszczególnymi komponentami wywiadu, ze wskazaniem, które pola są szczególnie istotne dla celów przyznania określonej pomocy. Jeżeli zawartość pola jest wynikiem wcześniej wprowadzonych danych (np. obliczenie liczby osób w rodzinie po zarejestrowaniu danych członków rodziny) lub wynika z parametrów (np. dochód z hektara przeliczeniowego) lub ustawień systemowych (np. data bieżąca)</w:t>
            </w:r>
            <w:r w:rsidR="001C544C">
              <w:rPr>
                <w:rFonts w:ascii="Arial" w:hAnsi="Arial"/>
                <w:sz w:val="22"/>
              </w:rPr>
              <w:t>,</w:t>
            </w:r>
            <w:r>
              <w:rPr>
                <w:rFonts w:ascii="Arial" w:hAnsi="Arial"/>
                <w:sz w:val="22"/>
              </w:rPr>
              <w:t xml:space="preserve"> należy zastosować domyślne ich wypełnienie oraz ograniczenie kodów do odpowiednich (np. jeśli wybrano płeć: kobieta, to w polu rola w rodzinie powinny być tylko do wyboru role przypisane w systemie kobiecie, np.: żona, wdowa, itd.).</w:t>
            </w:r>
            <w:r>
              <w:rPr>
                <w:rFonts w:ascii="Arial" w:hAnsi="Arial"/>
                <w:color w:val="FF0000"/>
                <w:sz w:val="22"/>
              </w:rPr>
              <w:t xml:space="preserve"> </w:t>
            </w:r>
            <w:r w:rsidR="001C544C" w:rsidRPr="00C07CDA">
              <w:rPr>
                <w:rFonts w:ascii="Arial" w:hAnsi="Arial"/>
                <w:sz w:val="22"/>
              </w:rPr>
              <w:t>Dla</w:t>
            </w:r>
            <w:r w:rsidR="001C544C">
              <w:rPr>
                <w:rFonts w:ascii="Arial" w:hAnsi="Arial"/>
                <w:sz w:val="22"/>
              </w:rPr>
              <w:t xml:space="preserve"> celów statystycznych w</w:t>
            </w:r>
            <w:r>
              <w:rPr>
                <w:rFonts w:ascii="Arial" w:hAnsi="Arial"/>
                <w:sz w:val="22"/>
              </w:rPr>
              <w:t xml:space="preserve">ażnym elementem jest implementacja </w:t>
            </w:r>
            <w:r w:rsidR="001C544C">
              <w:rPr>
                <w:rFonts w:ascii="Arial" w:hAnsi="Arial"/>
                <w:sz w:val="22"/>
              </w:rPr>
              <w:t xml:space="preserve">w systemie </w:t>
            </w:r>
            <w:r>
              <w:rPr>
                <w:rFonts w:ascii="Arial" w:hAnsi="Arial"/>
                <w:sz w:val="22"/>
              </w:rPr>
              <w:t xml:space="preserve">słowników zawierających </w:t>
            </w:r>
            <w:r w:rsidR="004D56F0">
              <w:rPr>
                <w:rFonts w:ascii="Arial" w:hAnsi="Arial"/>
                <w:sz w:val="22"/>
              </w:rPr>
              <w:t>m.in.</w:t>
            </w:r>
            <w:r>
              <w:rPr>
                <w:rFonts w:ascii="Arial" w:hAnsi="Arial"/>
                <w:sz w:val="22"/>
              </w:rPr>
              <w:t>:</w:t>
            </w:r>
          </w:p>
          <w:p w14:paraId="0D105C28" w14:textId="605FC245" w:rsidR="00A54F30" w:rsidRDefault="00A54F30" w:rsidP="00012048">
            <w:pPr>
              <w:pStyle w:val="Tektre"/>
              <w:numPr>
                <w:ilvl w:val="0"/>
                <w:numId w:val="24"/>
              </w:numPr>
              <w:tabs>
                <w:tab w:val="clear" w:pos="1068"/>
              </w:tabs>
              <w:spacing w:before="40"/>
              <w:ind w:left="501" w:hanging="284"/>
              <w:rPr>
                <w:rFonts w:ascii="Arial" w:hAnsi="Arial"/>
                <w:sz w:val="22"/>
              </w:rPr>
            </w:pPr>
            <w:r>
              <w:rPr>
                <w:rFonts w:ascii="Arial" w:hAnsi="Arial"/>
                <w:sz w:val="22"/>
              </w:rPr>
              <w:t>kody rodzajów problemów,</w:t>
            </w:r>
          </w:p>
          <w:p w14:paraId="47AC1564" w14:textId="77777777" w:rsidR="00A54F30" w:rsidRDefault="00A54F30" w:rsidP="00012048">
            <w:pPr>
              <w:pStyle w:val="Tektre"/>
              <w:numPr>
                <w:ilvl w:val="0"/>
                <w:numId w:val="24"/>
              </w:numPr>
              <w:tabs>
                <w:tab w:val="clear" w:pos="1068"/>
              </w:tabs>
              <w:spacing w:before="40"/>
              <w:ind w:left="501" w:hanging="284"/>
              <w:rPr>
                <w:rFonts w:ascii="Arial" w:hAnsi="Arial"/>
                <w:sz w:val="22"/>
              </w:rPr>
            </w:pPr>
            <w:r>
              <w:rPr>
                <w:rFonts w:ascii="Arial" w:hAnsi="Arial"/>
                <w:sz w:val="22"/>
              </w:rPr>
              <w:t>kody rodzajów świadczenia,</w:t>
            </w:r>
          </w:p>
          <w:p w14:paraId="2FBD7346" w14:textId="77777777" w:rsidR="00A54F30" w:rsidRDefault="00A54F30" w:rsidP="00012048">
            <w:pPr>
              <w:pStyle w:val="Tektre"/>
              <w:numPr>
                <w:ilvl w:val="0"/>
                <w:numId w:val="24"/>
              </w:numPr>
              <w:tabs>
                <w:tab w:val="clear" w:pos="1068"/>
              </w:tabs>
              <w:spacing w:before="40"/>
              <w:ind w:left="501" w:hanging="284"/>
              <w:rPr>
                <w:rFonts w:ascii="Arial" w:hAnsi="Arial"/>
                <w:sz w:val="22"/>
              </w:rPr>
            </w:pPr>
            <w:r>
              <w:rPr>
                <w:rFonts w:ascii="Arial" w:hAnsi="Arial"/>
                <w:sz w:val="22"/>
              </w:rPr>
              <w:t>kody stopnia pokrewieństwa,</w:t>
            </w:r>
          </w:p>
          <w:p w14:paraId="11FC0505" w14:textId="77777777" w:rsidR="00A54F30" w:rsidRDefault="00A54F30" w:rsidP="00012048">
            <w:pPr>
              <w:pStyle w:val="Tektre"/>
              <w:numPr>
                <w:ilvl w:val="0"/>
                <w:numId w:val="24"/>
              </w:numPr>
              <w:tabs>
                <w:tab w:val="clear" w:pos="1068"/>
              </w:tabs>
              <w:spacing w:before="40"/>
              <w:ind w:left="501" w:hanging="284"/>
              <w:rPr>
                <w:rFonts w:ascii="Arial" w:hAnsi="Arial"/>
                <w:sz w:val="22"/>
              </w:rPr>
            </w:pPr>
            <w:r>
              <w:rPr>
                <w:rFonts w:ascii="Arial" w:hAnsi="Arial"/>
                <w:sz w:val="22"/>
              </w:rPr>
              <w:t>kody rodzajów beneficjentów (obywatel Polski, cudzoziemiec, obywatel UE),</w:t>
            </w:r>
          </w:p>
          <w:p w14:paraId="0C595A53" w14:textId="77777777" w:rsidR="00A54F30" w:rsidRDefault="00A54F30" w:rsidP="00012048">
            <w:pPr>
              <w:pStyle w:val="Tektre"/>
              <w:numPr>
                <w:ilvl w:val="0"/>
                <w:numId w:val="24"/>
              </w:numPr>
              <w:tabs>
                <w:tab w:val="clear" w:pos="1068"/>
              </w:tabs>
              <w:spacing w:before="40"/>
              <w:ind w:left="501" w:hanging="284"/>
              <w:rPr>
                <w:rFonts w:ascii="Arial" w:hAnsi="Arial"/>
                <w:sz w:val="22"/>
              </w:rPr>
            </w:pPr>
            <w:r>
              <w:rPr>
                <w:rFonts w:ascii="Arial" w:hAnsi="Arial"/>
                <w:sz w:val="22"/>
              </w:rPr>
              <w:t>kody rodzajów źródeł dochodów członków rodziny,</w:t>
            </w:r>
          </w:p>
          <w:p w14:paraId="5AEADCE5" w14:textId="77777777" w:rsidR="00A54F30" w:rsidRDefault="00A54F30" w:rsidP="00012048">
            <w:pPr>
              <w:pStyle w:val="Tektre"/>
              <w:numPr>
                <w:ilvl w:val="0"/>
                <w:numId w:val="24"/>
              </w:numPr>
              <w:tabs>
                <w:tab w:val="clear" w:pos="1068"/>
              </w:tabs>
              <w:spacing w:before="40"/>
              <w:ind w:left="501" w:hanging="284"/>
              <w:rPr>
                <w:rFonts w:ascii="Arial" w:hAnsi="Arial"/>
                <w:sz w:val="22"/>
              </w:rPr>
            </w:pPr>
            <w:r>
              <w:rPr>
                <w:rFonts w:ascii="Arial" w:hAnsi="Arial"/>
                <w:sz w:val="22"/>
              </w:rPr>
              <w:t>kody stanu cywilnego,</w:t>
            </w:r>
          </w:p>
          <w:p w14:paraId="7F29269D" w14:textId="77777777" w:rsidR="00A54F30" w:rsidRDefault="00A54F30" w:rsidP="00012048">
            <w:pPr>
              <w:pStyle w:val="Tektre"/>
              <w:numPr>
                <w:ilvl w:val="0"/>
                <w:numId w:val="24"/>
              </w:numPr>
              <w:tabs>
                <w:tab w:val="clear" w:pos="1068"/>
              </w:tabs>
              <w:spacing w:before="40"/>
              <w:ind w:left="501" w:hanging="284"/>
              <w:rPr>
                <w:rFonts w:ascii="Arial" w:hAnsi="Arial"/>
                <w:sz w:val="22"/>
              </w:rPr>
            </w:pPr>
            <w:r>
              <w:rPr>
                <w:rFonts w:ascii="Arial" w:hAnsi="Arial"/>
                <w:sz w:val="22"/>
              </w:rPr>
              <w:t>kody rodzajów orzeczeń o niepełnosprawności oraz kody rodzajów niezdolności do pracy.</w:t>
            </w:r>
          </w:p>
        </w:tc>
        <w:tc>
          <w:tcPr>
            <w:tcW w:w="993" w:type="dxa"/>
            <w:shd w:val="clear" w:color="auto" w:fill="FFFFFF" w:themeFill="background1"/>
          </w:tcPr>
          <w:p w14:paraId="68BB44AD"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B624A8B" w14:textId="77777777" w:rsidTr="005F3D38">
        <w:tc>
          <w:tcPr>
            <w:tcW w:w="491" w:type="dxa"/>
            <w:shd w:val="clear" w:color="auto" w:fill="FFFFFF" w:themeFill="background1"/>
          </w:tcPr>
          <w:p w14:paraId="7597D8AC" w14:textId="77777777" w:rsidR="00A54F30" w:rsidRDefault="00312800" w:rsidP="003339F0">
            <w:pPr>
              <w:spacing w:before="60" w:after="60"/>
              <w:jc w:val="center"/>
              <w:rPr>
                <w:rFonts w:ascii="Arial" w:hAnsi="Arial"/>
                <w:sz w:val="22"/>
              </w:rPr>
            </w:pPr>
            <w:r>
              <w:rPr>
                <w:rFonts w:ascii="Arial" w:hAnsi="Arial"/>
                <w:sz w:val="22"/>
              </w:rPr>
              <w:t>7</w:t>
            </w:r>
            <w:r w:rsidR="00A54F30">
              <w:rPr>
                <w:rFonts w:ascii="Arial" w:hAnsi="Arial"/>
                <w:sz w:val="22"/>
              </w:rPr>
              <w:t>.</w:t>
            </w:r>
          </w:p>
        </w:tc>
        <w:tc>
          <w:tcPr>
            <w:tcW w:w="7512" w:type="dxa"/>
            <w:shd w:val="clear" w:color="auto" w:fill="FFFFFF" w:themeFill="background1"/>
          </w:tcPr>
          <w:p w14:paraId="5D6024E9" w14:textId="77777777" w:rsidR="00A54F30" w:rsidRDefault="00A54F30" w:rsidP="003339F0">
            <w:pPr>
              <w:pStyle w:val="Tektre"/>
              <w:spacing w:before="60" w:after="60"/>
              <w:ind w:left="74" w:right="74"/>
              <w:rPr>
                <w:rFonts w:ascii="Arial" w:hAnsi="Arial"/>
                <w:b/>
                <w:sz w:val="22"/>
              </w:rPr>
            </w:pPr>
            <w:r>
              <w:rPr>
                <w:rFonts w:ascii="Arial" w:hAnsi="Arial"/>
                <w:sz w:val="22"/>
              </w:rPr>
              <w:t>Przy rejestracji danych o dochodach rodziny powinna być możliwość zaznaczenia</w:t>
            </w:r>
            <w:r w:rsidR="00312800">
              <w:rPr>
                <w:rFonts w:ascii="Arial" w:hAnsi="Arial"/>
                <w:sz w:val="22"/>
              </w:rPr>
              <w:t xml:space="preserve"> w systemie</w:t>
            </w:r>
            <w:r>
              <w:rPr>
                <w:rFonts w:ascii="Arial" w:hAnsi="Arial"/>
                <w:sz w:val="22"/>
              </w:rPr>
              <w:t xml:space="preserve">, które z dochodów są brane pod uwagę przy obliczaniu dochodu mającego wpływ na przyznanie świadczeń z pomocy społecznej. </w:t>
            </w:r>
          </w:p>
        </w:tc>
        <w:tc>
          <w:tcPr>
            <w:tcW w:w="993" w:type="dxa"/>
            <w:shd w:val="clear" w:color="auto" w:fill="FFFFFF" w:themeFill="background1"/>
          </w:tcPr>
          <w:p w14:paraId="4C74E42C"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31C3535" w14:textId="77777777" w:rsidTr="005F3D38">
        <w:tc>
          <w:tcPr>
            <w:tcW w:w="491" w:type="dxa"/>
            <w:shd w:val="clear" w:color="auto" w:fill="FFFFFF" w:themeFill="background1"/>
          </w:tcPr>
          <w:p w14:paraId="44D2992D" w14:textId="77777777" w:rsidR="00A54F30" w:rsidRDefault="00312800" w:rsidP="003339F0">
            <w:pPr>
              <w:pStyle w:val="Tekstpodstwyp"/>
              <w:spacing w:before="60" w:after="60"/>
              <w:jc w:val="center"/>
              <w:rPr>
                <w:rFonts w:ascii="Arial" w:hAnsi="Arial"/>
                <w:sz w:val="22"/>
              </w:rPr>
            </w:pPr>
            <w:r>
              <w:rPr>
                <w:rFonts w:ascii="Arial" w:hAnsi="Arial"/>
                <w:sz w:val="22"/>
              </w:rPr>
              <w:t>8</w:t>
            </w:r>
            <w:r w:rsidR="00A54F30">
              <w:rPr>
                <w:rFonts w:ascii="Arial" w:hAnsi="Arial"/>
                <w:sz w:val="22"/>
              </w:rPr>
              <w:t>.</w:t>
            </w:r>
          </w:p>
        </w:tc>
        <w:tc>
          <w:tcPr>
            <w:tcW w:w="7512" w:type="dxa"/>
            <w:shd w:val="clear" w:color="auto" w:fill="FFFFFF" w:themeFill="background1"/>
          </w:tcPr>
          <w:p w14:paraId="5E4B35A7" w14:textId="77777777" w:rsidR="00A54F30" w:rsidRDefault="00A54F30" w:rsidP="003339F0">
            <w:pPr>
              <w:spacing w:before="60" w:after="60"/>
              <w:ind w:left="74" w:right="74"/>
              <w:jc w:val="both"/>
              <w:rPr>
                <w:rFonts w:ascii="Arial" w:hAnsi="Arial"/>
                <w:b/>
                <w:sz w:val="22"/>
              </w:rPr>
            </w:pPr>
            <w:r>
              <w:rPr>
                <w:rFonts w:ascii="Arial" w:hAnsi="Arial"/>
                <w:sz w:val="22"/>
              </w:rPr>
              <w:t>Z uwagi na to, iż wywiad powinien być przeprowadzony w ciągu 14-u dni (lub w szczególnych przypadkach dwóch dni) od momentu zgłoszenia potrzeby pomocy</w:t>
            </w:r>
            <w:r w:rsidR="00150FDA">
              <w:rPr>
                <w:rFonts w:ascii="Arial" w:hAnsi="Arial"/>
                <w:sz w:val="22"/>
              </w:rPr>
              <w:t>,</w:t>
            </w:r>
            <w:r>
              <w:rPr>
                <w:rFonts w:ascii="Arial" w:hAnsi="Arial"/>
                <w:sz w:val="22"/>
              </w:rPr>
              <w:t xml:space="preserve"> system powinien mieć zaimplementowany mechanizm powiadamiania o upływie tego terminu.</w:t>
            </w:r>
          </w:p>
        </w:tc>
        <w:tc>
          <w:tcPr>
            <w:tcW w:w="993" w:type="dxa"/>
            <w:shd w:val="clear" w:color="auto" w:fill="FFFFFF" w:themeFill="background1"/>
          </w:tcPr>
          <w:p w14:paraId="06562D80"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3FA4364" w14:textId="77777777" w:rsidTr="005F3D38">
        <w:tc>
          <w:tcPr>
            <w:tcW w:w="491" w:type="dxa"/>
            <w:shd w:val="clear" w:color="auto" w:fill="FFFFFF" w:themeFill="background1"/>
          </w:tcPr>
          <w:p w14:paraId="5C320473" w14:textId="77777777" w:rsidR="00A54F30" w:rsidRDefault="00312800" w:rsidP="003339F0">
            <w:pPr>
              <w:pStyle w:val="Tekstpodstwyp"/>
              <w:spacing w:before="60" w:after="60"/>
              <w:jc w:val="center"/>
              <w:rPr>
                <w:rFonts w:ascii="Arial" w:hAnsi="Arial"/>
                <w:sz w:val="22"/>
              </w:rPr>
            </w:pPr>
            <w:r>
              <w:rPr>
                <w:rFonts w:ascii="Arial" w:hAnsi="Arial"/>
                <w:sz w:val="22"/>
              </w:rPr>
              <w:t>9</w:t>
            </w:r>
            <w:r w:rsidR="00A54F30">
              <w:rPr>
                <w:rFonts w:ascii="Arial" w:hAnsi="Arial"/>
                <w:sz w:val="22"/>
              </w:rPr>
              <w:t>.</w:t>
            </w:r>
          </w:p>
        </w:tc>
        <w:tc>
          <w:tcPr>
            <w:tcW w:w="7512" w:type="dxa"/>
            <w:shd w:val="clear" w:color="auto" w:fill="FFFFFF" w:themeFill="background1"/>
          </w:tcPr>
          <w:p w14:paraId="05E19396" w14:textId="30DBD900" w:rsidR="00A54F30" w:rsidRDefault="00A54F30" w:rsidP="003339F0">
            <w:pPr>
              <w:spacing w:before="60" w:after="60"/>
              <w:ind w:left="74" w:right="74"/>
              <w:jc w:val="both"/>
              <w:rPr>
                <w:rFonts w:ascii="Arial" w:hAnsi="Arial"/>
                <w:b/>
                <w:sz w:val="22"/>
              </w:rPr>
            </w:pPr>
            <w:r>
              <w:rPr>
                <w:rFonts w:ascii="Arial" w:hAnsi="Arial"/>
                <w:sz w:val="22"/>
              </w:rPr>
              <w:t>Rodzinny wywiad środowiskowy przeprowadzany jest zazwyczaj w miejscu zamieszkania osoby ubiegającej się o pomoc</w:t>
            </w:r>
            <w:r w:rsidR="00150FDA">
              <w:rPr>
                <w:rFonts w:ascii="Arial" w:hAnsi="Arial"/>
                <w:sz w:val="22"/>
              </w:rPr>
              <w:t>.</w:t>
            </w:r>
            <w:r>
              <w:rPr>
                <w:rFonts w:ascii="Arial" w:hAnsi="Arial"/>
                <w:sz w:val="22"/>
              </w:rPr>
              <w:t xml:space="preserve"> </w:t>
            </w:r>
            <w:r w:rsidR="00150FDA">
              <w:rPr>
                <w:rFonts w:ascii="Arial" w:hAnsi="Arial"/>
                <w:sz w:val="22"/>
              </w:rPr>
              <w:t>W</w:t>
            </w:r>
            <w:r>
              <w:rPr>
                <w:rFonts w:ascii="Arial" w:hAnsi="Arial"/>
                <w:sz w:val="22"/>
              </w:rPr>
              <w:t xml:space="preserve"> niektórych jednak przypadkach występuje konieczność zwrócenia się do innego ośrodka pomocy społecznej lub innego podmiotu prawnego o przeprowadzenie wywiadu w miejscu tymczasowego pobytu osoby, np. </w:t>
            </w:r>
            <w:r w:rsidRPr="00E627C8">
              <w:rPr>
                <w:rFonts w:ascii="Arial" w:hAnsi="Arial"/>
                <w:sz w:val="22"/>
              </w:rPr>
              <w:t>w podmiocie udzielającym stacjonarnych i całodobowych świadczeń zdrowotnych, w rozumieniu ustawy z dnia 15 kwietnia 2011 r. o działalności leczniczej (</w:t>
            </w:r>
            <w:r w:rsidR="00C07CDA">
              <w:rPr>
                <w:rFonts w:ascii="Arial" w:hAnsi="Arial"/>
                <w:sz w:val="22"/>
              </w:rPr>
              <w:t>tekst jednolity Dz. U. z 2023 r. poz. 991</w:t>
            </w:r>
            <w:r w:rsidRPr="00E627C8">
              <w:rPr>
                <w:rFonts w:ascii="Arial" w:hAnsi="Arial"/>
                <w:sz w:val="22"/>
              </w:rPr>
              <w:t>)</w:t>
            </w:r>
            <w:r>
              <w:rPr>
                <w:rFonts w:ascii="Arial" w:hAnsi="Arial"/>
                <w:sz w:val="22"/>
              </w:rPr>
              <w:t xml:space="preserve"> lub w domu pomocy społecznej, czy w ośrodku wsparcia</w:t>
            </w:r>
            <w:r w:rsidR="00150FDA">
              <w:rPr>
                <w:rFonts w:ascii="Arial" w:hAnsi="Arial"/>
                <w:sz w:val="22"/>
              </w:rPr>
              <w:t>.</w:t>
            </w:r>
            <w:r w:rsidRPr="00E627C8">
              <w:rPr>
                <w:rFonts w:ascii="Arial" w:hAnsi="Arial"/>
                <w:sz w:val="22"/>
              </w:rPr>
              <w:t xml:space="preserve"> </w:t>
            </w:r>
            <w:r w:rsidR="00150FDA">
              <w:rPr>
                <w:rFonts w:ascii="Arial" w:hAnsi="Arial"/>
                <w:sz w:val="22"/>
              </w:rPr>
              <w:t>W</w:t>
            </w:r>
            <w:r w:rsidRPr="00E627C8">
              <w:rPr>
                <w:rFonts w:ascii="Arial" w:hAnsi="Arial"/>
                <w:sz w:val="22"/>
              </w:rPr>
              <w:t>ywiad może przeprowadzić pracownik socjalny zatrudniony w tym podmiocie</w:t>
            </w:r>
            <w:r>
              <w:rPr>
                <w:rFonts w:ascii="Arial" w:hAnsi="Arial"/>
                <w:sz w:val="22"/>
              </w:rPr>
              <w:t>. Dla takich sytuacji powinna być możliwość zarejestrowania w systemie faktu wystąpienia ośrodka o przeprowadzenie wywiadu, jak również informacji zwrotnej.</w:t>
            </w:r>
          </w:p>
        </w:tc>
        <w:tc>
          <w:tcPr>
            <w:tcW w:w="993" w:type="dxa"/>
            <w:shd w:val="clear" w:color="auto" w:fill="FFFFFF" w:themeFill="background1"/>
          </w:tcPr>
          <w:p w14:paraId="39E792DF"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7E3CBD3" w14:textId="77777777" w:rsidTr="005F3D38">
        <w:tc>
          <w:tcPr>
            <w:tcW w:w="491" w:type="dxa"/>
            <w:shd w:val="clear" w:color="auto" w:fill="FFFFFF" w:themeFill="background1"/>
          </w:tcPr>
          <w:p w14:paraId="32F806A8" w14:textId="77777777" w:rsidR="00A54F30" w:rsidRDefault="00A54F30" w:rsidP="003339F0">
            <w:pPr>
              <w:pStyle w:val="Tekstpodstwyp"/>
              <w:spacing w:before="60" w:after="60"/>
              <w:jc w:val="center"/>
              <w:rPr>
                <w:rFonts w:ascii="Arial" w:hAnsi="Arial"/>
                <w:sz w:val="22"/>
              </w:rPr>
            </w:pPr>
            <w:r>
              <w:rPr>
                <w:rFonts w:ascii="Arial" w:hAnsi="Arial"/>
                <w:sz w:val="22"/>
              </w:rPr>
              <w:t>1</w:t>
            </w:r>
            <w:r w:rsidR="00312800">
              <w:rPr>
                <w:rFonts w:ascii="Arial" w:hAnsi="Arial"/>
                <w:sz w:val="22"/>
              </w:rPr>
              <w:t>0</w:t>
            </w:r>
            <w:r>
              <w:rPr>
                <w:rFonts w:ascii="Arial" w:hAnsi="Arial"/>
                <w:sz w:val="22"/>
              </w:rPr>
              <w:t>.</w:t>
            </w:r>
          </w:p>
        </w:tc>
        <w:tc>
          <w:tcPr>
            <w:tcW w:w="7512" w:type="dxa"/>
            <w:shd w:val="clear" w:color="auto" w:fill="FFFFFF" w:themeFill="background1"/>
          </w:tcPr>
          <w:p w14:paraId="70241EC4" w14:textId="77777777" w:rsidR="00A54F30" w:rsidRDefault="00A54F30" w:rsidP="003339F0">
            <w:pPr>
              <w:tabs>
                <w:tab w:val="left" w:pos="3761"/>
              </w:tabs>
              <w:spacing w:before="60" w:after="60"/>
              <w:ind w:left="74" w:right="74"/>
              <w:jc w:val="both"/>
              <w:rPr>
                <w:rFonts w:ascii="Arial" w:hAnsi="Arial"/>
                <w:sz w:val="22"/>
              </w:rPr>
            </w:pPr>
            <w:r>
              <w:rPr>
                <w:rFonts w:ascii="Arial" w:hAnsi="Arial"/>
                <w:sz w:val="22"/>
              </w:rPr>
              <w:t>Jeżeli z wywiadu wynika, iż występują osoby powiązane z rodziną, z którą przeprowadzany jest wywiad, zobowiązane do alimentacji (art. 103 ustawy</w:t>
            </w:r>
            <w:r w:rsidR="007632E3">
              <w:rPr>
                <w:rFonts w:ascii="Arial" w:hAnsi="Arial"/>
                <w:sz w:val="22"/>
              </w:rPr>
              <w:t xml:space="preserve"> o pomocy społecznej</w:t>
            </w:r>
            <w:r>
              <w:rPr>
                <w:rFonts w:ascii="Arial" w:hAnsi="Arial"/>
                <w:sz w:val="22"/>
              </w:rPr>
              <w:t xml:space="preserve">) należy wówczas przeprowadzić wywiad ze wskazanymi osobami. </w:t>
            </w:r>
            <w:r w:rsidR="00312800">
              <w:rPr>
                <w:rFonts w:ascii="Arial" w:hAnsi="Arial"/>
                <w:sz w:val="22"/>
              </w:rPr>
              <w:t xml:space="preserve">W </w:t>
            </w:r>
            <w:r w:rsidR="006E1A09">
              <w:rPr>
                <w:rFonts w:ascii="Arial" w:hAnsi="Arial"/>
                <w:sz w:val="22"/>
              </w:rPr>
              <w:t xml:space="preserve">związku z powyższym, </w:t>
            </w:r>
            <w:r w:rsidR="00312800">
              <w:rPr>
                <w:rFonts w:ascii="Arial" w:hAnsi="Arial"/>
                <w:sz w:val="22"/>
              </w:rPr>
              <w:t>p</w:t>
            </w:r>
            <w:r w:rsidR="00150FDA">
              <w:rPr>
                <w:rFonts w:ascii="Arial" w:hAnsi="Arial"/>
                <w:sz w:val="22"/>
              </w:rPr>
              <w:t>owinn</w:t>
            </w:r>
            <w:r w:rsidR="00312800">
              <w:rPr>
                <w:rFonts w:ascii="Arial" w:hAnsi="Arial"/>
                <w:sz w:val="22"/>
              </w:rPr>
              <w:t>a</w:t>
            </w:r>
            <w:r w:rsidR="00150FDA">
              <w:rPr>
                <w:rFonts w:ascii="Arial" w:hAnsi="Arial"/>
                <w:sz w:val="22"/>
              </w:rPr>
              <w:t xml:space="preserve"> być możliw</w:t>
            </w:r>
            <w:r w:rsidR="00312800">
              <w:rPr>
                <w:rFonts w:ascii="Arial" w:hAnsi="Arial"/>
                <w:sz w:val="22"/>
              </w:rPr>
              <w:t>ość</w:t>
            </w:r>
            <w:r w:rsidR="00150FDA">
              <w:rPr>
                <w:rFonts w:ascii="Arial" w:hAnsi="Arial"/>
                <w:sz w:val="22"/>
              </w:rPr>
              <w:t xml:space="preserve"> wprowadzeni</w:t>
            </w:r>
            <w:r w:rsidR="00312800">
              <w:rPr>
                <w:rFonts w:ascii="Arial" w:hAnsi="Arial"/>
                <w:sz w:val="22"/>
              </w:rPr>
              <w:t>a</w:t>
            </w:r>
            <w:r w:rsidR="00150FDA">
              <w:rPr>
                <w:rFonts w:ascii="Arial" w:hAnsi="Arial"/>
                <w:sz w:val="22"/>
              </w:rPr>
              <w:t xml:space="preserve"> do aplikacji danych z</w:t>
            </w:r>
            <w:r w:rsidR="00150FDA" w:rsidDel="00150FDA">
              <w:rPr>
                <w:rFonts w:ascii="Arial" w:hAnsi="Arial"/>
                <w:sz w:val="22"/>
              </w:rPr>
              <w:t xml:space="preserve"> </w:t>
            </w:r>
            <w:r>
              <w:rPr>
                <w:rFonts w:ascii="Arial" w:hAnsi="Arial"/>
                <w:b/>
                <w:sz w:val="22"/>
              </w:rPr>
              <w:t>II część rodzinnego wywiadu środowiskowego</w:t>
            </w:r>
            <w:r w:rsidR="008B7CD7">
              <w:rPr>
                <w:rFonts w:ascii="Arial" w:hAnsi="Arial"/>
                <w:b/>
                <w:sz w:val="22"/>
              </w:rPr>
              <w:t>,</w:t>
            </w:r>
            <w:r>
              <w:rPr>
                <w:rFonts w:ascii="Arial" w:hAnsi="Arial"/>
                <w:sz w:val="22"/>
              </w:rPr>
              <w:t xml:space="preserve"> zawierając</w:t>
            </w:r>
            <w:r w:rsidR="00150FDA">
              <w:rPr>
                <w:rFonts w:ascii="Arial" w:hAnsi="Arial"/>
                <w:sz w:val="22"/>
              </w:rPr>
              <w:t>ej</w:t>
            </w:r>
            <w:r>
              <w:rPr>
                <w:rFonts w:ascii="Arial" w:hAnsi="Arial"/>
                <w:sz w:val="22"/>
              </w:rPr>
              <w:t>:</w:t>
            </w:r>
          </w:p>
          <w:p w14:paraId="34BD26D6" w14:textId="77777777" w:rsidR="00A54F30" w:rsidRDefault="00A54F30" w:rsidP="00012048">
            <w:pPr>
              <w:numPr>
                <w:ilvl w:val="0"/>
                <w:numId w:val="25"/>
              </w:numPr>
              <w:tabs>
                <w:tab w:val="clear" w:pos="1068"/>
              </w:tabs>
              <w:spacing w:before="40" w:after="40"/>
              <w:ind w:left="501" w:right="74" w:hanging="284"/>
              <w:jc w:val="both"/>
              <w:rPr>
                <w:rFonts w:ascii="Arial" w:hAnsi="Arial"/>
                <w:sz w:val="22"/>
              </w:rPr>
            </w:pPr>
            <w:r>
              <w:rPr>
                <w:rFonts w:ascii="Arial" w:hAnsi="Arial"/>
                <w:sz w:val="22"/>
              </w:rPr>
              <w:t>dane osoby, z którą przeprowadza się wywiad,</w:t>
            </w:r>
          </w:p>
          <w:p w14:paraId="5787AD4B" w14:textId="77777777" w:rsidR="00A54F30" w:rsidRDefault="00A54F30" w:rsidP="00012048">
            <w:pPr>
              <w:numPr>
                <w:ilvl w:val="0"/>
                <w:numId w:val="25"/>
              </w:numPr>
              <w:tabs>
                <w:tab w:val="clear" w:pos="1068"/>
              </w:tabs>
              <w:spacing w:before="40" w:after="40"/>
              <w:ind w:left="501" w:right="74" w:hanging="284"/>
              <w:jc w:val="both"/>
              <w:rPr>
                <w:rFonts w:ascii="Arial" w:hAnsi="Arial"/>
                <w:sz w:val="22"/>
              </w:rPr>
            </w:pPr>
            <w:r>
              <w:rPr>
                <w:rFonts w:ascii="Arial" w:hAnsi="Arial"/>
                <w:sz w:val="22"/>
              </w:rPr>
              <w:t>dane o  dochodach rodziny,</w:t>
            </w:r>
          </w:p>
          <w:p w14:paraId="0B0FF004" w14:textId="77777777" w:rsidR="00A54F30" w:rsidRDefault="00A54F30" w:rsidP="00012048">
            <w:pPr>
              <w:numPr>
                <w:ilvl w:val="0"/>
                <w:numId w:val="25"/>
              </w:numPr>
              <w:tabs>
                <w:tab w:val="clear" w:pos="1068"/>
              </w:tabs>
              <w:spacing w:before="40" w:after="40"/>
              <w:ind w:left="501" w:right="74" w:hanging="284"/>
              <w:jc w:val="both"/>
              <w:rPr>
                <w:rFonts w:ascii="Arial" w:hAnsi="Arial"/>
                <w:sz w:val="22"/>
              </w:rPr>
            </w:pPr>
            <w:r>
              <w:rPr>
                <w:rFonts w:ascii="Arial" w:hAnsi="Arial"/>
                <w:sz w:val="22"/>
              </w:rPr>
              <w:t>dane o członkach rodziny,</w:t>
            </w:r>
          </w:p>
          <w:p w14:paraId="7D776DCA" w14:textId="77777777" w:rsidR="00A54F30" w:rsidRDefault="00A54F30" w:rsidP="00012048">
            <w:pPr>
              <w:numPr>
                <w:ilvl w:val="0"/>
                <w:numId w:val="25"/>
              </w:numPr>
              <w:tabs>
                <w:tab w:val="clear" w:pos="1068"/>
              </w:tabs>
              <w:spacing w:before="40" w:after="40"/>
              <w:ind w:left="501" w:right="74" w:hanging="284"/>
              <w:jc w:val="both"/>
              <w:rPr>
                <w:rFonts w:ascii="Arial" w:hAnsi="Arial"/>
                <w:b/>
                <w:sz w:val="22"/>
              </w:rPr>
            </w:pPr>
            <w:r>
              <w:rPr>
                <w:rFonts w:ascii="Arial" w:hAnsi="Arial"/>
                <w:sz w:val="22"/>
              </w:rPr>
              <w:t>dane o dotychczas udzielanej pomocy rodzinie, która ubiega się o przyznanie świadczeń.</w:t>
            </w:r>
          </w:p>
        </w:tc>
        <w:tc>
          <w:tcPr>
            <w:tcW w:w="993" w:type="dxa"/>
            <w:shd w:val="clear" w:color="auto" w:fill="FFFFFF" w:themeFill="background1"/>
          </w:tcPr>
          <w:p w14:paraId="69BBE241"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345FC49" w14:textId="77777777" w:rsidTr="005F3D38">
        <w:tc>
          <w:tcPr>
            <w:tcW w:w="491" w:type="dxa"/>
            <w:shd w:val="clear" w:color="auto" w:fill="FFFFFF" w:themeFill="background1"/>
          </w:tcPr>
          <w:p w14:paraId="290F534B" w14:textId="77777777" w:rsidR="00A54F30" w:rsidRDefault="00A54F30" w:rsidP="003339F0">
            <w:pPr>
              <w:pStyle w:val="Tekstpodstwyp"/>
              <w:spacing w:before="60" w:after="60"/>
              <w:jc w:val="center"/>
              <w:rPr>
                <w:rFonts w:ascii="Arial" w:hAnsi="Arial"/>
                <w:sz w:val="22"/>
              </w:rPr>
            </w:pPr>
            <w:r>
              <w:rPr>
                <w:rFonts w:ascii="Arial" w:hAnsi="Arial"/>
                <w:sz w:val="22"/>
              </w:rPr>
              <w:t>1</w:t>
            </w:r>
            <w:r w:rsidR="00312800">
              <w:rPr>
                <w:rFonts w:ascii="Arial" w:hAnsi="Arial"/>
                <w:sz w:val="22"/>
              </w:rPr>
              <w:t>1</w:t>
            </w:r>
            <w:r>
              <w:rPr>
                <w:rFonts w:ascii="Arial" w:hAnsi="Arial"/>
                <w:sz w:val="22"/>
              </w:rPr>
              <w:t>.</w:t>
            </w:r>
          </w:p>
        </w:tc>
        <w:tc>
          <w:tcPr>
            <w:tcW w:w="7512" w:type="dxa"/>
            <w:shd w:val="clear" w:color="auto" w:fill="FFFFFF" w:themeFill="background1"/>
          </w:tcPr>
          <w:p w14:paraId="4BFB1E77" w14:textId="77777777" w:rsidR="00A54F30" w:rsidRDefault="00A54F30" w:rsidP="003339F0">
            <w:pPr>
              <w:spacing w:before="60" w:after="60"/>
              <w:ind w:left="74" w:right="74"/>
              <w:jc w:val="both"/>
              <w:rPr>
                <w:rFonts w:ascii="Arial" w:hAnsi="Arial"/>
                <w:b/>
                <w:sz w:val="22"/>
              </w:rPr>
            </w:pPr>
            <w:r>
              <w:rPr>
                <w:rFonts w:ascii="Arial" w:hAnsi="Arial"/>
                <w:sz w:val="22"/>
              </w:rPr>
              <w:t xml:space="preserve">W przypadku kiedy osoba wskazana jako zobowiązana do alimentacji mieszka w innej gminie, wówczas ośrodek pomocy społecznej, </w:t>
            </w:r>
            <w:r w:rsidRPr="00330E6E">
              <w:rPr>
                <w:rFonts w:ascii="Arial" w:hAnsi="Arial"/>
                <w:sz w:val="22"/>
              </w:rPr>
              <w:t>a w przypadku przekształcenia ośrodka pomocy społecznej w centrum usług społecznych</w:t>
            </w:r>
            <w:r>
              <w:rPr>
                <w:rFonts w:ascii="Arial" w:hAnsi="Arial"/>
                <w:sz w:val="22"/>
              </w:rPr>
              <w:t>, to</w:t>
            </w:r>
            <w:r w:rsidRPr="00330E6E">
              <w:rPr>
                <w:rFonts w:ascii="Arial" w:hAnsi="Arial"/>
                <w:sz w:val="22"/>
              </w:rPr>
              <w:t xml:space="preserve"> centrum usług społecznych</w:t>
            </w:r>
            <w:r w:rsidR="006E1A09">
              <w:rPr>
                <w:rFonts w:ascii="Arial" w:hAnsi="Arial"/>
                <w:sz w:val="22"/>
              </w:rPr>
              <w:t>,</w:t>
            </w:r>
            <w:r>
              <w:rPr>
                <w:rFonts w:ascii="Arial" w:hAnsi="Arial"/>
                <w:sz w:val="22"/>
              </w:rPr>
              <w:t xml:space="preserve"> może zwrócić się do kierownika ośrodka tej gminy o przeprowadzenie wywiadu z tą osobą. </w:t>
            </w:r>
            <w:r w:rsidR="006E1A09">
              <w:rPr>
                <w:rFonts w:ascii="Arial" w:hAnsi="Arial"/>
                <w:sz w:val="22"/>
              </w:rPr>
              <w:t>Mając na uwadze powyższe, p</w:t>
            </w:r>
            <w:r>
              <w:rPr>
                <w:rFonts w:ascii="Arial" w:hAnsi="Arial"/>
                <w:sz w:val="22"/>
              </w:rPr>
              <w:t xml:space="preserve">owinna być możliwość zarejestrowania tego faktu w systemie. </w:t>
            </w:r>
          </w:p>
        </w:tc>
        <w:tc>
          <w:tcPr>
            <w:tcW w:w="993" w:type="dxa"/>
            <w:shd w:val="clear" w:color="auto" w:fill="FFFFFF" w:themeFill="background1"/>
          </w:tcPr>
          <w:p w14:paraId="7BCC9A3C"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099F14F" w14:textId="77777777" w:rsidTr="005F3D38">
        <w:tc>
          <w:tcPr>
            <w:tcW w:w="491" w:type="dxa"/>
            <w:shd w:val="clear" w:color="auto" w:fill="FFFFFF" w:themeFill="background1"/>
          </w:tcPr>
          <w:p w14:paraId="5EEC6C89" w14:textId="77777777" w:rsidR="00A54F30" w:rsidRDefault="00A54F30" w:rsidP="003339F0">
            <w:pPr>
              <w:pStyle w:val="Tekstpodstwyp"/>
              <w:spacing w:before="60" w:after="60"/>
              <w:jc w:val="center"/>
              <w:rPr>
                <w:rFonts w:ascii="Arial" w:hAnsi="Arial"/>
                <w:sz w:val="22"/>
              </w:rPr>
            </w:pPr>
            <w:r>
              <w:rPr>
                <w:rFonts w:ascii="Arial" w:hAnsi="Arial"/>
                <w:sz w:val="22"/>
              </w:rPr>
              <w:t>1</w:t>
            </w:r>
            <w:r w:rsidR="00312800">
              <w:rPr>
                <w:rFonts w:ascii="Arial" w:hAnsi="Arial"/>
                <w:sz w:val="22"/>
              </w:rPr>
              <w:t>2</w:t>
            </w:r>
            <w:r>
              <w:rPr>
                <w:rFonts w:ascii="Arial" w:hAnsi="Arial"/>
                <w:sz w:val="22"/>
              </w:rPr>
              <w:t>.</w:t>
            </w:r>
          </w:p>
        </w:tc>
        <w:tc>
          <w:tcPr>
            <w:tcW w:w="7512" w:type="dxa"/>
            <w:shd w:val="clear" w:color="auto" w:fill="FFFFFF" w:themeFill="background1"/>
          </w:tcPr>
          <w:p w14:paraId="2F0CB2E4" w14:textId="77777777" w:rsidR="00A54F30" w:rsidRDefault="00A54F30" w:rsidP="003339F0">
            <w:pPr>
              <w:spacing w:before="60" w:after="60"/>
              <w:ind w:left="74" w:right="74"/>
              <w:jc w:val="both"/>
              <w:rPr>
                <w:rFonts w:ascii="Arial" w:hAnsi="Arial"/>
                <w:b/>
                <w:sz w:val="22"/>
              </w:rPr>
            </w:pPr>
            <w:r>
              <w:rPr>
                <w:rFonts w:ascii="Arial" w:hAnsi="Arial"/>
                <w:sz w:val="22"/>
              </w:rPr>
              <w:t xml:space="preserve">Do wywiadu środowiskowego powinno być dołączone oświadczenie o stanie majątkowym rodziny, którego wzór określa załącznik nr 3 do </w:t>
            </w:r>
            <w:r w:rsidRPr="00224F2C">
              <w:rPr>
                <w:rFonts w:ascii="Arial" w:hAnsi="Arial"/>
                <w:sz w:val="22"/>
              </w:rPr>
              <w:t xml:space="preserve">Rozporządzenie Ministra Rodziny i Polityki Społecznej z dnia 8 kwietnia 2021 r. w sprawie rodzinnego wywiadu środowiskowego (Dz. U. </w:t>
            </w:r>
            <w:r w:rsidR="006E1A09">
              <w:rPr>
                <w:rFonts w:ascii="Arial" w:hAnsi="Arial"/>
                <w:sz w:val="22"/>
              </w:rPr>
              <w:t xml:space="preserve">z </w:t>
            </w:r>
            <w:r w:rsidRPr="00224F2C">
              <w:rPr>
                <w:rFonts w:ascii="Arial" w:hAnsi="Arial"/>
                <w:sz w:val="22"/>
              </w:rPr>
              <w:t>2021</w:t>
            </w:r>
            <w:r w:rsidR="006E1A09">
              <w:rPr>
                <w:rFonts w:ascii="Arial" w:hAnsi="Arial"/>
                <w:sz w:val="22"/>
              </w:rPr>
              <w:t xml:space="preserve"> r.</w:t>
            </w:r>
            <w:r w:rsidRPr="00224F2C">
              <w:rPr>
                <w:rFonts w:ascii="Arial" w:hAnsi="Arial"/>
                <w:sz w:val="22"/>
              </w:rPr>
              <w:t xml:space="preserve"> poz. 893)</w:t>
            </w:r>
            <w:r>
              <w:rPr>
                <w:rFonts w:ascii="Arial" w:hAnsi="Arial"/>
                <w:sz w:val="22"/>
              </w:rPr>
              <w:t xml:space="preserve">. </w:t>
            </w:r>
            <w:r w:rsidR="006E1A09">
              <w:rPr>
                <w:rFonts w:ascii="Arial" w:hAnsi="Arial"/>
                <w:sz w:val="22"/>
              </w:rPr>
              <w:t>Mając na uwadze powyższe, p</w:t>
            </w:r>
            <w:r>
              <w:rPr>
                <w:rFonts w:ascii="Arial" w:hAnsi="Arial"/>
                <w:sz w:val="22"/>
              </w:rPr>
              <w:t>owinna być możliwość zarejestrowania w systemie</w:t>
            </w:r>
            <w:r w:rsidR="006E1A09">
              <w:rPr>
                <w:rFonts w:ascii="Arial" w:hAnsi="Arial"/>
                <w:sz w:val="22"/>
              </w:rPr>
              <w:t xml:space="preserve"> tych danych</w:t>
            </w:r>
            <w:r>
              <w:rPr>
                <w:rFonts w:ascii="Arial" w:hAnsi="Arial"/>
                <w:sz w:val="22"/>
              </w:rPr>
              <w:t xml:space="preserve">. </w:t>
            </w:r>
          </w:p>
        </w:tc>
        <w:tc>
          <w:tcPr>
            <w:tcW w:w="993" w:type="dxa"/>
            <w:shd w:val="clear" w:color="auto" w:fill="FFFFFF" w:themeFill="background1"/>
          </w:tcPr>
          <w:p w14:paraId="1537969E"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E429CDB" w14:textId="77777777" w:rsidTr="005F3D38">
        <w:tc>
          <w:tcPr>
            <w:tcW w:w="491" w:type="dxa"/>
            <w:shd w:val="clear" w:color="auto" w:fill="FFFFFF" w:themeFill="background1"/>
          </w:tcPr>
          <w:p w14:paraId="7CCB293B" w14:textId="77777777" w:rsidR="00A54F30" w:rsidRDefault="00A54F30" w:rsidP="003339F0">
            <w:pPr>
              <w:pStyle w:val="Tekstpodstwyp"/>
              <w:spacing w:before="60" w:after="60"/>
              <w:jc w:val="center"/>
              <w:rPr>
                <w:rFonts w:ascii="Arial" w:hAnsi="Arial"/>
                <w:sz w:val="22"/>
              </w:rPr>
            </w:pPr>
            <w:r>
              <w:rPr>
                <w:rFonts w:ascii="Arial" w:hAnsi="Arial"/>
                <w:sz w:val="22"/>
              </w:rPr>
              <w:t>1</w:t>
            </w:r>
            <w:r w:rsidR="00312800">
              <w:rPr>
                <w:rFonts w:ascii="Arial" w:hAnsi="Arial"/>
                <w:sz w:val="22"/>
              </w:rPr>
              <w:t>3</w:t>
            </w:r>
            <w:r>
              <w:rPr>
                <w:rFonts w:ascii="Arial" w:hAnsi="Arial"/>
                <w:sz w:val="22"/>
              </w:rPr>
              <w:t>.</w:t>
            </w:r>
          </w:p>
        </w:tc>
        <w:tc>
          <w:tcPr>
            <w:tcW w:w="7512" w:type="dxa"/>
            <w:shd w:val="clear" w:color="auto" w:fill="FFFFFF" w:themeFill="background1"/>
          </w:tcPr>
          <w:p w14:paraId="18F9ABDB" w14:textId="77777777" w:rsidR="00A54F30" w:rsidRDefault="00A54F30" w:rsidP="003339F0">
            <w:pPr>
              <w:pStyle w:val="Tektre"/>
              <w:spacing w:before="60" w:after="60"/>
              <w:ind w:left="74" w:right="74"/>
              <w:rPr>
                <w:rFonts w:ascii="Arial" w:hAnsi="Arial"/>
                <w:sz w:val="22"/>
              </w:rPr>
            </w:pPr>
            <w:r>
              <w:rPr>
                <w:rFonts w:ascii="Arial" w:hAnsi="Arial"/>
                <w:sz w:val="22"/>
              </w:rPr>
              <w:t>Jeżeli w trakcie przeprowadzania wywiadu okaże się, iż w rodzinie występuje przemoc</w:t>
            </w:r>
            <w:r w:rsidR="006E1A09">
              <w:rPr>
                <w:rFonts w:ascii="Arial" w:hAnsi="Arial"/>
                <w:sz w:val="22"/>
              </w:rPr>
              <w:t>,</w:t>
            </w:r>
            <w:r>
              <w:rPr>
                <w:rFonts w:ascii="Arial" w:hAnsi="Arial"/>
                <w:sz w:val="22"/>
              </w:rPr>
              <w:t xml:space="preserve"> może być wypełniony formularz: </w:t>
            </w:r>
            <w:r>
              <w:rPr>
                <w:rFonts w:ascii="Arial" w:hAnsi="Arial"/>
                <w:b/>
                <w:sz w:val="22"/>
              </w:rPr>
              <w:t>Niebieska Karta</w:t>
            </w:r>
            <w:r>
              <w:rPr>
                <w:rFonts w:ascii="Arial" w:hAnsi="Arial"/>
                <w:sz w:val="22"/>
              </w:rPr>
              <w:t>.</w:t>
            </w:r>
            <w:r>
              <w:rPr>
                <w:rFonts w:ascii="Arial" w:hAnsi="Arial"/>
                <w:b/>
                <w:sz w:val="22"/>
              </w:rPr>
              <w:t xml:space="preserve"> </w:t>
            </w:r>
            <w:r w:rsidR="006E1A09" w:rsidRPr="006E1A09">
              <w:rPr>
                <w:rFonts w:ascii="Arial" w:hAnsi="Arial"/>
                <w:bCs/>
                <w:sz w:val="22"/>
              </w:rPr>
              <w:t>W syste</w:t>
            </w:r>
            <w:r w:rsidR="006E1A09">
              <w:rPr>
                <w:rFonts w:ascii="Arial" w:hAnsi="Arial"/>
                <w:bCs/>
                <w:sz w:val="22"/>
              </w:rPr>
              <w:t xml:space="preserve">mie </w:t>
            </w:r>
            <w:r w:rsidR="006E1A09">
              <w:rPr>
                <w:rFonts w:ascii="Arial" w:hAnsi="Arial"/>
                <w:sz w:val="22"/>
              </w:rPr>
              <w:t>p</w:t>
            </w:r>
            <w:r>
              <w:rPr>
                <w:rFonts w:ascii="Arial" w:hAnsi="Arial"/>
                <w:sz w:val="22"/>
              </w:rPr>
              <w:t xml:space="preserve">owinna być możliwość zapisania w systemie danych Niebieskiej Karty, w tym </w:t>
            </w:r>
            <w:r w:rsidR="004D56F0">
              <w:rPr>
                <w:rFonts w:ascii="Arial" w:hAnsi="Arial"/>
                <w:sz w:val="22"/>
              </w:rPr>
              <w:t>m.in.</w:t>
            </w:r>
            <w:r>
              <w:rPr>
                <w:rFonts w:ascii="Arial" w:hAnsi="Arial"/>
                <w:sz w:val="22"/>
              </w:rPr>
              <w:t xml:space="preserve"> informacji dotyczących:</w:t>
            </w:r>
          </w:p>
          <w:p w14:paraId="3D42A7EE" w14:textId="77777777" w:rsidR="00A54F30" w:rsidRDefault="00A54F30" w:rsidP="00012048">
            <w:pPr>
              <w:numPr>
                <w:ilvl w:val="0"/>
                <w:numId w:val="26"/>
              </w:numPr>
              <w:tabs>
                <w:tab w:val="clear" w:pos="1068"/>
              </w:tabs>
              <w:spacing w:before="40" w:after="40"/>
              <w:ind w:left="501" w:hanging="284"/>
              <w:jc w:val="both"/>
              <w:rPr>
                <w:rFonts w:ascii="Arial" w:hAnsi="Arial"/>
                <w:b/>
                <w:sz w:val="22"/>
              </w:rPr>
            </w:pPr>
            <w:r>
              <w:rPr>
                <w:rFonts w:ascii="Arial" w:hAnsi="Arial"/>
                <w:sz w:val="22"/>
              </w:rPr>
              <w:t>osoby stosującej przemoc,</w:t>
            </w:r>
          </w:p>
          <w:p w14:paraId="41313837" w14:textId="77777777" w:rsidR="00A54F30" w:rsidRDefault="00A54F30" w:rsidP="00012048">
            <w:pPr>
              <w:numPr>
                <w:ilvl w:val="0"/>
                <w:numId w:val="26"/>
              </w:numPr>
              <w:tabs>
                <w:tab w:val="clear" w:pos="1068"/>
              </w:tabs>
              <w:spacing w:before="40" w:after="40"/>
              <w:ind w:left="501" w:hanging="284"/>
              <w:jc w:val="both"/>
              <w:rPr>
                <w:rFonts w:ascii="Arial" w:hAnsi="Arial"/>
                <w:b/>
                <w:sz w:val="22"/>
              </w:rPr>
            </w:pPr>
            <w:r>
              <w:rPr>
                <w:rFonts w:ascii="Arial" w:hAnsi="Arial"/>
                <w:sz w:val="22"/>
              </w:rPr>
              <w:t>osoby dotkniętej przemocą,</w:t>
            </w:r>
          </w:p>
          <w:p w14:paraId="18467F42" w14:textId="77777777" w:rsidR="00A54F30" w:rsidRDefault="00A54F30" w:rsidP="00012048">
            <w:pPr>
              <w:numPr>
                <w:ilvl w:val="0"/>
                <w:numId w:val="26"/>
              </w:numPr>
              <w:tabs>
                <w:tab w:val="clear" w:pos="1068"/>
              </w:tabs>
              <w:spacing w:before="40" w:after="40"/>
              <w:ind w:left="501" w:hanging="284"/>
              <w:jc w:val="both"/>
              <w:rPr>
                <w:rFonts w:ascii="Arial" w:hAnsi="Arial"/>
                <w:b/>
                <w:sz w:val="22"/>
              </w:rPr>
            </w:pPr>
            <w:r>
              <w:rPr>
                <w:rFonts w:ascii="Arial" w:hAnsi="Arial"/>
                <w:sz w:val="22"/>
              </w:rPr>
              <w:t>form przemocy,</w:t>
            </w:r>
          </w:p>
          <w:p w14:paraId="638CC251" w14:textId="77777777" w:rsidR="00A54F30" w:rsidRDefault="00A54F30" w:rsidP="00012048">
            <w:pPr>
              <w:numPr>
                <w:ilvl w:val="0"/>
                <w:numId w:val="26"/>
              </w:numPr>
              <w:tabs>
                <w:tab w:val="clear" w:pos="1068"/>
              </w:tabs>
              <w:spacing w:before="40" w:after="40"/>
              <w:ind w:left="501" w:hanging="284"/>
              <w:jc w:val="both"/>
              <w:rPr>
                <w:rFonts w:ascii="Arial" w:hAnsi="Arial"/>
                <w:b/>
                <w:sz w:val="22"/>
              </w:rPr>
            </w:pPr>
            <w:r>
              <w:rPr>
                <w:rFonts w:ascii="Arial" w:hAnsi="Arial"/>
                <w:sz w:val="22"/>
              </w:rPr>
              <w:t>okresu trwania przemocy,</w:t>
            </w:r>
          </w:p>
          <w:p w14:paraId="2A07983C" w14:textId="77777777" w:rsidR="00A54F30" w:rsidRDefault="00A54F30" w:rsidP="00012048">
            <w:pPr>
              <w:numPr>
                <w:ilvl w:val="0"/>
                <w:numId w:val="26"/>
              </w:numPr>
              <w:tabs>
                <w:tab w:val="clear" w:pos="1068"/>
              </w:tabs>
              <w:spacing w:before="40" w:after="40"/>
              <w:ind w:left="501" w:hanging="284"/>
              <w:jc w:val="both"/>
              <w:rPr>
                <w:rFonts w:ascii="Arial" w:hAnsi="Arial"/>
                <w:b/>
                <w:sz w:val="22"/>
              </w:rPr>
            </w:pPr>
            <w:r>
              <w:rPr>
                <w:rFonts w:ascii="Arial" w:hAnsi="Arial"/>
                <w:sz w:val="22"/>
              </w:rPr>
              <w:t>podejmowanych kroków prawnych,</w:t>
            </w:r>
          </w:p>
          <w:p w14:paraId="0068047A" w14:textId="77777777" w:rsidR="00A54F30" w:rsidRDefault="00A54F30" w:rsidP="00012048">
            <w:pPr>
              <w:numPr>
                <w:ilvl w:val="0"/>
                <w:numId w:val="26"/>
              </w:numPr>
              <w:tabs>
                <w:tab w:val="clear" w:pos="1068"/>
              </w:tabs>
              <w:spacing w:before="40" w:after="40"/>
              <w:ind w:left="501" w:hanging="284"/>
              <w:jc w:val="both"/>
              <w:rPr>
                <w:rFonts w:ascii="Arial" w:hAnsi="Arial"/>
                <w:b/>
                <w:sz w:val="22"/>
              </w:rPr>
            </w:pPr>
            <w:r>
              <w:rPr>
                <w:rFonts w:ascii="Arial" w:hAnsi="Arial"/>
                <w:sz w:val="22"/>
              </w:rPr>
              <w:t>korzystania z innych form pomocy,</w:t>
            </w:r>
          </w:p>
          <w:p w14:paraId="31806528" w14:textId="77777777" w:rsidR="00A54F30" w:rsidRDefault="00A54F30" w:rsidP="00012048">
            <w:pPr>
              <w:numPr>
                <w:ilvl w:val="0"/>
                <w:numId w:val="26"/>
              </w:numPr>
              <w:tabs>
                <w:tab w:val="clear" w:pos="1068"/>
              </w:tabs>
              <w:spacing w:before="40" w:after="40"/>
              <w:ind w:left="501" w:hanging="284"/>
              <w:jc w:val="both"/>
              <w:rPr>
                <w:rFonts w:ascii="Arial" w:hAnsi="Arial"/>
                <w:b/>
                <w:sz w:val="22"/>
              </w:rPr>
            </w:pPr>
            <w:r>
              <w:rPr>
                <w:rFonts w:ascii="Arial" w:hAnsi="Arial"/>
                <w:sz w:val="22"/>
              </w:rPr>
              <w:t>oczekiwań klienta,</w:t>
            </w:r>
          </w:p>
          <w:p w14:paraId="25B58926" w14:textId="77777777" w:rsidR="00A54F30" w:rsidRDefault="00A54F30" w:rsidP="00012048">
            <w:pPr>
              <w:numPr>
                <w:ilvl w:val="0"/>
                <w:numId w:val="26"/>
              </w:numPr>
              <w:tabs>
                <w:tab w:val="clear" w:pos="1068"/>
              </w:tabs>
              <w:spacing w:before="40" w:after="40"/>
              <w:ind w:left="501" w:hanging="284"/>
              <w:jc w:val="both"/>
              <w:rPr>
                <w:rFonts w:ascii="Arial" w:hAnsi="Arial"/>
                <w:b/>
                <w:sz w:val="22"/>
              </w:rPr>
            </w:pPr>
            <w:r>
              <w:rPr>
                <w:rFonts w:ascii="Arial" w:hAnsi="Arial"/>
                <w:sz w:val="22"/>
              </w:rPr>
              <w:t>oceny sytuacji rodziny w związku z przemocą,</w:t>
            </w:r>
          </w:p>
          <w:p w14:paraId="405B41F5" w14:textId="77777777" w:rsidR="00A54F30" w:rsidRDefault="00A54F30" w:rsidP="00012048">
            <w:pPr>
              <w:numPr>
                <w:ilvl w:val="0"/>
                <w:numId w:val="26"/>
              </w:numPr>
              <w:tabs>
                <w:tab w:val="clear" w:pos="1068"/>
              </w:tabs>
              <w:spacing w:before="40" w:after="40"/>
              <w:ind w:left="501" w:hanging="284"/>
              <w:jc w:val="both"/>
              <w:rPr>
                <w:rFonts w:ascii="Arial" w:hAnsi="Arial"/>
                <w:b/>
                <w:sz w:val="22"/>
              </w:rPr>
            </w:pPr>
            <w:r>
              <w:rPr>
                <w:rFonts w:ascii="Arial" w:hAnsi="Arial"/>
                <w:sz w:val="22"/>
              </w:rPr>
              <w:t>planu działań pracownika socjalnego na rzecz rodziny.</w:t>
            </w:r>
          </w:p>
        </w:tc>
        <w:tc>
          <w:tcPr>
            <w:tcW w:w="993" w:type="dxa"/>
            <w:shd w:val="clear" w:color="auto" w:fill="FFFFFF" w:themeFill="background1"/>
          </w:tcPr>
          <w:p w14:paraId="07FE34F7"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829E8B7" w14:textId="77777777" w:rsidTr="005F3D38">
        <w:tc>
          <w:tcPr>
            <w:tcW w:w="491" w:type="dxa"/>
            <w:shd w:val="clear" w:color="auto" w:fill="FFFFFF" w:themeFill="background1"/>
          </w:tcPr>
          <w:p w14:paraId="1C884F15" w14:textId="77777777" w:rsidR="00A54F30" w:rsidRDefault="00A54F30" w:rsidP="003339F0">
            <w:pPr>
              <w:pStyle w:val="Tekstpodstwyp"/>
              <w:spacing w:before="60" w:after="60"/>
              <w:jc w:val="center"/>
              <w:rPr>
                <w:rFonts w:ascii="Arial" w:hAnsi="Arial"/>
                <w:sz w:val="22"/>
              </w:rPr>
            </w:pPr>
            <w:r>
              <w:rPr>
                <w:rFonts w:ascii="Arial" w:hAnsi="Arial"/>
                <w:sz w:val="22"/>
              </w:rPr>
              <w:t>1</w:t>
            </w:r>
            <w:r w:rsidR="00312800">
              <w:rPr>
                <w:rFonts w:ascii="Arial" w:hAnsi="Arial"/>
                <w:sz w:val="22"/>
              </w:rPr>
              <w:t>4</w:t>
            </w:r>
            <w:r>
              <w:rPr>
                <w:rFonts w:ascii="Arial" w:hAnsi="Arial"/>
                <w:sz w:val="22"/>
              </w:rPr>
              <w:t>.</w:t>
            </w:r>
          </w:p>
        </w:tc>
        <w:tc>
          <w:tcPr>
            <w:tcW w:w="7512" w:type="dxa"/>
            <w:shd w:val="clear" w:color="auto" w:fill="FFFFFF" w:themeFill="background1"/>
          </w:tcPr>
          <w:p w14:paraId="344EA415" w14:textId="77777777" w:rsidR="00A54F30" w:rsidRDefault="00A54F30" w:rsidP="003339F0">
            <w:pPr>
              <w:spacing w:before="60" w:after="60"/>
              <w:ind w:left="74" w:right="74"/>
              <w:jc w:val="both"/>
              <w:rPr>
                <w:rFonts w:ascii="Arial" w:hAnsi="Arial"/>
                <w:b/>
                <w:sz w:val="22"/>
              </w:rPr>
            </w:pPr>
            <w:r>
              <w:rPr>
                <w:rFonts w:ascii="Arial" w:hAnsi="Arial"/>
                <w:sz w:val="22"/>
              </w:rPr>
              <w:t xml:space="preserve">Powinna być możliwość </w:t>
            </w:r>
            <w:r>
              <w:rPr>
                <w:rFonts w:ascii="Arial" w:hAnsi="Arial"/>
                <w:b/>
                <w:sz w:val="22"/>
              </w:rPr>
              <w:t xml:space="preserve">rejestracji </w:t>
            </w:r>
            <w:r w:rsidR="006E1A09">
              <w:rPr>
                <w:rFonts w:ascii="Arial" w:hAnsi="Arial"/>
                <w:b/>
                <w:sz w:val="22"/>
              </w:rPr>
              <w:t xml:space="preserve">w systemie </w:t>
            </w:r>
            <w:r>
              <w:rPr>
                <w:rFonts w:ascii="Arial" w:hAnsi="Arial"/>
                <w:b/>
                <w:sz w:val="22"/>
              </w:rPr>
              <w:t xml:space="preserve">informacji o pozostałych dokumentach dołączanych do wniosków lub wywiadów </w:t>
            </w:r>
            <w:r>
              <w:rPr>
                <w:rFonts w:ascii="Arial" w:hAnsi="Arial"/>
                <w:sz w:val="22"/>
              </w:rPr>
              <w:t>(zgodnie ze słownikiem KOD Rodzaju Dokumentu)</w:t>
            </w:r>
            <w:r w:rsidR="00C6791B">
              <w:rPr>
                <w:rFonts w:ascii="Arial" w:hAnsi="Arial"/>
                <w:b/>
                <w:sz w:val="22"/>
              </w:rPr>
              <w:t xml:space="preserve">, w </w:t>
            </w:r>
            <w:r>
              <w:rPr>
                <w:rFonts w:ascii="Arial" w:hAnsi="Arial"/>
                <w:b/>
                <w:sz w:val="22"/>
              </w:rPr>
              <w:t xml:space="preserve">tym </w:t>
            </w:r>
            <w:r w:rsidR="004D56F0">
              <w:rPr>
                <w:rFonts w:ascii="Arial" w:hAnsi="Arial"/>
                <w:b/>
                <w:sz w:val="22"/>
              </w:rPr>
              <w:t>m.in.</w:t>
            </w:r>
            <w:r>
              <w:rPr>
                <w:rFonts w:ascii="Arial" w:hAnsi="Arial"/>
                <w:b/>
                <w:sz w:val="22"/>
              </w:rPr>
              <w:t xml:space="preserve"> dokument</w:t>
            </w:r>
            <w:r w:rsidR="00150FDA">
              <w:rPr>
                <w:rFonts w:ascii="Arial" w:hAnsi="Arial"/>
                <w:b/>
                <w:sz w:val="22"/>
              </w:rPr>
              <w:t>ach</w:t>
            </w:r>
            <w:r>
              <w:rPr>
                <w:rFonts w:ascii="Arial" w:hAnsi="Arial"/>
                <w:b/>
                <w:sz w:val="22"/>
              </w:rPr>
              <w:t>:</w:t>
            </w:r>
          </w:p>
          <w:p w14:paraId="47F99019" w14:textId="77777777" w:rsidR="00A54F30" w:rsidRDefault="00A54F30" w:rsidP="00012048">
            <w:pPr>
              <w:numPr>
                <w:ilvl w:val="0"/>
                <w:numId w:val="27"/>
              </w:numPr>
              <w:tabs>
                <w:tab w:val="clear" w:pos="1068"/>
              </w:tabs>
              <w:spacing w:before="40" w:after="40"/>
              <w:ind w:left="501" w:hanging="284"/>
              <w:jc w:val="both"/>
              <w:rPr>
                <w:rFonts w:ascii="Arial" w:hAnsi="Arial"/>
                <w:color w:val="000000"/>
                <w:sz w:val="22"/>
              </w:rPr>
            </w:pPr>
            <w:r>
              <w:rPr>
                <w:rFonts w:ascii="Arial" w:hAnsi="Arial"/>
                <w:color w:val="000000"/>
                <w:sz w:val="22"/>
              </w:rPr>
              <w:t>potwierdzając</w:t>
            </w:r>
            <w:r w:rsidR="00150FDA">
              <w:rPr>
                <w:rFonts w:ascii="Arial" w:hAnsi="Arial"/>
                <w:color w:val="000000"/>
                <w:sz w:val="22"/>
              </w:rPr>
              <w:t>ych</w:t>
            </w:r>
            <w:r>
              <w:rPr>
                <w:rFonts w:ascii="Arial" w:hAnsi="Arial"/>
                <w:color w:val="000000"/>
                <w:sz w:val="22"/>
              </w:rPr>
              <w:t xml:space="preserve"> tożsamość,</w:t>
            </w:r>
          </w:p>
          <w:p w14:paraId="4C19DA16" w14:textId="77777777" w:rsidR="00A54F30" w:rsidRDefault="00A54F30" w:rsidP="00012048">
            <w:pPr>
              <w:numPr>
                <w:ilvl w:val="0"/>
                <w:numId w:val="27"/>
              </w:numPr>
              <w:tabs>
                <w:tab w:val="clear" w:pos="1068"/>
              </w:tabs>
              <w:spacing w:before="40" w:after="40"/>
              <w:ind w:left="501" w:hanging="284"/>
              <w:jc w:val="both"/>
              <w:rPr>
                <w:rFonts w:ascii="Arial" w:hAnsi="Arial"/>
                <w:color w:val="000000"/>
                <w:sz w:val="22"/>
              </w:rPr>
            </w:pPr>
            <w:r>
              <w:rPr>
                <w:rFonts w:ascii="Arial" w:hAnsi="Arial"/>
                <w:color w:val="000000"/>
                <w:sz w:val="22"/>
              </w:rPr>
              <w:t>dokumentując</w:t>
            </w:r>
            <w:r w:rsidR="00150FDA">
              <w:rPr>
                <w:rFonts w:ascii="Arial" w:hAnsi="Arial"/>
                <w:color w:val="000000"/>
                <w:sz w:val="22"/>
              </w:rPr>
              <w:t>ych</w:t>
            </w:r>
            <w:r>
              <w:rPr>
                <w:rFonts w:ascii="Arial" w:hAnsi="Arial"/>
                <w:color w:val="000000"/>
                <w:sz w:val="22"/>
              </w:rPr>
              <w:t xml:space="preserve"> dochody,</w:t>
            </w:r>
          </w:p>
          <w:p w14:paraId="16D05104" w14:textId="77777777" w:rsidR="00A54F30" w:rsidRDefault="00A54F30" w:rsidP="00012048">
            <w:pPr>
              <w:numPr>
                <w:ilvl w:val="0"/>
                <w:numId w:val="27"/>
              </w:numPr>
              <w:tabs>
                <w:tab w:val="clear" w:pos="1068"/>
              </w:tabs>
              <w:spacing w:before="40" w:after="40"/>
              <w:ind w:left="501" w:hanging="284"/>
              <w:jc w:val="both"/>
              <w:rPr>
                <w:rFonts w:ascii="Arial" w:hAnsi="Arial"/>
                <w:color w:val="000000"/>
                <w:sz w:val="22"/>
              </w:rPr>
            </w:pPr>
            <w:r>
              <w:rPr>
                <w:rFonts w:ascii="Arial" w:hAnsi="Arial"/>
                <w:color w:val="000000"/>
                <w:sz w:val="22"/>
              </w:rPr>
              <w:t>dotycząc</w:t>
            </w:r>
            <w:r w:rsidR="00150FDA">
              <w:rPr>
                <w:rFonts w:ascii="Arial" w:hAnsi="Arial"/>
                <w:color w:val="000000"/>
                <w:sz w:val="22"/>
              </w:rPr>
              <w:t>ych</w:t>
            </w:r>
            <w:r>
              <w:rPr>
                <w:rFonts w:ascii="Arial" w:hAnsi="Arial"/>
                <w:color w:val="000000"/>
                <w:sz w:val="22"/>
              </w:rPr>
              <w:t xml:space="preserve"> bezrobocia,</w:t>
            </w:r>
          </w:p>
          <w:p w14:paraId="50C0C3D2" w14:textId="77777777" w:rsidR="00A54F30" w:rsidRDefault="00A54F30" w:rsidP="00012048">
            <w:pPr>
              <w:numPr>
                <w:ilvl w:val="0"/>
                <w:numId w:val="27"/>
              </w:numPr>
              <w:tabs>
                <w:tab w:val="clear" w:pos="1068"/>
              </w:tabs>
              <w:spacing w:before="40" w:after="40"/>
              <w:ind w:left="501" w:hanging="284"/>
              <w:jc w:val="both"/>
              <w:rPr>
                <w:rFonts w:ascii="Arial" w:hAnsi="Arial"/>
                <w:color w:val="000000"/>
                <w:sz w:val="22"/>
              </w:rPr>
            </w:pPr>
            <w:r>
              <w:rPr>
                <w:rFonts w:ascii="Arial" w:hAnsi="Arial"/>
                <w:color w:val="000000"/>
                <w:sz w:val="22"/>
              </w:rPr>
              <w:t>określając</w:t>
            </w:r>
            <w:r w:rsidR="00150FDA">
              <w:rPr>
                <w:rFonts w:ascii="Arial" w:hAnsi="Arial"/>
                <w:color w:val="000000"/>
                <w:sz w:val="22"/>
              </w:rPr>
              <w:t>ych</w:t>
            </w:r>
            <w:r>
              <w:rPr>
                <w:rFonts w:ascii="Arial" w:hAnsi="Arial"/>
                <w:color w:val="000000"/>
                <w:sz w:val="22"/>
              </w:rPr>
              <w:t xml:space="preserve"> stan zdrowia,</w:t>
            </w:r>
          </w:p>
          <w:p w14:paraId="0E252011" w14:textId="77777777" w:rsidR="00A54F30" w:rsidRPr="005F3D38" w:rsidRDefault="00A54F30" w:rsidP="00012048">
            <w:pPr>
              <w:numPr>
                <w:ilvl w:val="0"/>
                <w:numId w:val="27"/>
              </w:numPr>
              <w:tabs>
                <w:tab w:val="clear" w:pos="1068"/>
              </w:tabs>
              <w:spacing w:before="40" w:after="40"/>
              <w:ind w:left="501" w:hanging="284"/>
              <w:jc w:val="both"/>
              <w:rPr>
                <w:rFonts w:ascii="Arial" w:hAnsi="Arial"/>
                <w:b/>
                <w:color w:val="000000"/>
                <w:sz w:val="22"/>
              </w:rPr>
            </w:pPr>
            <w:r>
              <w:rPr>
                <w:rFonts w:ascii="Arial" w:hAnsi="Arial"/>
                <w:color w:val="000000"/>
                <w:sz w:val="22"/>
              </w:rPr>
              <w:t>związan</w:t>
            </w:r>
            <w:r w:rsidR="005F3D38">
              <w:rPr>
                <w:rFonts w:ascii="Arial" w:hAnsi="Arial"/>
                <w:color w:val="000000"/>
                <w:sz w:val="22"/>
              </w:rPr>
              <w:t>ych</w:t>
            </w:r>
            <w:r>
              <w:rPr>
                <w:rFonts w:ascii="Arial" w:hAnsi="Arial"/>
                <w:color w:val="000000"/>
                <w:sz w:val="22"/>
              </w:rPr>
              <w:t xml:space="preserve"> z okresem zatrudnienia i odprowadzaniem składek.</w:t>
            </w:r>
          </w:p>
          <w:p w14:paraId="414BD84F" w14:textId="77777777" w:rsidR="005F3D38" w:rsidRDefault="005F3D38" w:rsidP="00DE1F35">
            <w:pPr>
              <w:spacing w:before="40" w:after="40"/>
              <w:jc w:val="both"/>
              <w:rPr>
                <w:rFonts w:ascii="Arial" w:hAnsi="Arial"/>
                <w:b/>
                <w:color w:val="000000"/>
                <w:sz w:val="22"/>
              </w:rPr>
            </w:pPr>
            <w:r>
              <w:rPr>
                <w:rFonts w:ascii="Arial" w:hAnsi="Arial"/>
                <w:color w:val="000000"/>
                <w:sz w:val="22"/>
              </w:rPr>
              <w:t>Rodzaj załączanych dokumentów uzależniony jest od rodzaju udzielanej pomocy.</w:t>
            </w:r>
          </w:p>
        </w:tc>
        <w:tc>
          <w:tcPr>
            <w:tcW w:w="993" w:type="dxa"/>
            <w:shd w:val="clear" w:color="auto" w:fill="FFFFFF" w:themeFill="background1"/>
          </w:tcPr>
          <w:p w14:paraId="15B62804"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29F65C44" w14:textId="77777777" w:rsidTr="005F3D38">
        <w:tc>
          <w:tcPr>
            <w:tcW w:w="491" w:type="dxa"/>
            <w:shd w:val="clear" w:color="auto" w:fill="FFFFFF" w:themeFill="background1"/>
          </w:tcPr>
          <w:p w14:paraId="4AD15DFE" w14:textId="77777777" w:rsidR="00A54F30" w:rsidRDefault="00A54F30" w:rsidP="003339F0">
            <w:pPr>
              <w:spacing w:before="60" w:after="60"/>
              <w:jc w:val="center"/>
              <w:rPr>
                <w:rFonts w:ascii="Arial" w:hAnsi="Arial"/>
                <w:sz w:val="22"/>
              </w:rPr>
            </w:pPr>
            <w:r>
              <w:rPr>
                <w:rFonts w:ascii="Arial" w:hAnsi="Arial"/>
                <w:sz w:val="22"/>
              </w:rPr>
              <w:t>1</w:t>
            </w:r>
            <w:r w:rsidR="00312800">
              <w:rPr>
                <w:rFonts w:ascii="Arial" w:hAnsi="Arial"/>
                <w:sz w:val="22"/>
              </w:rPr>
              <w:t>5</w:t>
            </w:r>
            <w:r>
              <w:rPr>
                <w:rFonts w:ascii="Arial" w:hAnsi="Arial"/>
                <w:sz w:val="22"/>
              </w:rPr>
              <w:t>.</w:t>
            </w:r>
          </w:p>
        </w:tc>
        <w:tc>
          <w:tcPr>
            <w:tcW w:w="7512" w:type="dxa"/>
            <w:shd w:val="clear" w:color="auto" w:fill="FFFFFF" w:themeFill="background1"/>
          </w:tcPr>
          <w:p w14:paraId="5D0FA4E0" w14:textId="77777777" w:rsidR="00A54F30" w:rsidRDefault="00A54F30" w:rsidP="003339F0">
            <w:pPr>
              <w:spacing w:before="60" w:after="60"/>
              <w:ind w:left="74" w:right="74"/>
              <w:jc w:val="both"/>
              <w:rPr>
                <w:rFonts w:ascii="Arial" w:hAnsi="Arial"/>
                <w:b/>
                <w:color w:val="000000"/>
                <w:sz w:val="22"/>
              </w:rPr>
            </w:pPr>
            <w:r>
              <w:rPr>
                <w:rFonts w:ascii="Arial" w:hAnsi="Arial"/>
                <w:color w:val="000000"/>
                <w:sz w:val="22"/>
              </w:rPr>
              <w:t xml:space="preserve">System powinien umożliwiać </w:t>
            </w:r>
            <w:r>
              <w:rPr>
                <w:rFonts w:ascii="Arial" w:hAnsi="Arial"/>
                <w:b/>
                <w:color w:val="000000"/>
                <w:sz w:val="22"/>
              </w:rPr>
              <w:t xml:space="preserve">rejestrację aktualizacji wywiadów w postaci: </w:t>
            </w:r>
          </w:p>
          <w:p w14:paraId="3C3509C8" w14:textId="77777777" w:rsidR="00A54F30" w:rsidRDefault="00A54F30" w:rsidP="00012048">
            <w:pPr>
              <w:pStyle w:val="Tektre"/>
              <w:numPr>
                <w:ilvl w:val="0"/>
                <w:numId w:val="28"/>
              </w:numPr>
              <w:tabs>
                <w:tab w:val="clear" w:pos="1068"/>
              </w:tabs>
              <w:spacing w:before="40"/>
              <w:ind w:left="501" w:right="74" w:hanging="284"/>
              <w:rPr>
                <w:rFonts w:ascii="Arial" w:hAnsi="Arial"/>
                <w:sz w:val="22"/>
              </w:rPr>
            </w:pPr>
            <w:r>
              <w:rPr>
                <w:rFonts w:ascii="Arial" w:hAnsi="Arial"/>
                <w:b/>
                <w:color w:val="000000"/>
                <w:sz w:val="22"/>
              </w:rPr>
              <w:t>części III rodzinnego wywiadu środowiskowego</w:t>
            </w:r>
            <w:r>
              <w:rPr>
                <w:rFonts w:ascii="Arial" w:hAnsi="Arial"/>
                <w:color w:val="000000"/>
                <w:sz w:val="22"/>
              </w:rPr>
              <w:t xml:space="preserve"> </w:t>
            </w:r>
            <w:r w:rsidRPr="005F3D38">
              <w:rPr>
                <w:rFonts w:ascii="Arial" w:hAnsi="Arial"/>
                <w:sz w:val="22"/>
              </w:rPr>
              <w:t>(</w:t>
            </w:r>
            <w:r w:rsidR="000F412B">
              <w:rPr>
                <w:rFonts w:ascii="Arial" w:hAnsi="Arial"/>
                <w:sz w:val="22"/>
              </w:rPr>
              <w:t>d</w:t>
            </w:r>
            <w:r w:rsidR="003D5450" w:rsidRPr="005F3D38">
              <w:rPr>
                <w:rFonts w:ascii="Arial" w:hAnsi="Arial"/>
                <w:sz w:val="22"/>
              </w:rPr>
              <w:t>otyczy małżonka, zstępnych lub wstępnych, o których mowa w art. 103 ustawy z dnia 12 marca 2004 r. o pomocy społecznej (aktualizacja wywiadu)</w:t>
            </w:r>
            <w:r>
              <w:rPr>
                <w:rFonts w:ascii="Arial" w:hAnsi="Arial"/>
                <w:color w:val="000000"/>
                <w:sz w:val="22"/>
              </w:rPr>
              <w:t>),</w:t>
            </w:r>
          </w:p>
          <w:p w14:paraId="59C5006B" w14:textId="77777777" w:rsidR="00A54F30" w:rsidRDefault="00A54F30" w:rsidP="00012048">
            <w:pPr>
              <w:pStyle w:val="Tektre"/>
              <w:numPr>
                <w:ilvl w:val="0"/>
                <w:numId w:val="28"/>
              </w:numPr>
              <w:tabs>
                <w:tab w:val="clear" w:pos="1068"/>
              </w:tabs>
              <w:spacing w:before="40"/>
              <w:ind w:left="501" w:right="74" w:hanging="284"/>
              <w:rPr>
                <w:rFonts w:ascii="Arial" w:hAnsi="Arial"/>
                <w:sz w:val="22"/>
              </w:rPr>
            </w:pPr>
            <w:r w:rsidRPr="00DE1F35">
              <w:rPr>
                <w:rFonts w:ascii="Arial" w:hAnsi="Arial"/>
                <w:b/>
                <w:bCs/>
                <w:sz w:val="22"/>
              </w:rPr>
              <w:t>części IV rodzinnego wywiadu środowiskowego</w:t>
            </w:r>
            <w:r>
              <w:rPr>
                <w:rFonts w:ascii="Arial" w:hAnsi="Arial"/>
                <w:sz w:val="22"/>
              </w:rPr>
              <w:t xml:space="preserve"> (</w:t>
            </w:r>
            <w:r w:rsidR="000F412B">
              <w:rPr>
                <w:rFonts w:ascii="Arial" w:hAnsi="Arial"/>
                <w:sz w:val="22"/>
              </w:rPr>
              <w:t>d</w:t>
            </w:r>
            <w:r w:rsidR="003B7881" w:rsidRPr="005F3D38">
              <w:rPr>
                <w:rFonts w:ascii="Arial" w:hAnsi="Arial"/>
                <w:sz w:val="22"/>
              </w:rPr>
              <w:t>otyczy osób lub rodzin korzystających ze świadczeń pomocy społecznej (aktualizacja wywiadu)</w:t>
            </w:r>
            <w:r>
              <w:rPr>
                <w:rFonts w:ascii="Arial" w:hAnsi="Arial"/>
                <w:sz w:val="22"/>
              </w:rPr>
              <w:t>).</w:t>
            </w:r>
          </w:p>
        </w:tc>
        <w:tc>
          <w:tcPr>
            <w:tcW w:w="993" w:type="dxa"/>
            <w:shd w:val="clear" w:color="auto" w:fill="FFFFFF" w:themeFill="background1"/>
          </w:tcPr>
          <w:p w14:paraId="75ADDCA3"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A79A447" w14:textId="77777777" w:rsidTr="005F3D38">
        <w:tc>
          <w:tcPr>
            <w:tcW w:w="491" w:type="dxa"/>
            <w:shd w:val="clear" w:color="auto" w:fill="FFFFFF" w:themeFill="background1"/>
          </w:tcPr>
          <w:p w14:paraId="6B3E6AB3" w14:textId="77777777" w:rsidR="00A54F30" w:rsidRDefault="00A54F30" w:rsidP="003339F0">
            <w:pPr>
              <w:spacing w:before="60" w:after="60"/>
              <w:jc w:val="center"/>
              <w:rPr>
                <w:rFonts w:ascii="Arial" w:hAnsi="Arial"/>
                <w:sz w:val="22"/>
              </w:rPr>
            </w:pPr>
            <w:r>
              <w:rPr>
                <w:rFonts w:ascii="Arial" w:hAnsi="Arial"/>
                <w:sz w:val="22"/>
              </w:rPr>
              <w:t>1</w:t>
            </w:r>
            <w:r w:rsidR="00312800">
              <w:rPr>
                <w:rFonts w:ascii="Arial" w:hAnsi="Arial"/>
                <w:sz w:val="22"/>
              </w:rPr>
              <w:t>6</w:t>
            </w:r>
            <w:r>
              <w:rPr>
                <w:rFonts w:ascii="Arial" w:hAnsi="Arial"/>
                <w:sz w:val="22"/>
              </w:rPr>
              <w:t>.</w:t>
            </w:r>
          </w:p>
        </w:tc>
        <w:tc>
          <w:tcPr>
            <w:tcW w:w="7512" w:type="dxa"/>
            <w:shd w:val="clear" w:color="auto" w:fill="FFFFFF" w:themeFill="background1"/>
          </w:tcPr>
          <w:p w14:paraId="5490589A" w14:textId="77777777" w:rsidR="00A54F30" w:rsidRDefault="00A54F30" w:rsidP="003339F0">
            <w:pPr>
              <w:pStyle w:val="Tektre"/>
              <w:tabs>
                <w:tab w:val="num" w:pos="360"/>
              </w:tabs>
              <w:spacing w:after="120"/>
              <w:ind w:left="74" w:right="74"/>
              <w:rPr>
                <w:rFonts w:ascii="Arial" w:hAnsi="Arial"/>
                <w:b/>
                <w:color w:val="000000"/>
                <w:sz w:val="22"/>
              </w:rPr>
            </w:pPr>
            <w:r>
              <w:rPr>
                <w:rFonts w:ascii="Arial" w:hAnsi="Arial"/>
                <w:sz w:val="22"/>
              </w:rPr>
              <w:t xml:space="preserve">Aktualizacja wywiadu </w:t>
            </w:r>
            <w:r w:rsidR="00D11C5C">
              <w:rPr>
                <w:rFonts w:ascii="Arial" w:hAnsi="Arial"/>
                <w:sz w:val="22"/>
              </w:rPr>
              <w:t xml:space="preserve">w systemie </w:t>
            </w:r>
            <w:r>
              <w:rPr>
                <w:rFonts w:ascii="Arial" w:hAnsi="Arial"/>
                <w:sz w:val="22"/>
              </w:rPr>
              <w:t>nie powinna wymuszać rejestracji ponownie tych samych danych rodziny</w:t>
            </w:r>
            <w:r w:rsidR="00D11C5C">
              <w:rPr>
                <w:rFonts w:ascii="Arial" w:hAnsi="Arial"/>
                <w:sz w:val="22"/>
              </w:rPr>
              <w:t>,</w:t>
            </w:r>
            <w:r>
              <w:rPr>
                <w:rFonts w:ascii="Arial" w:hAnsi="Arial"/>
                <w:sz w:val="22"/>
              </w:rPr>
              <w:t xml:space="preserve"> jeżeli były już raz wprowadzone do systemu. Powinna być możliwość wykonania aktualizacji wywiadów z wykorzystaniem ostatnio zarejestrowanych  wywiadów</w:t>
            </w:r>
            <w:r w:rsidR="00D11C5C">
              <w:rPr>
                <w:rFonts w:ascii="Arial" w:hAnsi="Arial"/>
                <w:sz w:val="22"/>
              </w:rPr>
              <w:t>,</w:t>
            </w:r>
            <w:r>
              <w:rPr>
                <w:rFonts w:ascii="Arial" w:hAnsi="Arial"/>
                <w:sz w:val="22"/>
              </w:rPr>
              <w:t xml:space="preserve"> z możliwością ich weryfikacji</w:t>
            </w:r>
            <w:r w:rsidR="005F3D38">
              <w:rPr>
                <w:rFonts w:ascii="Arial" w:hAnsi="Arial"/>
                <w:sz w:val="22"/>
              </w:rPr>
              <w:t>, modyfikacji</w:t>
            </w:r>
            <w:r>
              <w:rPr>
                <w:rFonts w:ascii="Arial" w:hAnsi="Arial"/>
                <w:sz w:val="22"/>
              </w:rPr>
              <w:t xml:space="preserve"> i zapisania jako kolejnego dokumentu.</w:t>
            </w:r>
          </w:p>
        </w:tc>
        <w:tc>
          <w:tcPr>
            <w:tcW w:w="993" w:type="dxa"/>
            <w:shd w:val="clear" w:color="auto" w:fill="FFFFFF" w:themeFill="background1"/>
          </w:tcPr>
          <w:p w14:paraId="40A3E449"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217811F6" w14:textId="77777777" w:rsidTr="005F3D38">
        <w:tc>
          <w:tcPr>
            <w:tcW w:w="491" w:type="dxa"/>
            <w:shd w:val="clear" w:color="auto" w:fill="FFFFFF" w:themeFill="background1"/>
          </w:tcPr>
          <w:p w14:paraId="57A016E0" w14:textId="77777777" w:rsidR="00A54F30" w:rsidRDefault="005F3D38" w:rsidP="003339F0">
            <w:pPr>
              <w:spacing w:before="60" w:after="60"/>
              <w:jc w:val="center"/>
              <w:rPr>
                <w:rFonts w:ascii="Arial" w:hAnsi="Arial"/>
                <w:sz w:val="22"/>
              </w:rPr>
            </w:pPr>
            <w:r>
              <w:rPr>
                <w:rFonts w:ascii="Arial" w:hAnsi="Arial"/>
                <w:sz w:val="22"/>
              </w:rPr>
              <w:t>1</w:t>
            </w:r>
            <w:r w:rsidR="00312800">
              <w:rPr>
                <w:rFonts w:ascii="Arial" w:hAnsi="Arial"/>
                <w:sz w:val="22"/>
              </w:rPr>
              <w:t>7</w:t>
            </w:r>
            <w:r w:rsidR="00A54F30">
              <w:rPr>
                <w:rFonts w:ascii="Arial" w:hAnsi="Arial"/>
                <w:sz w:val="22"/>
              </w:rPr>
              <w:t>.</w:t>
            </w:r>
          </w:p>
        </w:tc>
        <w:tc>
          <w:tcPr>
            <w:tcW w:w="7512" w:type="dxa"/>
            <w:shd w:val="clear" w:color="auto" w:fill="FFFFFF" w:themeFill="background1"/>
          </w:tcPr>
          <w:p w14:paraId="339A7C79" w14:textId="77777777" w:rsidR="00A54F30" w:rsidRDefault="00A54F30" w:rsidP="003339F0">
            <w:pPr>
              <w:tabs>
                <w:tab w:val="num" w:pos="360"/>
              </w:tabs>
              <w:spacing w:before="120" w:after="120"/>
              <w:ind w:left="74" w:right="74"/>
              <w:jc w:val="both"/>
              <w:rPr>
                <w:rFonts w:ascii="Arial" w:hAnsi="Arial"/>
                <w:b/>
                <w:color w:val="000000"/>
                <w:sz w:val="22"/>
              </w:rPr>
            </w:pPr>
            <w:r>
              <w:rPr>
                <w:rFonts w:ascii="Arial" w:hAnsi="Arial"/>
                <w:color w:val="000000"/>
                <w:sz w:val="22"/>
              </w:rPr>
              <w:t>System powinien umożliwiać zapisanie zmian sytuacji rodziny (poprzez tworzenie historii zmian wraz z datami), w szczególności tych mających wpływ na przyznane świadczenia, zgłoszonych przez świadczeniobiorców, jak również sygnalizować o zbliżających się terminach aktualizacji wywiadów (</w:t>
            </w:r>
            <w:r w:rsidR="006176E8">
              <w:rPr>
                <w:rFonts w:ascii="Arial" w:hAnsi="Arial"/>
                <w:color w:val="000000"/>
                <w:sz w:val="22"/>
              </w:rPr>
              <w:t xml:space="preserve">nie </w:t>
            </w:r>
            <w:r w:rsidR="001E5938">
              <w:rPr>
                <w:rFonts w:ascii="Arial" w:hAnsi="Arial"/>
                <w:color w:val="000000"/>
                <w:sz w:val="22"/>
              </w:rPr>
              <w:t xml:space="preserve">rzadziej niż </w:t>
            </w:r>
            <w:r>
              <w:rPr>
                <w:rFonts w:ascii="Arial" w:hAnsi="Arial"/>
                <w:color w:val="000000"/>
                <w:sz w:val="22"/>
              </w:rPr>
              <w:t>co 6 miesięcy dla osób otrzymujących stałe formy pomocy</w:t>
            </w:r>
            <w:r w:rsidR="00626074">
              <w:rPr>
                <w:rFonts w:ascii="Arial" w:hAnsi="Arial"/>
                <w:color w:val="000000"/>
                <w:sz w:val="22"/>
              </w:rPr>
              <w:t xml:space="preserve"> oraz nie rzadziej niż co 12 miesięcy </w:t>
            </w:r>
            <w:r w:rsidR="00F855BA">
              <w:rPr>
                <w:rFonts w:ascii="Arial" w:hAnsi="Arial"/>
                <w:color w:val="000000"/>
                <w:sz w:val="22"/>
              </w:rPr>
              <w:t xml:space="preserve">dla osób </w:t>
            </w:r>
            <w:r w:rsidR="007C12F3">
              <w:rPr>
                <w:rFonts w:ascii="Arial" w:hAnsi="Arial"/>
                <w:color w:val="000000"/>
                <w:sz w:val="22"/>
              </w:rPr>
              <w:t xml:space="preserve">przebywających </w:t>
            </w:r>
            <w:r w:rsidR="00375ABF">
              <w:rPr>
                <w:rFonts w:ascii="Arial" w:hAnsi="Arial"/>
                <w:color w:val="000000"/>
                <w:sz w:val="22"/>
              </w:rPr>
              <w:t>w domach</w:t>
            </w:r>
            <w:r w:rsidR="00D87C9C">
              <w:rPr>
                <w:rFonts w:ascii="Arial" w:hAnsi="Arial"/>
                <w:color w:val="000000"/>
                <w:sz w:val="22"/>
              </w:rPr>
              <w:t xml:space="preserve"> pomocy społecznej</w:t>
            </w:r>
            <w:r>
              <w:rPr>
                <w:rFonts w:ascii="Arial" w:hAnsi="Arial"/>
                <w:color w:val="000000"/>
                <w:sz w:val="22"/>
              </w:rPr>
              <w:t>).</w:t>
            </w:r>
          </w:p>
        </w:tc>
        <w:tc>
          <w:tcPr>
            <w:tcW w:w="993" w:type="dxa"/>
            <w:shd w:val="clear" w:color="auto" w:fill="FFFFFF" w:themeFill="background1"/>
          </w:tcPr>
          <w:p w14:paraId="48A5F36A"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38CBE663" w14:textId="77777777" w:rsidTr="005F3D38">
        <w:tc>
          <w:tcPr>
            <w:tcW w:w="491" w:type="dxa"/>
            <w:shd w:val="clear" w:color="auto" w:fill="FFFFFF" w:themeFill="background1"/>
          </w:tcPr>
          <w:p w14:paraId="1655C5CA" w14:textId="77777777" w:rsidR="00A54F30" w:rsidRDefault="00312800" w:rsidP="003339F0">
            <w:pPr>
              <w:spacing w:before="60" w:after="60"/>
              <w:jc w:val="center"/>
              <w:rPr>
                <w:rFonts w:ascii="Arial" w:hAnsi="Arial"/>
                <w:sz w:val="22"/>
              </w:rPr>
            </w:pPr>
            <w:r>
              <w:rPr>
                <w:rFonts w:ascii="Arial" w:hAnsi="Arial"/>
                <w:sz w:val="22"/>
              </w:rPr>
              <w:t>18</w:t>
            </w:r>
            <w:r w:rsidR="00A54F30">
              <w:rPr>
                <w:rFonts w:ascii="Arial" w:hAnsi="Arial"/>
                <w:sz w:val="22"/>
              </w:rPr>
              <w:t>.</w:t>
            </w:r>
          </w:p>
        </w:tc>
        <w:tc>
          <w:tcPr>
            <w:tcW w:w="7512" w:type="dxa"/>
            <w:shd w:val="clear" w:color="auto" w:fill="FFFFFF" w:themeFill="background1"/>
          </w:tcPr>
          <w:p w14:paraId="73918B6E" w14:textId="77777777" w:rsidR="00A54F30" w:rsidRDefault="00A54F30" w:rsidP="003339F0">
            <w:pPr>
              <w:tabs>
                <w:tab w:val="num" w:pos="360"/>
              </w:tabs>
              <w:spacing w:before="120" w:after="120"/>
              <w:ind w:right="74"/>
              <w:jc w:val="both"/>
              <w:rPr>
                <w:rFonts w:ascii="Arial" w:hAnsi="Arial"/>
                <w:color w:val="000000"/>
                <w:sz w:val="22"/>
              </w:rPr>
            </w:pPr>
            <w:r>
              <w:rPr>
                <w:rFonts w:ascii="Arial" w:hAnsi="Arial"/>
                <w:sz w:val="22"/>
              </w:rPr>
              <w:t>System powinien umożliwiać rejestrację świadczeń przyznawanych na podstawie przyszłych rozporządzeń wydawanych na podstawie art. 24 ustawy o pomocy społecznej dotyczącego programów rządowych (w chwili obecnej nie można określić zakresu tych aktów).</w:t>
            </w:r>
          </w:p>
        </w:tc>
        <w:tc>
          <w:tcPr>
            <w:tcW w:w="993" w:type="dxa"/>
            <w:shd w:val="clear" w:color="auto" w:fill="FFFFFF" w:themeFill="background1"/>
          </w:tcPr>
          <w:p w14:paraId="319EEBE1"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43ACE4CF" w14:textId="77777777" w:rsidTr="005F3D38">
        <w:tc>
          <w:tcPr>
            <w:tcW w:w="491" w:type="dxa"/>
            <w:shd w:val="clear" w:color="auto" w:fill="FFFFFF" w:themeFill="background1"/>
          </w:tcPr>
          <w:p w14:paraId="01524108" w14:textId="77777777" w:rsidR="00A54F30" w:rsidRDefault="005F3D38" w:rsidP="003339F0">
            <w:pPr>
              <w:spacing w:before="60" w:after="60"/>
              <w:jc w:val="center"/>
              <w:rPr>
                <w:rFonts w:ascii="Arial" w:hAnsi="Arial"/>
                <w:sz w:val="22"/>
              </w:rPr>
            </w:pPr>
            <w:r>
              <w:rPr>
                <w:rFonts w:ascii="Arial" w:hAnsi="Arial"/>
                <w:sz w:val="22"/>
              </w:rPr>
              <w:t>1</w:t>
            </w:r>
            <w:r w:rsidR="00312800">
              <w:rPr>
                <w:rFonts w:ascii="Arial" w:hAnsi="Arial"/>
                <w:sz w:val="22"/>
              </w:rPr>
              <w:t>9</w:t>
            </w:r>
            <w:r w:rsidR="00A54F30">
              <w:rPr>
                <w:rFonts w:ascii="Arial" w:hAnsi="Arial"/>
                <w:sz w:val="22"/>
              </w:rPr>
              <w:t>.</w:t>
            </w:r>
          </w:p>
        </w:tc>
        <w:tc>
          <w:tcPr>
            <w:tcW w:w="7512" w:type="dxa"/>
            <w:shd w:val="clear" w:color="auto" w:fill="FFFFFF" w:themeFill="background1"/>
          </w:tcPr>
          <w:p w14:paraId="4B9573F2" w14:textId="77777777" w:rsidR="00A54F30" w:rsidRDefault="00A54F30" w:rsidP="003339F0">
            <w:pPr>
              <w:tabs>
                <w:tab w:val="num" w:pos="360"/>
              </w:tabs>
              <w:spacing w:before="120" w:after="120"/>
              <w:ind w:right="74"/>
              <w:jc w:val="both"/>
              <w:rPr>
                <w:rFonts w:ascii="Arial" w:hAnsi="Arial"/>
                <w:sz w:val="22"/>
              </w:rPr>
            </w:pPr>
            <w:r>
              <w:rPr>
                <w:rFonts w:ascii="Arial" w:hAnsi="Arial"/>
                <w:sz w:val="22"/>
              </w:rPr>
              <w:t>System powinien umożliwiać rejestrację wniosków o pomoc udzielaną rodzinom dotkniętym sytuacją kryzysową występującą na skalę masową, a także klęską żywiołową bądź zdarzeniem losowym (np. powódź, obsunięcie ziemi, huragan).</w:t>
            </w:r>
          </w:p>
        </w:tc>
        <w:tc>
          <w:tcPr>
            <w:tcW w:w="993" w:type="dxa"/>
            <w:shd w:val="clear" w:color="auto" w:fill="FFFFFF" w:themeFill="background1"/>
          </w:tcPr>
          <w:p w14:paraId="3F8DF2EB"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4D849474" w14:textId="77777777" w:rsidTr="005F3D38">
        <w:tc>
          <w:tcPr>
            <w:tcW w:w="491" w:type="dxa"/>
            <w:shd w:val="clear" w:color="auto" w:fill="FFFFFF" w:themeFill="background1"/>
          </w:tcPr>
          <w:p w14:paraId="5AD29EF5" w14:textId="77777777" w:rsidR="00A54F30" w:rsidRDefault="00A54F30" w:rsidP="003339F0">
            <w:pPr>
              <w:spacing w:before="60" w:after="60"/>
              <w:jc w:val="center"/>
              <w:rPr>
                <w:rFonts w:ascii="Arial" w:hAnsi="Arial"/>
                <w:sz w:val="22"/>
              </w:rPr>
            </w:pPr>
            <w:r>
              <w:rPr>
                <w:rFonts w:ascii="Arial" w:hAnsi="Arial"/>
                <w:sz w:val="22"/>
              </w:rPr>
              <w:t>2</w:t>
            </w:r>
            <w:r w:rsidR="00312800">
              <w:rPr>
                <w:rFonts w:ascii="Arial" w:hAnsi="Arial"/>
                <w:sz w:val="22"/>
              </w:rPr>
              <w:t>0</w:t>
            </w:r>
            <w:r>
              <w:rPr>
                <w:rFonts w:ascii="Arial" w:hAnsi="Arial"/>
                <w:sz w:val="22"/>
              </w:rPr>
              <w:t>.</w:t>
            </w:r>
          </w:p>
        </w:tc>
        <w:tc>
          <w:tcPr>
            <w:tcW w:w="7512" w:type="dxa"/>
            <w:shd w:val="clear" w:color="auto" w:fill="FFFFFF" w:themeFill="background1"/>
          </w:tcPr>
          <w:p w14:paraId="5D28FAF6" w14:textId="77777777" w:rsidR="00A54F30" w:rsidRDefault="00A54F30" w:rsidP="003339F0">
            <w:pPr>
              <w:tabs>
                <w:tab w:val="num" w:pos="360"/>
              </w:tabs>
              <w:spacing w:before="120" w:after="120"/>
              <w:ind w:right="74"/>
              <w:jc w:val="both"/>
              <w:rPr>
                <w:rFonts w:ascii="Arial" w:hAnsi="Arial"/>
                <w:sz w:val="22"/>
              </w:rPr>
            </w:pPr>
            <w:r>
              <w:rPr>
                <w:rFonts w:ascii="Arial" w:hAnsi="Arial"/>
                <w:sz w:val="22"/>
              </w:rPr>
              <w:t>System powinien umożliwiać rejestrację opisu sytuacji osób i rodzin poszkodowanych w wyniku sytuacji kryzysowej występującej na skalę masową, a także klęski żywiołowej albo zdarzenia losowego w</w:t>
            </w:r>
            <w:r w:rsidR="003005EC">
              <w:rPr>
                <w:rFonts w:ascii="Arial" w:hAnsi="Arial"/>
                <w:sz w:val="22"/>
              </w:rPr>
              <w:t>edłu</w:t>
            </w:r>
            <w:r>
              <w:rPr>
                <w:rFonts w:ascii="Arial" w:hAnsi="Arial"/>
                <w:sz w:val="22"/>
              </w:rPr>
              <w:t xml:space="preserve">g części VII kwestionariusza wywiadu środowiskowego. </w:t>
            </w:r>
          </w:p>
        </w:tc>
        <w:tc>
          <w:tcPr>
            <w:tcW w:w="993" w:type="dxa"/>
            <w:shd w:val="clear" w:color="auto" w:fill="FFFFFF" w:themeFill="background1"/>
          </w:tcPr>
          <w:p w14:paraId="0830A708"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5D15AB93" w14:textId="77777777" w:rsidTr="005F3D38">
        <w:tc>
          <w:tcPr>
            <w:tcW w:w="491" w:type="dxa"/>
            <w:shd w:val="clear" w:color="auto" w:fill="FFFFFF" w:themeFill="background1"/>
          </w:tcPr>
          <w:p w14:paraId="724008F8" w14:textId="77777777" w:rsidR="00A54F30" w:rsidRDefault="00A54F30" w:rsidP="003339F0">
            <w:pPr>
              <w:spacing w:before="60" w:after="60"/>
              <w:jc w:val="center"/>
              <w:rPr>
                <w:rFonts w:ascii="Arial" w:hAnsi="Arial"/>
                <w:sz w:val="22"/>
              </w:rPr>
            </w:pPr>
            <w:r>
              <w:rPr>
                <w:rFonts w:ascii="Arial" w:hAnsi="Arial"/>
                <w:sz w:val="22"/>
              </w:rPr>
              <w:t>2</w:t>
            </w:r>
            <w:r w:rsidR="00312800">
              <w:rPr>
                <w:rFonts w:ascii="Arial" w:hAnsi="Arial"/>
                <w:sz w:val="22"/>
              </w:rPr>
              <w:t>1</w:t>
            </w:r>
            <w:r>
              <w:rPr>
                <w:rFonts w:ascii="Arial" w:hAnsi="Arial"/>
                <w:sz w:val="22"/>
              </w:rPr>
              <w:t>.</w:t>
            </w:r>
          </w:p>
        </w:tc>
        <w:tc>
          <w:tcPr>
            <w:tcW w:w="7512" w:type="dxa"/>
            <w:shd w:val="clear" w:color="auto" w:fill="FFFFFF" w:themeFill="background1"/>
          </w:tcPr>
          <w:p w14:paraId="1DA50257" w14:textId="77777777" w:rsidR="00A54F30" w:rsidRDefault="00A54F30" w:rsidP="003339F0">
            <w:pPr>
              <w:tabs>
                <w:tab w:val="num" w:pos="360"/>
              </w:tabs>
              <w:spacing w:before="120" w:after="120"/>
              <w:ind w:right="74"/>
              <w:jc w:val="both"/>
              <w:rPr>
                <w:rFonts w:ascii="Arial" w:hAnsi="Arial"/>
                <w:sz w:val="22"/>
              </w:rPr>
            </w:pPr>
            <w:r>
              <w:rPr>
                <w:rFonts w:ascii="Arial" w:hAnsi="Arial"/>
                <w:sz w:val="22"/>
              </w:rPr>
              <w:t xml:space="preserve">System powinien umożliwiać rejestrację </w:t>
            </w:r>
            <w:r w:rsidRPr="004C2E50">
              <w:rPr>
                <w:rFonts w:ascii="Arial" w:hAnsi="Arial"/>
                <w:sz w:val="22"/>
              </w:rPr>
              <w:t xml:space="preserve">wywiadu, o którym mowa w art. 23 ust. 4e ustawy z dnia 28 listopada 2003 r. o świadczeniach rodzinnych, albo aktualizacji wywiadu na podstawie art. 23 ust. 4f tej </w:t>
            </w:r>
            <w:r>
              <w:rPr>
                <w:rFonts w:ascii="Arial" w:hAnsi="Arial"/>
                <w:sz w:val="22"/>
              </w:rPr>
              <w:t xml:space="preserve">ustawy oraz </w:t>
            </w:r>
            <w:r w:rsidRPr="004C2E50">
              <w:rPr>
                <w:rFonts w:ascii="Arial" w:hAnsi="Arial"/>
                <w:sz w:val="22"/>
              </w:rPr>
              <w:t xml:space="preserve">na podstawie </w:t>
            </w:r>
            <w:r w:rsidRPr="007003F8">
              <w:rPr>
                <w:rFonts w:ascii="Arial" w:hAnsi="Arial"/>
                <w:sz w:val="22"/>
              </w:rPr>
              <w:t xml:space="preserve">art. 107 ust. 1a pkt 2 ustawy o </w:t>
            </w:r>
            <w:r>
              <w:rPr>
                <w:rFonts w:ascii="Arial" w:hAnsi="Arial"/>
                <w:sz w:val="22"/>
              </w:rPr>
              <w:t>pomocy społecznej, w</w:t>
            </w:r>
            <w:r w:rsidR="003005EC">
              <w:rPr>
                <w:rFonts w:ascii="Arial" w:hAnsi="Arial"/>
                <w:sz w:val="22"/>
              </w:rPr>
              <w:t>edłu</w:t>
            </w:r>
            <w:r>
              <w:rPr>
                <w:rFonts w:ascii="Arial" w:hAnsi="Arial"/>
                <w:sz w:val="22"/>
              </w:rPr>
              <w:t>g części VIII kwestionariusza wywiadu środowiskowego.</w:t>
            </w:r>
          </w:p>
        </w:tc>
        <w:tc>
          <w:tcPr>
            <w:tcW w:w="993" w:type="dxa"/>
            <w:shd w:val="clear" w:color="auto" w:fill="FFFFFF" w:themeFill="background1"/>
          </w:tcPr>
          <w:p w14:paraId="5E577AFA"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69D43694" w14:textId="77777777" w:rsidTr="005F3D38">
        <w:tc>
          <w:tcPr>
            <w:tcW w:w="491" w:type="dxa"/>
            <w:shd w:val="clear" w:color="auto" w:fill="FFFFFF" w:themeFill="background1"/>
          </w:tcPr>
          <w:p w14:paraId="23640FAE" w14:textId="77777777" w:rsidR="00A54F30" w:rsidRDefault="00A54F30" w:rsidP="003339F0">
            <w:pPr>
              <w:spacing w:before="60" w:after="60"/>
              <w:jc w:val="center"/>
              <w:rPr>
                <w:rFonts w:ascii="Arial" w:hAnsi="Arial"/>
                <w:sz w:val="22"/>
              </w:rPr>
            </w:pPr>
            <w:r>
              <w:rPr>
                <w:rFonts w:ascii="Arial" w:hAnsi="Arial"/>
                <w:sz w:val="22"/>
              </w:rPr>
              <w:t>2</w:t>
            </w:r>
            <w:r w:rsidR="00312800">
              <w:rPr>
                <w:rFonts w:ascii="Arial" w:hAnsi="Arial"/>
                <w:sz w:val="22"/>
              </w:rPr>
              <w:t>2</w:t>
            </w:r>
            <w:r>
              <w:rPr>
                <w:rFonts w:ascii="Arial" w:hAnsi="Arial"/>
                <w:sz w:val="22"/>
              </w:rPr>
              <w:t>.</w:t>
            </w:r>
          </w:p>
        </w:tc>
        <w:tc>
          <w:tcPr>
            <w:tcW w:w="7512" w:type="dxa"/>
            <w:shd w:val="clear" w:color="auto" w:fill="FFFFFF" w:themeFill="background1"/>
          </w:tcPr>
          <w:p w14:paraId="50BA418E" w14:textId="77777777" w:rsidR="00A54F30" w:rsidRDefault="00A54F30" w:rsidP="003339F0">
            <w:pPr>
              <w:tabs>
                <w:tab w:val="num" w:pos="360"/>
              </w:tabs>
              <w:spacing w:before="120" w:after="120"/>
              <w:ind w:right="74"/>
              <w:jc w:val="both"/>
              <w:rPr>
                <w:rFonts w:ascii="Arial" w:hAnsi="Arial"/>
                <w:sz w:val="22"/>
              </w:rPr>
            </w:pPr>
            <w:r>
              <w:rPr>
                <w:rFonts w:ascii="Arial" w:hAnsi="Arial"/>
                <w:sz w:val="22"/>
              </w:rPr>
              <w:t xml:space="preserve">System powinien umożliwiać rejestrację </w:t>
            </w:r>
            <w:r w:rsidRPr="004C2E50">
              <w:rPr>
                <w:rFonts w:ascii="Arial" w:hAnsi="Arial"/>
                <w:sz w:val="22"/>
              </w:rPr>
              <w:t xml:space="preserve">wywiadu, </w:t>
            </w:r>
            <w:r w:rsidRPr="00DD3B38">
              <w:rPr>
                <w:rFonts w:ascii="Arial" w:hAnsi="Arial"/>
                <w:sz w:val="22"/>
              </w:rPr>
              <w:t>o którym mowa w art. 23 ust. 4aa lub 4b ustawy z dnia 28 listopada 2003 r. o świadczeniach rodzinnych albo w art. 15 ust. 1 lub 2 ustawy z dnia 11 lutego 2016 r. o pomocy państwa w wychowywaniu dzieci</w:t>
            </w:r>
            <w:r>
              <w:rPr>
                <w:rFonts w:ascii="Arial" w:hAnsi="Arial"/>
                <w:sz w:val="22"/>
              </w:rPr>
              <w:t xml:space="preserve"> oraz </w:t>
            </w:r>
            <w:r w:rsidRPr="004C2E50">
              <w:rPr>
                <w:rFonts w:ascii="Arial" w:hAnsi="Arial"/>
                <w:sz w:val="22"/>
              </w:rPr>
              <w:t xml:space="preserve">na podstawie </w:t>
            </w:r>
            <w:r w:rsidRPr="007003F8">
              <w:rPr>
                <w:rFonts w:ascii="Arial" w:hAnsi="Arial"/>
                <w:sz w:val="22"/>
              </w:rPr>
              <w:t>art. 107 ust. 1a pkt 1</w:t>
            </w:r>
            <w:r w:rsidR="00B27F2F">
              <w:rPr>
                <w:rFonts w:ascii="Arial" w:hAnsi="Arial"/>
                <w:sz w:val="22"/>
              </w:rPr>
              <w:t>-</w:t>
            </w:r>
            <w:r w:rsidRPr="007003F8">
              <w:rPr>
                <w:rFonts w:ascii="Arial" w:hAnsi="Arial"/>
                <w:sz w:val="22"/>
              </w:rPr>
              <w:t xml:space="preserve">4 ustawy o </w:t>
            </w:r>
            <w:r>
              <w:rPr>
                <w:rFonts w:ascii="Arial" w:hAnsi="Arial"/>
                <w:sz w:val="22"/>
              </w:rPr>
              <w:t xml:space="preserve">pomocy społecznej, </w:t>
            </w:r>
            <w:r w:rsidR="0048337A">
              <w:rPr>
                <w:rFonts w:ascii="Arial" w:hAnsi="Arial"/>
                <w:sz w:val="22"/>
              </w:rPr>
              <w:t xml:space="preserve">w postaci </w:t>
            </w:r>
            <w:r>
              <w:rPr>
                <w:rFonts w:ascii="Arial" w:hAnsi="Arial"/>
                <w:sz w:val="22"/>
              </w:rPr>
              <w:t xml:space="preserve">części </w:t>
            </w:r>
            <w:r w:rsidR="0048337A">
              <w:rPr>
                <w:rFonts w:ascii="Arial" w:hAnsi="Arial"/>
                <w:sz w:val="22"/>
              </w:rPr>
              <w:t xml:space="preserve">VIII i </w:t>
            </w:r>
            <w:r>
              <w:rPr>
                <w:rFonts w:ascii="Arial" w:hAnsi="Arial"/>
                <w:sz w:val="22"/>
              </w:rPr>
              <w:t>IX kwestionariusza wywiadu środowiskowego.</w:t>
            </w:r>
          </w:p>
        </w:tc>
        <w:tc>
          <w:tcPr>
            <w:tcW w:w="993" w:type="dxa"/>
            <w:shd w:val="clear" w:color="auto" w:fill="FFFFFF" w:themeFill="background1"/>
          </w:tcPr>
          <w:p w14:paraId="1471B908"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10D47AA7" w14:textId="77777777" w:rsidTr="005F3D38">
        <w:tc>
          <w:tcPr>
            <w:tcW w:w="491" w:type="dxa"/>
            <w:shd w:val="clear" w:color="auto" w:fill="FFFFFF" w:themeFill="background1"/>
          </w:tcPr>
          <w:p w14:paraId="0D3EC155" w14:textId="77777777" w:rsidR="00A54F30" w:rsidRDefault="00A54F30" w:rsidP="003339F0">
            <w:pPr>
              <w:spacing w:before="60" w:after="60"/>
              <w:jc w:val="center"/>
              <w:rPr>
                <w:rFonts w:ascii="Arial" w:hAnsi="Arial"/>
                <w:sz w:val="22"/>
              </w:rPr>
            </w:pPr>
            <w:r>
              <w:rPr>
                <w:rFonts w:ascii="Arial" w:hAnsi="Arial"/>
                <w:sz w:val="22"/>
              </w:rPr>
              <w:t>2</w:t>
            </w:r>
            <w:r w:rsidR="00312800">
              <w:rPr>
                <w:rFonts w:ascii="Arial" w:hAnsi="Arial"/>
                <w:sz w:val="22"/>
              </w:rPr>
              <w:t>3</w:t>
            </w:r>
            <w:r>
              <w:rPr>
                <w:rFonts w:ascii="Arial" w:hAnsi="Arial"/>
                <w:sz w:val="22"/>
              </w:rPr>
              <w:t>.</w:t>
            </w:r>
          </w:p>
        </w:tc>
        <w:tc>
          <w:tcPr>
            <w:tcW w:w="7512" w:type="dxa"/>
            <w:shd w:val="clear" w:color="auto" w:fill="FFFFFF" w:themeFill="background1"/>
          </w:tcPr>
          <w:p w14:paraId="3B8B8D21" w14:textId="77777777" w:rsidR="00A54F30" w:rsidRDefault="00A54F30" w:rsidP="003339F0">
            <w:pPr>
              <w:tabs>
                <w:tab w:val="num" w:pos="360"/>
              </w:tabs>
              <w:spacing w:before="120" w:after="120"/>
              <w:ind w:right="74"/>
              <w:jc w:val="both"/>
              <w:rPr>
                <w:rFonts w:ascii="Arial" w:hAnsi="Arial"/>
                <w:sz w:val="22"/>
              </w:rPr>
            </w:pPr>
            <w:r>
              <w:rPr>
                <w:rFonts w:ascii="Arial" w:hAnsi="Arial"/>
                <w:sz w:val="22"/>
              </w:rPr>
              <w:t xml:space="preserve">System powinien umożliwiać rejestrację </w:t>
            </w:r>
            <w:r w:rsidRPr="00E45EF7">
              <w:rPr>
                <w:rFonts w:ascii="Arial" w:hAnsi="Arial"/>
                <w:sz w:val="22"/>
              </w:rPr>
              <w:t>Formularza kwalifikującego do przyznania pomocy na podstawie art. 29 ust. 2 ustawy o pomocy obywatelom Ukrainy w związku z konfliktem zbrojnym na terytorium tego państwa</w:t>
            </w:r>
            <w:r>
              <w:rPr>
                <w:rFonts w:ascii="Arial" w:hAnsi="Arial"/>
                <w:sz w:val="22"/>
              </w:rPr>
              <w:t>.</w:t>
            </w:r>
          </w:p>
        </w:tc>
        <w:tc>
          <w:tcPr>
            <w:tcW w:w="993" w:type="dxa"/>
            <w:shd w:val="clear" w:color="auto" w:fill="FFFFFF" w:themeFill="background1"/>
          </w:tcPr>
          <w:p w14:paraId="73B20E1E"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68EF2613" w14:textId="77777777" w:rsidTr="005F3D38">
        <w:tc>
          <w:tcPr>
            <w:tcW w:w="491" w:type="dxa"/>
            <w:shd w:val="clear" w:color="auto" w:fill="FFFFFF" w:themeFill="background1"/>
          </w:tcPr>
          <w:p w14:paraId="427225EB" w14:textId="77777777" w:rsidR="00A54F30" w:rsidRDefault="00A54F30" w:rsidP="003339F0">
            <w:pPr>
              <w:spacing w:before="240" w:after="240"/>
              <w:jc w:val="center"/>
              <w:rPr>
                <w:rFonts w:ascii="Arial" w:hAnsi="Arial"/>
                <w:b/>
                <w:sz w:val="22"/>
              </w:rPr>
            </w:pPr>
            <w:r>
              <w:rPr>
                <w:rFonts w:ascii="Arial" w:hAnsi="Arial"/>
                <w:b/>
                <w:sz w:val="22"/>
              </w:rPr>
              <w:t>II.</w:t>
            </w:r>
          </w:p>
        </w:tc>
        <w:tc>
          <w:tcPr>
            <w:tcW w:w="7512" w:type="dxa"/>
            <w:shd w:val="clear" w:color="auto" w:fill="FFFFFF" w:themeFill="background1"/>
          </w:tcPr>
          <w:p w14:paraId="30258CA0" w14:textId="77777777" w:rsidR="00A54F30" w:rsidRDefault="00A54F30" w:rsidP="003339F0">
            <w:pPr>
              <w:tabs>
                <w:tab w:val="num" w:pos="360"/>
              </w:tabs>
              <w:spacing w:before="240" w:after="240"/>
              <w:jc w:val="center"/>
              <w:rPr>
                <w:rFonts w:ascii="Arial" w:hAnsi="Arial"/>
                <w:b/>
                <w:color w:val="000000"/>
                <w:sz w:val="22"/>
              </w:rPr>
            </w:pPr>
            <w:r>
              <w:rPr>
                <w:rFonts w:ascii="Arial" w:hAnsi="Arial"/>
                <w:b/>
                <w:color w:val="000000"/>
                <w:sz w:val="22"/>
              </w:rPr>
              <w:t>Obsługa wniosków – wymagania szczegółowe</w:t>
            </w:r>
          </w:p>
        </w:tc>
        <w:tc>
          <w:tcPr>
            <w:tcW w:w="993" w:type="dxa"/>
            <w:shd w:val="clear" w:color="auto" w:fill="FFFFFF" w:themeFill="background1"/>
          </w:tcPr>
          <w:p w14:paraId="2B90B150" w14:textId="77777777" w:rsidR="00A54F30" w:rsidRDefault="00A54F30" w:rsidP="003339F0">
            <w:pPr>
              <w:pStyle w:val="Tekstpodstwyp"/>
              <w:spacing w:before="240" w:after="240"/>
              <w:jc w:val="center"/>
              <w:rPr>
                <w:rFonts w:ascii="Arial" w:hAnsi="Arial"/>
                <w:sz w:val="22"/>
              </w:rPr>
            </w:pPr>
          </w:p>
        </w:tc>
      </w:tr>
      <w:tr w:rsidR="00A54F30" w14:paraId="5B9AF4FD" w14:textId="77777777" w:rsidTr="005F3D38">
        <w:tc>
          <w:tcPr>
            <w:tcW w:w="491" w:type="dxa"/>
            <w:shd w:val="clear" w:color="auto" w:fill="FFFFFF" w:themeFill="background1"/>
          </w:tcPr>
          <w:p w14:paraId="399482D7" w14:textId="77777777" w:rsidR="00A54F30" w:rsidRDefault="00A54F30" w:rsidP="003339F0">
            <w:pPr>
              <w:spacing w:before="60" w:after="60"/>
              <w:jc w:val="center"/>
              <w:rPr>
                <w:rFonts w:ascii="Arial" w:hAnsi="Arial"/>
                <w:sz w:val="22"/>
              </w:rPr>
            </w:pPr>
            <w:r>
              <w:rPr>
                <w:rFonts w:ascii="Arial" w:hAnsi="Arial"/>
                <w:sz w:val="22"/>
              </w:rPr>
              <w:t>1.</w:t>
            </w:r>
          </w:p>
        </w:tc>
        <w:tc>
          <w:tcPr>
            <w:tcW w:w="7512" w:type="dxa"/>
            <w:shd w:val="clear" w:color="auto" w:fill="FFFFFF" w:themeFill="background1"/>
          </w:tcPr>
          <w:p w14:paraId="116C4714" w14:textId="77777777" w:rsidR="00A54F30" w:rsidRDefault="00A54F30" w:rsidP="003339F0">
            <w:pPr>
              <w:pStyle w:val="Tekstpodstawowy3"/>
              <w:spacing w:before="60" w:after="60"/>
              <w:ind w:left="74" w:right="74"/>
              <w:rPr>
                <w:sz w:val="22"/>
              </w:rPr>
            </w:pPr>
            <w:r>
              <w:rPr>
                <w:sz w:val="22"/>
              </w:rPr>
              <w:t xml:space="preserve">1. W systemie powinna być możliwość </w:t>
            </w:r>
            <w:r w:rsidR="00C6791B">
              <w:rPr>
                <w:b/>
                <w:sz w:val="22"/>
              </w:rPr>
              <w:t xml:space="preserve">rejestracji kierowania </w:t>
            </w:r>
            <w:r w:rsidR="00C6791B">
              <w:rPr>
                <w:b/>
                <w:sz w:val="22"/>
              </w:rPr>
              <w:br/>
              <w:t xml:space="preserve">i </w:t>
            </w:r>
            <w:r>
              <w:rPr>
                <w:b/>
                <w:sz w:val="22"/>
              </w:rPr>
              <w:t xml:space="preserve">umieszczania w Domu Pomocy Społecznej - DPS </w:t>
            </w:r>
            <w:r>
              <w:rPr>
                <w:sz w:val="22"/>
              </w:rPr>
              <w:t>(art. 54 - 66 ustawy</w:t>
            </w:r>
            <w:r w:rsidR="007632E3">
              <w:rPr>
                <w:sz w:val="22"/>
              </w:rPr>
              <w:t xml:space="preserve"> o pomocy społecznej</w:t>
            </w:r>
            <w:r>
              <w:rPr>
                <w:sz w:val="22"/>
              </w:rPr>
              <w:t>)</w:t>
            </w:r>
            <w:r>
              <w:rPr>
                <w:b/>
                <w:sz w:val="22"/>
              </w:rPr>
              <w:t>.</w:t>
            </w:r>
            <w:r>
              <w:rPr>
                <w:sz w:val="22"/>
              </w:rPr>
              <w:t xml:space="preserve"> </w:t>
            </w:r>
          </w:p>
        </w:tc>
        <w:tc>
          <w:tcPr>
            <w:tcW w:w="993" w:type="dxa"/>
            <w:shd w:val="clear" w:color="auto" w:fill="FFFFFF" w:themeFill="background1"/>
          </w:tcPr>
          <w:p w14:paraId="01EF7CFF"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28014546" w14:textId="77777777" w:rsidTr="005F3D38">
        <w:tc>
          <w:tcPr>
            <w:tcW w:w="491" w:type="dxa"/>
            <w:shd w:val="clear" w:color="auto" w:fill="FFFFFF" w:themeFill="background1"/>
          </w:tcPr>
          <w:p w14:paraId="62B56A26" w14:textId="77777777" w:rsidR="00A54F30" w:rsidRDefault="00A54F30" w:rsidP="003339F0">
            <w:pPr>
              <w:spacing w:before="60" w:after="60"/>
              <w:jc w:val="center"/>
              <w:rPr>
                <w:rFonts w:ascii="Arial" w:hAnsi="Arial"/>
                <w:sz w:val="22"/>
              </w:rPr>
            </w:pPr>
          </w:p>
        </w:tc>
        <w:tc>
          <w:tcPr>
            <w:tcW w:w="7512" w:type="dxa"/>
            <w:shd w:val="clear" w:color="auto" w:fill="FFFFFF" w:themeFill="background1"/>
          </w:tcPr>
          <w:p w14:paraId="64B61549" w14:textId="77777777" w:rsidR="00A54F30" w:rsidRDefault="00A54F30" w:rsidP="003339F0">
            <w:pPr>
              <w:pStyle w:val="Tektre"/>
              <w:spacing w:before="60" w:after="60"/>
              <w:ind w:left="74" w:right="74"/>
              <w:rPr>
                <w:rFonts w:ascii="Arial" w:hAnsi="Arial"/>
                <w:color w:val="000000"/>
                <w:sz w:val="22"/>
              </w:rPr>
            </w:pPr>
            <w:r>
              <w:rPr>
                <w:rFonts w:ascii="Arial" w:hAnsi="Arial"/>
                <w:sz w:val="22"/>
              </w:rPr>
              <w:t xml:space="preserve">2. </w:t>
            </w:r>
            <w:r w:rsidR="005F3D38" w:rsidRPr="005F3D38">
              <w:rPr>
                <w:rFonts w:ascii="Arial" w:hAnsi="Arial"/>
                <w:sz w:val="22"/>
              </w:rPr>
              <w:t xml:space="preserve">System powinien umożliwiać rejestrację wniosku </w:t>
            </w:r>
            <w:r w:rsidR="00DA651F">
              <w:rPr>
                <w:rFonts w:ascii="Arial" w:hAnsi="Arial"/>
                <w:sz w:val="22"/>
              </w:rPr>
              <w:t xml:space="preserve">o skierowanie do DPS </w:t>
            </w:r>
            <w:r w:rsidR="005F3D38" w:rsidRPr="005F3D38">
              <w:rPr>
                <w:rFonts w:ascii="Arial" w:hAnsi="Arial"/>
                <w:sz w:val="22"/>
              </w:rPr>
              <w:t>oraz danych z rodzinnego wywiadu środowiskowego</w:t>
            </w:r>
            <w:r w:rsidR="005F3D38">
              <w:rPr>
                <w:rFonts w:ascii="Arial" w:hAnsi="Arial"/>
                <w:sz w:val="22"/>
              </w:rPr>
              <w:t xml:space="preserve"> </w:t>
            </w:r>
            <w:r w:rsidR="00DA651F">
              <w:rPr>
                <w:rFonts w:ascii="Arial" w:hAnsi="Arial"/>
                <w:sz w:val="22"/>
              </w:rPr>
              <w:t xml:space="preserve">(część I </w:t>
            </w:r>
            <w:proofErr w:type="spellStart"/>
            <w:r w:rsidR="000F412B">
              <w:rPr>
                <w:rFonts w:ascii="Arial" w:hAnsi="Arial"/>
                <w:sz w:val="22"/>
              </w:rPr>
              <w:t>i</w:t>
            </w:r>
            <w:proofErr w:type="spellEnd"/>
            <w:r w:rsidR="000F412B">
              <w:rPr>
                <w:rFonts w:ascii="Arial" w:hAnsi="Arial"/>
                <w:sz w:val="22"/>
              </w:rPr>
              <w:t xml:space="preserve"> </w:t>
            </w:r>
            <w:r w:rsidR="00DA651F">
              <w:rPr>
                <w:rFonts w:ascii="Arial" w:hAnsi="Arial"/>
                <w:sz w:val="22"/>
              </w:rPr>
              <w:t>część II wywiadu</w:t>
            </w:r>
            <w:r w:rsidR="000F412B">
              <w:rPr>
                <w:rFonts w:ascii="Arial" w:hAnsi="Arial"/>
                <w:sz w:val="22"/>
              </w:rPr>
              <w:t xml:space="preserve"> – o ile będzie taka potrzeba</w:t>
            </w:r>
            <w:r w:rsidR="00DA651F">
              <w:rPr>
                <w:rFonts w:ascii="Arial" w:hAnsi="Arial"/>
                <w:sz w:val="22"/>
              </w:rPr>
              <w:t xml:space="preserve">). </w:t>
            </w:r>
          </w:p>
        </w:tc>
        <w:tc>
          <w:tcPr>
            <w:tcW w:w="993" w:type="dxa"/>
            <w:shd w:val="clear" w:color="auto" w:fill="FFFFFF" w:themeFill="background1"/>
          </w:tcPr>
          <w:p w14:paraId="385B776C"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C59412C" w14:textId="77777777" w:rsidTr="005F3D38">
        <w:tc>
          <w:tcPr>
            <w:tcW w:w="491" w:type="dxa"/>
            <w:shd w:val="clear" w:color="auto" w:fill="FFFFFF" w:themeFill="background1"/>
          </w:tcPr>
          <w:p w14:paraId="53CB5C81" w14:textId="77777777" w:rsidR="00A54F30" w:rsidRDefault="00A54F30" w:rsidP="003339F0">
            <w:pPr>
              <w:spacing w:before="60" w:after="60"/>
              <w:jc w:val="center"/>
              <w:rPr>
                <w:rFonts w:ascii="Arial" w:hAnsi="Arial"/>
                <w:sz w:val="22"/>
              </w:rPr>
            </w:pPr>
          </w:p>
        </w:tc>
        <w:tc>
          <w:tcPr>
            <w:tcW w:w="7512" w:type="dxa"/>
            <w:shd w:val="clear" w:color="auto" w:fill="FFFFFF" w:themeFill="background1"/>
          </w:tcPr>
          <w:p w14:paraId="3BA8A50B" w14:textId="77777777" w:rsidR="00A54F30" w:rsidRDefault="00A54F30" w:rsidP="003339F0">
            <w:pPr>
              <w:pStyle w:val="Tekstblokowy"/>
              <w:spacing w:before="60" w:after="60"/>
              <w:rPr>
                <w:sz w:val="22"/>
              </w:rPr>
            </w:pPr>
            <w:r>
              <w:rPr>
                <w:sz w:val="22"/>
              </w:rPr>
              <w:t>3. System powinien umożliwić zapisanie dokumentów wymaganych przy kierowan</w:t>
            </w:r>
            <w:r w:rsidR="00C6791B">
              <w:rPr>
                <w:sz w:val="22"/>
              </w:rPr>
              <w:t xml:space="preserve">iu do domu pomocy społecznej, w </w:t>
            </w:r>
            <w:r>
              <w:rPr>
                <w:sz w:val="22"/>
              </w:rPr>
              <w:t xml:space="preserve">tym  </w:t>
            </w:r>
            <w:r w:rsidR="004D56F0">
              <w:rPr>
                <w:sz w:val="22"/>
              </w:rPr>
              <w:t>m.in.</w:t>
            </w:r>
            <w:r>
              <w:rPr>
                <w:sz w:val="22"/>
              </w:rPr>
              <w:t>:</w:t>
            </w:r>
          </w:p>
          <w:p w14:paraId="4FD06B37" w14:textId="77777777" w:rsidR="00A54F30" w:rsidRDefault="00A54F30" w:rsidP="00012048">
            <w:pPr>
              <w:numPr>
                <w:ilvl w:val="0"/>
                <w:numId w:val="29"/>
              </w:numPr>
              <w:tabs>
                <w:tab w:val="clear" w:pos="1068"/>
              </w:tabs>
              <w:spacing w:before="40" w:after="40"/>
              <w:ind w:left="501" w:right="74" w:hanging="284"/>
              <w:jc w:val="both"/>
              <w:rPr>
                <w:rFonts w:ascii="Arial" w:hAnsi="Arial"/>
                <w:color w:val="000000"/>
                <w:sz w:val="22"/>
              </w:rPr>
            </w:pPr>
            <w:r>
              <w:rPr>
                <w:rFonts w:ascii="Arial" w:hAnsi="Arial"/>
                <w:color w:val="000000"/>
                <w:sz w:val="22"/>
              </w:rPr>
              <w:t>zgody osoby lub przedstawiciela ustawowego na umieszczenie w domu pomocy społecznej,</w:t>
            </w:r>
          </w:p>
          <w:p w14:paraId="09ADFD1E" w14:textId="77777777" w:rsidR="00A54F30" w:rsidRDefault="00A54F30" w:rsidP="00012048">
            <w:pPr>
              <w:numPr>
                <w:ilvl w:val="0"/>
                <w:numId w:val="29"/>
              </w:numPr>
              <w:tabs>
                <w:tab w:val="clear" w:pos="1068"/>
              </w:tabs>
              <w:spacing w:before="40" w:after="40"/>
              <w:ind w:left="501" w:right="74" w:hanging="284"/>
              <w:jc w:val="both"/>
              <w:rPr>
                <w:rFonts w:ascii="Arial" w:hAnsi="Arial"/>
                <w:color w:val="000000"/>
                <w:sz w:val="22"/>
              </w:rPr>
            </w:pPr>
            <w:r>
              <w:rPr>
                <w:rFonts w:ascii="Arial" w:hAnsi="Arial"/>
                <w:color w:val="000000"/>
                <w:sz w:val="22"/>
              </w:rPr>
              <w:t>zgody sądu opiekuńczego w przypadku osoby ubezwłasnowolnionej,</w:t>
            </w:r>
          </w:p>
          <w:p w14:paraId="72D41D18" w14:textId="77777777" w:rsidR="00A54F30" w:rsidRDefault="00A54F30" w:rsidP="00012048">
            <w:pPr>
              <w:numPr>
                <w:ilvl w:val="0"/>
                <w:numId w:val="29"/>
              </w:numPr>
              <w:tabs>
                <w:tab w:val="clear" w:pos="1068"/>
              </w:tabs>
              <w:spacing w:before="40" w:after="40"/>
              <w:ind w:left="501" w:right="74" w:hanging="284"/>
              <w:jc w:val="both"/>
              <w:rPr>
                <w:rFonts w:ascii="Arial" w:hAnsi="Arial"/>
                <w:color w:val="000000"/>
                <w:sz w:val="22"/>
              </w:rPr>
            </w:pPr>
            <w:r>
              <w:rPr>
                <w:rFonts w:ascii="Arial" w:hAnsi="Arial"/>
                <w:color w:val="000000"/>
                <w:sz w:val="22"/>
              </w:rPr>
              <w:t>decyzji w sprawie przyznania osobie ubiegającej się zasiłku stałego,</w:t>
            </w:r>
          </w:p>
          <w:p w14:paraId="4E6D2092" w14:textId="77777777" w:rsidR="00A54F30" w:rsidRDefault="00A54F30" w:rsidP="00012048">
            <w:pPr>
              <w:numPr>
                <w:ilvl w:val="0"/>
                <w:numId w:val="29"/>
              </w:numPr>
              <w:tabs>
                <w:tab w:val="clear" w:pos="1068"/>
              </w:tabs>
              <w:spacing w:before="40" w:after="40"/>
              <w:ind w:left="501" w:right="74" w:hanging="284"/>
              <w:jc w:val="both"/>
              <w:rPr>
                <w:rFonts w:ascii="Arial" w:hAnsi="Arial"/>
                <w:color w:val="000000"/>
                <w:sz w:val="22"/>
              </w:rPr>
            </w:pPr>
            <w:r>
              <w:rPr>
                <w:rFonts w:ascii="Arial" w:hAnsi="Arial"/>
                <w:color w:val="000000"/>
                <w:sz w:val="22"/>
              </w:rPr>
              <w:t>zgody osoby ubiegającej się na ponoszenie opłaty za pobyt w domu,</w:t>
            </w:r>
          </w:p>
          <w:p w14:paraId="4B876ECF" w14:textId="77777777" w:rsidR="00A54F30" w:rsidRDefault="00A54F30" w:rsidP="00012048">
            <w:pPr>
              <w:numPr>
                <w:ilvl w:val="0"/>
                <w:numId w:val="29"/>
              </w:numPr>
              <w:tabs>
                <w:tab w:val="clear" w:pos="1068"/>
              </w:tabs>
              <w:spacing w:before="40" w:after="40"/>
              <w:ind w:left="501" w:right="74" w:hanging="284"/>
              <w:jc w:val="both"/>
              <w:rPr>
                <w:rFonts w:ascii="Arial" w:hAnsi="Arial"/>
                <w:color w:val="000000"/>
                <w:sz w:val="22"/>
              </w:rPr>
            </w:pPr>
            <w:r>
              <w:rPr>
                <w:rFonts w:ascii="Arial" w:hAnsi="Arial"/>
                <w:color w:val="000000"/>
                <w:sz w:val="22"/>
              </w:rPr>
              <w:t>zgody osoby ubiegającej się na potrącanie przez ośrodek pomocy społecznej opłaty za pobyt w domu z zasiłku stałego,</w:t>
            </w:r>
          </w:p>
          <w:p w14:paraId="25B2D903" w14:textId="77777777" w:rsidR="00A54F30" w:rsidRDefault="00A54F30" w:rsidP="00012048">
            <w:pPr>
              <w:numPr>
                <w:ilvl w:val="0"/>
                <w:numId w:val="29"/>
              </w:numPr>
              <w:tabs>
                <w:tab w:val="clear" w:pos="1068"/>
              </w:tabs>
              <w:spacing w:before="40" w:after="40"/>
              <w:ind w:left="501" w:right="74" w:hanging="284"/>
              <w:jc w:val="both"/>
              <w:rPr>
                <w:rFonts w:ascii="Arial" w:hAnsi="Arial"/>
                <w:color w:val="000000"/>
                <w:sz w:val="22"/>
              </w:rPr>
            </w:pPr>
            <w:r>
              <w:rPr>
                <w:rFonts w:ascii="Arial" w:hAnsi="Arial"/>
                <w:color w:val="000000"/>
                <w:sz w:val="22"/>
              </w:rPr>
              <w:t xml:space="preserve">decyzji organu </w:t>
            </w:r>
            <w:proofErr w:type="spellStart"/>
            <w:r>
              <w:rPr>
                <w:rFonts w:ascii="Arial" w:hAnsi="Arial"/>
                <w:color w:val="000000"/>
                <w:sz w:val="22"/>
              </w:rPr>
              <w:t>emerytalno</w:t>
            </w:r>
            <w:proofErr w:type="spellEnd"/>
            <w:r>
              <w:rPr>
                <w:rFonts w:ascii="Arial" w:hAnsi="Arial"/>
                <w:color w:val="000000"/>
                <w:sz w:val="22"/>
              </w:rPr>
              <w:t>–rentowego ustalającego wysokość emerytury lub renty,</w:t>
            </w:r>
          </w:p>
          <w:p w14:paraId="593C0B73" w14:textId="77777777" w:rsidR="00A54F30" w:rsidRDefault="00A54F30" w:rsidP="00012048">
            <w:pPr>
              <w:numPr>
                <w:ilvl w:val="0"/>
                <w:numId w:val="29"/>
              </w:numPr>
              <w:tabs>
                <w:tab w:val="clear" w:pos="1068"/>
              </w:tabs>
              <w:spacing w:before="40" w:after="40"/>
              <w:ind w:left="501" w:right="74" w:hanging="284"/>
              <w:jc w:val="both"/>
              <w:rPr>
                <w:rFonts w:ascii="Arial" w:hAnsi="Arial"/>
                <w:color w:val="000000"/>
                <w:sz w:val="22"/>
              </w:rPr>
            </w:pPr>
            <w:r>
              <w:rPr>
                <w:rFonts w:ascii="Arial" w:hAnsi="Arial"/>
                <w:color w:val="000000"/>
                <w:sz w:val="22"/>
              </w:rPr>
              <w:t xml:space="preserve">zgody osoby ubiegającej się o potrącanie przez organ </w:t>
            </w:r>
            <w:proofErr w:type="spellStart"/>
            <w:r>
              <w:rPr>
                <w:rFonts w:ascii="Arial" w:hAnsi="Arial"/>
                <w:color w:val="000000"/>
                <w:sz w:val="22"/>
              </w:rPr>
              <w:t>emerytalno</w:t>
            </w:r>
            <w:proofErr w:type="spellEnd"/>
            <w:r>
              <w:rPr>
                <w:rFonts w:ascii="Arial" w:hAnsi="Arial"/>
                <w:color w:val="000000"/>
                <w:sz w:val="22"/>
              </w:rPr>
              <w:t>–rentowy opłaty za pobyt w domu ze świadczenia emerytalnego lub rentowego,</w:t>
            </w:r>
          </w:p>
          <w:p w14:paraId="6F901FEE" w14:textId="77777777" w:rsidR="00A54F30" w:rsidRDefault="00A54F30" w:rsidP="00012048">
            <w:pPr>
              <w:numPr>
                <w:ilvl w:val="0"/>
                <w:numId w:val="29"/>
              </w:numPr>
              <w:tabs>
                <w:tab w:val="clear" w:pos="1068"/>
              </w:tabs>
              <w:spacing w:before="40" w:after="40"/>
              <w:ind w:left="501" w:right="74" w:hanging="284"/>
              <w:jc w:val="both"/>
              <w:rPr>
                <w:rFonts w:ascii="Arial" w:hAnsi="Arial"/>
                <w:color w:val="000000"/>
                <w:sz w:val="22"/>
              </w:rPr>
            </w:pPr>
            <w:r>
              <w:rPr>
                <w:rFonts w:ascii="Arial" w:hAnsi="Arial"/>
                <w:color w:val="000000"/>
                <w:sz w:val="22"/>
              </w:rPr>
              <w:t>oświadczenia o wysokości dochodu osoby ubiegającej się oraz pozostałych osób zobowiązanych do ponoszenia opłaty,</w:t>
            </w:r>
          </w:p>
          <w:p w14:paraId="0725CF8C" w14:textId="77777777" w:rsidR="00A54F30" w:rsidRDefault="00A54F30" w:rsidP="00012048">
            <w:pPr>
              <w:numPr>
                <w:ilvl w:val="0"/>
                <w:numId w:val="29"/>
              </w:numPr>
              <w:tabs>
                <w:tab w:val="clear" w:pos="1068"/>
              </w:tabs>
              <w:spacing w:before="40" w:after="40"/>
              <w:ind w:left="501" w:right="74" w:hanging="284"/>
              <w:jc w:val="both"/>
              <w:rPr>
                <w:rFonts w:ascii="Arial" w:hAnsi="Arial"/>
                <w:color w:val="000000"/>
                <w:sz w:val="22"/>
              </w:rPr>
            </w:pPr>
            <w:r>
              <w:rPr>
                <w:rFonts w:ascii="Arial" w:hAnsi="Arial"/>
                <w:color w:val="000000"/>
                <w:sz w:val="22"/>
              </w:rPr>
              <w:t xml:space="preserve">zaświadczenia, o którym mowa w art. 22 ustawy z dnia 24 stycznia 1991 r. o kombatantach oraz niektórych osobach będących  ofiarami represji wojennych i okresu powojennego (tekst jednolity: </w:t>
            </w:r>
            <w:r w:rsidR="004D1510">
              <w:rPr>
                <w:rFonts w:ascii="Arial" w:hAnsi="Arial"/>
                <w:color w:val="000000"/>
                <w:sz w:val="22"/>
              </w:rPr>
              <w:t xml:space="preserve">Dz. U. z 2022 r. poz. </w:t>
            </w:r>
            <w:r w:rsidR="00ED3606">
              <w:rPr>
                <w:rFonts w:ascii="Arial" w:hAnsi="Arial"/>
                <w:color w:val="000000"/>
                <w:sz w:val="22"/>
              </w:rPr>
              <w:t>2039</w:t>
            </w:r>
            <w:r w:rsidR="00537022">
              <w:rPr>
                <w:rFonts w:ascii="Arial" w:hAnsi="Arial"/>
                <w:color w:val="000000"/>
                <w:sz w:val="22"/>
              </w:rPr>
              <w:t>,</w:t>
            </w:r>
            <w:r>
              <w:rPr>
                <w:rFonts w:ascii="Arial" w:hAnsi="Arial"/>
                <w:color w:val="000000"/>
                <w:sz w:val="22"/>
              </w:rPr>
              <w:t xml:space="preserve"> z </w:t>
            </w:r>
            <w:proofErr w:type="spellStart"/>
            <w:r>
              <w:rPr>
                <w:rFonts w:ascii="Arial" w:hAnsi="Arial"/>
                <w:color w:val="000000"/>
                <w:sz w:val="22"/>
              </w:rPr>
              <w:t>późn</w:t>
            </w:r>
            <w:proofErr w:type="spellEnd"/>
            <w:r>
              <w:rPr>
                <w:rFonts w:ascii="Arial" w:hAnsi="Arial"/>
                <w:color w:val="000000"/>
                <w:sz w:val="22"/>
              </w:rPr>
              <w:t>. zm</w:t>
            </w:r>
            <w:r w:rsidR="005E0157">
              <w:rPr>
                <w:rFonts w:ascii="Arial" w:hAnsi="Arial"/>
                <w:color w:val="000000"/>
                <w:sz w:val="22"/>
              </w:rPr>
              <w:t>.)</w:t>
            </w:r>
            <w:r>
              <w:rPr>
                <w:rFonts w:ascii="Arial" w:hAnsi="Arial"/>
                <w:color w:val="000000"/>
                <w:sz w:val="22"/>
              </w:rPr>
              <w:t>.</w:t>
            </w:r>
          </w:p>
        </w:tc>
        <w:tc>
          <w:tcPr>
            <w:tcW w:w="993" w:type="dxa"/>
            <w:shd w:val="clear" w:color="auto" w:fill="FFFFFF" w:themeFill="background1"/>
          </w:tcPr>
          <w:p w14:paraId="5097D87E"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10A4C8E" w14:textId="77777777" w:rsidTr="005F3D38">
        <w:tc>
          <w:tcPr>
            <w:tcW w:w="491" w:type="dxa"/>
            <w:shd w:val="clear" w:color="auto" w:fill="FFFFFF" w:themeFill="background1"/>
          </w:tcPr>
          <w:p w14:paraId="3726284D" w14:textId="77777777" w:rsidR="00A54F30" w:rsidRDefault="00A54F30" w:rsidP="003339F0">
            <w:pPr>
              <w:spacing w:before="60" w:after="60"/>
              <w:jc w:val="center"/>
              <w:rPr>
                <w:rFonts w:ascii="Arial" w:hAnsi="Arial"/>
                <w:sz w:val="22"/>
              </w:rPr>
            </w:pPr>
          </w:p>
        </w:tc>
        <w:tc>
          <w:tcPr>
            <w:tcW w:w="7512" w:type="dxa"/>
            <w:shd w:val="clear" w:color="auto" w:fill="FFFFFF" w:themeFill="background1"/>
          </w:tcPr>
          <w:p w14:paraId="4DE4DA6E" w14:textId="77777777" w:rsidR="00A54F30" w:rsidRDefault="00A54F30" w:rsidP="003339F0">
            <w:pPr>
              <w:pStyle w:val="Tektre"/>
              <w:spacing w:before="60" w:after="60"/>
              <w:ind w:left="74" w:right="74"/>
              <w:rPr>
                <w:rFonts w:ascii="Arial" w:hAnsi="Arial"/>
                <w:sz w:val="22"/>
              </w:rPr>
            </w:pPr>
            <w:r>
              <w:rPr>
                <w:rFonts w:ascii="Arial" w:hAnsi="Arial"/>
                <w:sz w:val="22"/>
              </w:rPr>
              <w:t xml:space="preserve">4. </w:t>
            </w:r>
            <w:r w:rsidR="00DA651F">
              <w:rPr>
                <w:rFonts w:ascii="Arial" w:hAnsi="Arial"/>
                <w:sz w:val="22"/>
              </w:rPr>
              <w:t>System powinien umożliwić</w:t>
            </w:r>
            <w:r w:rsidR="00537022">
              <w:rPr>
                <w:rFonts w:ascii="Arial" w:hAnsi="Arial"/>
                <w:sz w:val="22"/>
              </w:rPr>
              <w:t>,</w:t>
            </w:r>
            <w:r w:rsidR="00DA651F">
              <w:rPr>
                <w:rFonts w:ascii="Arial" w:hAnsi="Arial"/>
                <w:sz w:val="22"/>
              </w:rPr>
              <w:t xml:space="preserve"> w</w:t>
            </w:r>
            <w:r>
              <w:rPr>
                <w:rFonts w:ascii="Arial" w:hAnsi="Arial"/>
                <w:sz w:val="22"/>
              </w:rPr>
              <w:t xml:space="preserve"> nagłych przypadkach</w:t>
            </w:r>
            <w:r w:rsidR="00DA651F">
              <w:rPr>
                <w:rFonts w:ascii="Arial" w:hAnsi="Arial"/>
                <w:sz w:val="22"/>
              </w:rPr>
              <w:t>,</w:t>
            </w:r>
            <w:r>
              <w:rPr>
                <w:rFonts w:ascii="Arial" w:hAnsi="Arial"/>
                <w:sz w:val="22"/>
              </w:rPr>
              <w:t xml:space="preserve"> </w:t>
            </w:r>
            <w:r w:rsidR="00DA651F">
              <w:rPr>
                <w:rFonts w:ascii="Arial" w:hAnsi="Arial"/>
                <w:sz w:val="22"/>
              </w:rPr>
              <w:t xml:space="preserve">rejestrację </w:t>
            </w:r>
            <w:r>
              <w:rPr>
                <w:rFonts w:ascii="Arial" w:hAnsi="Arial"/>
                <w:sz w:val="22"/>
              </w:rPr>
              <w:t>skierowani</w:t>
            </w:r>
            <w:r w:rsidR="00DA651F">
              <w:rPr>
                <w:rFonts w:ascii="Arial" w:hAnsi="Arial"/>
                <w:sz w:val="22"/>
              </w:rPr>
              <w:t>a</w:t>
            </w:r>
            <w:r>
              <w:rPr>
                <w:rFonts w:ascii="Arial" w:hAnsi="Arial"/>
                <w:sz w:val="22"/>
              </w:rPr>
              <w:t xml:space="preserve"> i umieszczeni</w:t>
            </w:r>
            <w:r w:rsidR="00DA651F">
              <w:rPr>
                <w:rFonts w:ascii="Arial" w:hAnsi="Arial"/>
                <w:sz w:val="22"/>
              </w:rPr>
              <w:t>a</w:t>
            </w:r>
            <w:r>
              <w:rPr>
                <w:rFonts w:ascii="Arial" w:hAnsi="Arial"/>
                <w:sz w:val="22"/>
              </w:rPr>
              <w:t xml:space="preserve"> w DPS poza kolejnością, bez wymaganych dokumentów, które powinny być skompletowane w terminie 3 miesięcy od momentu przyjęcia do domu.</w:t>
            </w:r>
          </w:p>
        </w:tc>
        <w:tc>
          <w:tcPr>
            <w:tcW w:w="993" w:type="dxa"/>
            <w:shd w:val="clear" w:color="auto" w:fill="FFFFFF" w:themeFill="background1"/>
          </w:tcPr>
          <w:p w14:paraId="5F9C7A3D"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F08EBB8" w14:textId="77777777" w:rsidTr="005F3D38">
        <w:tc>
          <w:tcPr>
            <w:tcW w:w="491" w:type="dxa"/>
            <w:shd w:val="clear" w:color="auto" w:fill="FFFFFF" w:themeFill="background1"/>
          </w:tcPr>
          <w:p w14:paraId="5327A79F" w14:textId="77777777" w:rsidR="00A54F30" w:rsidRDefault="00A54F30" w:rsidP="003339F0">
            <w:pPr>
              <w:spacing w:before="60" w:after="60"/>
              <w:jc w:val="center"/>
              <w:rPr>
                <w:rFonts w:ascii="Arial" w:hAnsi="Arial"/>
                <w:sz w:val="22"/>
              </w:rPr>
            </w:pPr>
          </w:p>
        </w:tc>
        <w:tc>
          <w:tcPr>
            <w:tcW w:w="7512" w:type="dxa"/>
            <w:shd w:val="clear" w:color="auto" w:fill="FFFFFF" w:themeFill="background1"/>
          </w:tcPr>
          <w:p w14:paraId="335655E8" w14:textId="77777777" w:rsidR="00A54F30" w:rsidRDefault="00A54F30" w:rsidP="003339F0">
            <w:pPr>
              <w:pStyle w:val="Tektre"/>
              <w:spacing w:before="60" w:after="60"/>
              <w:ind w:left="74" w:right="74"/>
              <w:rPr>
                <w:rFonts w:ascii="Arial" w:hAnsi="Arial"/>
                <w:color w:val="000000"/>
                <w:sz w:val="22"/>
              </w:rPr>
            </w:pPr>
            <w:r>
              <w:rPr>
                <w:rFonts w:ascii="Arial" w:hAnsi="Arial"/>
                <w:sz w:val="22"/>
              </w:rPr>
              <w:t xml:space="preserve">5. Powinna być także możliwość przygotowania w systemie, w oparciu o szablony pism, </w:t>
            </w:r>
            <w:r w:rsidR="00537022">
              <w:rPr>
                <w:rFonts w:ascii="Arial" w:hAnsi="Arial"/>
                <w:sz w:val="22"/>
              </w:rPr>
              <w:t xml:space="preserve">powiadomienia </w:t>
            </w:r>
            <w:r>
              <w:rPr>
                <w:rFonts w:ascii="Arial" w:hAnsi="Arial"/>
                <w:sz w:val="22"/>
              </w:rPr>
              <w:t>oraz zapisania informacji o wysłaniu powiadomienia do  sądu (lub prokuratora, jeżeli osoba nie ma przedstawiciela ustawowego) w przypadku kiedy osoba bezwzględnie wymagająca pomocy lub jej przedstawiciel ustawowy nie wyrażają zgody na umieszczenie w domu pomocy społecznej lub po umieszczeniu wycofają swoja zgodę.</w:t>
            </w:r>
          </w:p>
        </w:tc>
        <w:tc>
          <w:tcPr>
            <w:tcW w:w="993" w:type="dxa"/>
            <w:shd w:val="clear" w:color="auto" w:fill="FFFFFF" w:themeFill="background1"/>
          </w:tcPr>
          <w:p w14:paraId="122A6247"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35EB0A5" w14:textId="77777777" w:rsidTr="005F3D38">
        <w:tc>
          <w:tcPr>
            <w:tcW w:w="491" w:type="dxa"/>
            <w:shd w:val="clear" w:color="auto" w:fill="FFFFFF" w:themeFill="background1"/>
          </w:tcPr>
          <w:p w14:paraId="1447FF50" w14:textId="77777777" w:rsidR="00A54F30" w:rsidRDefault="00A54F30" w:rsidP="003339F0">
            <w:pPr>
              <w:spacing w:before="60" w:after="60"/>
              <w:jc w:val="center"/>
              <w:rPr>
                <w:rFonts w:ascii="Arial" w:hAnsi="Arial"/>
                <w:sz w:val="22"/>
              </w:rPr>
            </w:pPr>
          </w:p>
        </w:tc>
        <w:tc>
          <w:tcPr>
            <w:tcW w:w="7512" w:type="dxa"/>
            <w:shd w:val="clear" w:color="auto" w:fill="FFFFFF" w:themeFill="background1"/>
          </w:tcPr>
          <w:p w14:paraId="291A5124" w14:textId="77777777" w:rsidR="00A54F30" w:rsidRDefault="00A54F30" w:rsidP="003339F0">
            <w:pPr>
              <w:spacing w:before="60" w:after="60"/>
              <w:ind w:left="74" w:right="74"/>
              <w:jc w:val="both"/>
              <w:rPr>
                <w:rFonts w:ascii="Arial" w:hAnsi="Arial"/>
                <w:color w:val="000000"/>
                <w:sz w:val="22"/>
              </w:rPr>
            </w:pPr>
            <w:r>
              <w:rPr>
                <w:rFonts w:ascii="Arial" w:hAnsi="Arial"/>
                <w:color w:val="000000"/>
                <w:sz w:val="22"/>
              </w:rPr>
              <w:t xml:space="preserve">6. Dla osoby skierowanej do domu pomocy społecznej powinna być możliwość zarejestrowania </w:t>
            </w:r>
            <w:r w:rsidR="00537022">
              <w:rPr>
                <w:rFonts w:ascii="Arial" w:hAnsi="Arial"/>
                <w:color w:val="000000"/>
                <w:sz w:val="22"/>
              </w:rPr>
              <w:t xml:space="preserve">w systemie </w:t>
            </w:r>
            <w:r>
              <w:rPr>
                <w:rFonts w:ascii="Arial" w:hAnsi="Arial"/>
                <w:color w:val="000000"/>
                <w:sz w:val="22"/>
              </w:rPr>
              <w:t>informacji:</w:t>
            </w:r>
          </w:p>
          <w:p w14:paraId="71A7AAF1" w14:textId="77777777" w:rsidR="00A54F30" w:rsidRDefault="00A54F30" w:rsidP="00012048">
            <w:pPr>
              <w:pStyle w:val="Tektre"/>
              <w:numPr>
                <w:ilvl w:val="0"/>
                <w:numId w:val="30"/>
              </w:numPr>
              <w:tabs>
                <w:tab w:val="clear" w:pos="1068"/>
              </w:tabs>
              <w:spacing w:before="40"/>
              <w:ind w:left="501" w:right="74" w:hanging="284"/>
              <w:rPr>
                <w:rFonts w:ascii="Arial" w:hAnsi="Arial"/>
                <w:sz w:val="22"/>
              </w:rPr>
            </w:pPr>
            <w:r>
              <w:rPr>
                <w:rFonts w:ascii="Arial" w:hAnsi="Arial"/>
                <w:color w:val="000000"/>
                <w:sz w:val="22"/>
              </w:rPr>
              <w:t>o niemożności umieszczenia w domu pomocy społecznej z powodu braku miejsc,</w:t>
            </w:r>
          </w:p>
          <w:p w14:paraId="4855C9B9" w14:textId="77777777" w:rsidR="00A54F30" w:rsidRDefault="00A54F30" w:rsidP="00012048">
            <w:pPr>
              <w:pStyle w:val="Tektre"/>
              <w:numPr>
                <w:ilvl w:val="0"/>
                <w:numId w:val="30"/>
              </w:numPr>
              <w:tabs>
                <w:tab w:val="clear" w:pos="1068"/>
              </w:tabs>
              <w:spacing w:before="40"/>
              <w:ind w:left="501" w:right="74" w:hanging="284"/>
              <w:rPr>
                <w:rFonts w:ascii="Arial" w:hAnsi="Arial"/>
                <w:sz w:val="22"/>
              </w:rPr>
            </w:pPr>
            <w:r>
              <w:rPr>
                <w:rFonts w:ascii="Arial" w:hAnsi="Arial"/>
                <w:color w:val="000000"/>
                <w:sz w:val="22"/>
              </w:rPr>
              <w:t>o wpisaniu na listę oczekujących,</w:t>
            </w:r>
          </w:p>
          <w:p w14:paraId="1E28A6E2" w14:textId="77777777" w:rsidR="00A54F30" w:rsidRDefault="00A54F30" w:rsidP="00012048">
            <w:pPr>
              <w:pStyle w:val="Tektre"/>
              <w:numPr>
                <w:ilvl w:val="0"/>
                <w:numId w:val="30"/>
              </w:numPr>
              <w:tabs>
                <w:tab w:val="clear" w:pos="1068"/>
              </w:tabs>
              <w:spacing w:before="40"/>
              <w:ind w:left="501" w:right="74" w:hanging="284"/>
              <w:rPr>
                <w:rFonts w:ascii="Arial" w:hAnsi="Arial"/>
                <w:sz w:val="22"/>
              </w:rPr>
            </w:pPr>
            <w:r>
              <w:rPr>
                <w:rFonts w:ascii="Arial" w:hAnsi="Arial"/>
                <w:sz w:val="22"/>
              </w:rPr>
              <w:t>o przewidywanym terminie oczekiwania.</w:t>
            </w:r>
          </w:p>
        </w:tc>
        <w:tc>
          <w:tcPr>
            <w:tcW w:w="993" w:type="dxa"/>
            <w:shd w:val="clear" w:color="auto" w:fill="FFFFFF" w:themeFill="background1"/>
          </w:tcPr>
          <w:p w14:paraId="1896FC6D"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62913C8" w14:textId="77777777" w:rsidTr="005F3D38">
        <w:tc>
          <w:tcPr>
            <w:tcW w:w="491" w:type="dxa"/>
            <w:shd w:val="clear" w:color="auto" w:fill="FFFFFF" w:themeFill="background1"/>
          </w:tcPr>
          <w:p w14:paraId="12AB9BFC" w14:textId="77777777" w:rsidR="00A54F30" w:rsidRDefault="00A54F30" w:rsidP="003339F0">
            <w:pPr>
              <w:spacing w:before="60" w:after="60"/>
              <w:jc w:val="center"/>
              <w:rPr>
                <w:rFonts w:ascii="Arial" w:hAnsi="Arial"/>
                <w:sz w:val="22"/>
              </w:rPr>
            </w:pPr>
          </w:p>
        </w:tc>
        <w:tc>
          <w:tcPr>
            <w:tcW w:w="7512" w:type="dxa"/>
            <w:shd w:val="clear" w:color="auto" w:fill="FFFFFF" w:themeFill="background1"/>
          </w:tcPr>
          <w:p w14:paraId="5C8BD7B4" w14:textId="77777777" w:rsidR="00A54F30" w:rsidRDefault="007632E3" w:rsidP="003339F0">
            <w:pPr>
              <w:spacing w:before="60" w:after="60"/>
              <w:ind w:left="74" w:right="74"/>
              <w:jc w:val="both"/>
              <w:rPr>
                <w:rFonts w:ascii="Arial" w:hAnsi="Arial"/>
                <w:color w:val="000000"/>
                <w:sz w:val="22"/>
              </w:rPr>
            </w:pPr>
            <w:r>
              <w:rPr>
                <w:rFonts w:ascii="Arial" w:hAnsi="Arial"/>
                <w:color w:val="000000"/>
                <w:sz w:val="22"/>
              </w:rPr>
              <w:t>7</w:t>
            </w:r>
            <w:r w:rsidR="00A54F30">
              <w:rPr>
                <w:rFonts w:ascii="Arial" w:hAnsi="Arial"/>
                <w:color w:val="000000"/>
                <w:sz w:val="22"/>
              </w:rPr>
              <w:t xml:space="preserve">. W sytuacji kiedy czas oczekiwania na umieszczenie w domu pomocy społecznej zlokalizowanym najbliżej miejsca zamieszkania osoby kierowanej wynosi ponad 3 miesiące, powinna być możliwość zarejestrowania w systemie informacji o  </w:t>
            </w:r>
            <w:r w:rsidR="00A54F30">
              <w:rPr>
                <w:rFonts w:ascii="Arial" w:hAnsi="Arial"/>
                <w:b/>
                <w:color w:val="000000"/>
                <w:sz w:val="22"/>
              </w:rPr>
              <w:t>skierowaniu, na wniosek osoby kierowanej, do domu pomocy społecznej</w:t>
            </w:r>
            <w:r w:rsidR="00A54F30">
              <w:rPr>
                <w:rFonts w:ascii="Arial" w:hAnsi="Arial"/>
                <w:color w:val="000000"/>
                <w:sz w:val="22"/>
              </w:rPr>
              <w:t xml:space="preserve"> tego samego typu zlokalizowanego jak najbliżej miejsca zamieszkania osoby kierowanej, </w:t>
            </w:r>
            <w:r w:rsidR="00C6791B">
              <w:rPr>
                <w:rFonts w:ascii="Arial" w:hAnsi="Arial"/>
                <w:color w:val="000000"/>
                <w:sz w:val="22"/>
              </w:rPr>
              <w:br/>
            </w:r>
            <w:r w:rsidR="00A54F30">
              <w:rPr>
                <w:rFonts w:ascii="Arial" w:hAnsi="Arial"/>
                <w:color w:val="000000"/>
                <w:sz w:val="22"/>
              </w:rPr>
              <w:t>w którym przewidywany termin oczekiwania na umieszczenie jest krótszy niż 3 miesiące.</w:t>
            </w:r>
          </w:p>
        </w:tc>
        <w:tc>
          <w:tcPr>
            <w:tcW w:w="993" w:type="dxa"/>
            <w:shd w:val="clear" w:color="auto" w:fill="FFFFFF" w:themeFill="background1"/>
          </w:tcPr>
          <w:p w14:paraId="7BDF0754"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9E9B37C" w14:textId="77777777" w:rsidTr="005F3D38">
        <w:tc>
          <w:tcPr>
            <w:tcW w:w="491" w:type="dxa"/>
            <w:shd w:val="clear" w:color="auto" w:fill="FFFFFF" w:themeFill="background1"/>
          </w:tcPr>
          <w:p w14:paraId="60E8B9A5" w14:textId="77777777" w:rsidR="00A54F30" w:rsidRDefault="00A54F30" w:rsidP="003339F0">
            <w:pPr>
              <w:spacing w:before="60" w:after="60"/>
              <w:jc w:val="center"/>
              <w:rPr>
                <w:rFonts w:ascii="Arial" w:hAnsi="Arial"/>
                <w:sz w:val="22"/>
              </w:rPr>
            </w:pPr>
          </w:p>
        </w:tc>
        <w:tc>
          <w:tcPr>
            <w:tcW w:w="7512" w:type="dxa"/>
            <w:shd w:val="clear" w:color="auto" w:fill="FFFFFF" w:themeFill="background1"/>
          </w:tcPr>
          <w:p w14:paraId="5B26CE8C" w14:textId="77777777" w:rsidR="00A54F30" w:rsidRDefault="007632E3" w:rsidP="003339F0">
            <w:pPr>
              <w:spacing w:before="60" w:after="60"/>
              <w:ind w:left="74" w:right="74"/>
              <w:jc w:val="both"/>
              <w:rPr>
                <w:rFonts w:ascii="Arial" w:hAnsi="Arial"/>
                <w:color w:val="000000"/>
                <w:sz w:val="22"/>
              </w:rPr>
            </w:pPr>
            <w:r>
              <w:rPr>
                <w:rFonts w:ascii="Arial" w:hAnsi="Arial"/>
                <w:color w:val="000000"/>
                <w:sz w:val="22"/>
              </w:rPr>
              <w:t>8</w:t>
            </w:r>
            <w:r w:rsidR="00A54F30">
              <w:rPr>
                <w:rFonts w:ascii="Arial" w:hAnsi="Arial"/>
                <w:color w:val="000000"/>
                <w:sz w:val="22"/>
              </w:rPr>
              <w:t xml:space="preserve">. Powinna być możliwość rejestracji w systemie </w:t>
            </w:r>
            <w:r w:rsidR="00A54F30">
              <w:rPr>
                <w:rFonts w:ascii="Arial" w:hAnsi="Arial"/>
                <w:b/>
                <w:color w:val="000000"/>
                <w:sz w:val="22"/>
              </w:rPr>
              <w:t xml:space="preserve">wniosku </w:t>
            </w:r>
            <w:r w:rsidR="00043AEC">
              <w:rPr>
                <w:rFonts w:ascii="Arial" w:hAnsi="Arial"/>
                <w:color w:val="000000"/>
                <w:sz w:val="22"/>
              </w:rPr>
              <w:t xml:space="preserve">z wymagania </w:t>
            </w:r>
            <w:r>
              <w:rPr>
                <w:rFonts w:ascii="Arial" w:hAnsi="Arial"/>
                <w:color w:val="000000"/>
                <w:sz w:val="22"/>
              </w:rPr>
              <w:t>7</w:t>
            </w:r>
            <w:r w:rsidR="00A54F30">
              <w:rPr>
                <w:rFonts w:ascii="Arial" w:hAnsi="Arial"/>
                <w:color w:val="000000"/>
                <w:sz w:val="22"/>
              </w:rPr>
              <w:t>.</w:t>
            </w:r>
          </w:p>
        </w:tc>
        <w:tc>
          <w:tcPr>
            <w:tcW w:w="993" w:type="dxa"/>
            <w:shd w:val="clear" w:color="auto" w:fill="FFFFFF" w:themeFill="background1"/>
          </w:tcPr>
          <w:p w14:paraId="7ACEC85E"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517D9013" w14:textId="77777777" w:rsidTr="005F3D38">
        <w:tc>
          <w:tcPr>
            <w:tcW w:w="491" w:type="dxa"/>
            <w:shd w:val="clear" w:color="auto" w:fill="FFFFFF" w:themeFill="background1"/>
          </w:tcPr>
          <w:p w14:paraId="45978745" w14:textId="77777777" w:rsidR="00A54F30" w:rsidRDefault="00A54F30" w:rsidP="003339F0">
            <w:pPr>
              <w:spacing w:before="60" w:after="60"/>
              <w:jc w:val="center"/>
              <w:rPr>
                <w:rFonts w:ascii="Arial" w:hAnsi="Arial"/>
                <w:sz w:val="22"/>
              </w:rPr>
            </w:pPr>
          </w:p>
        </w:tc>
        <w:tc>
          <w:tcPr>
            <w:tcW w:w="7512" w:type="dxa"/>
            <w:shd w:val="clear" w:color="auto" w:fill="FFFFFF" w:themeFill="background1"/>
          </w:tcPr>
          <w:p w14:paraId="612D3922" w14:textId="77777777" w:rsidR="00A54F30" w:rsidRDefault="007632E3" w:rsidP="003339F0">
            <w:pPr>
              <w:spacing w:before="60" w:after="60"/>
              <w:ind w:left="74" w:right="74"/>
              <w:jc w:val="both"/>
              <w:rPr>
                <w:rFonts w:ascii="Arial" w:hAnsi="Arial"/>
                <w:color w:val="000000"/>
                <w:sz w:val="22"/>
              </w:rPr>
            </w:pPr>
            <w:r>
              <w:rPr>
                <w:rFonts w:ascii="Arial" w:hAnsi="Arial"/>
                <w:color w:val="000000"/>
                <w:sz w:val="22"/>
              </w:rPr>
              <w:t>9</w:t>
            </w:r>
            <w:r w:rsidR="00A54F30">
              <w:rPr>
                <w:rFonts w:ascii="Arial" w:hAnsi="Arial"/>
                <w:color w:val="000000"/>
                <w:sz w:val="22"/>
              </w:rPr>
              <w:t>. System powinien umożliwić zapisanie informacji o domach pomocy społecznej w postaci wykazu domów (na podstawie rejestru prowadzonego przez wojewodę i ogłaszanego corocznie do dnia 30 czerwca każdego roku)</w:t>
            </w:r>
            <w:r>
              <w:rPr>
                <w:rFonts w:ascii="Arial" w:hAnsi="Arial"/>
                <w:color w:val="000000"/>
                <w:sz w:val="22"/>
              </w:rPr>
              <w:t>,</w:t>
            </w:r>
            <w:r w:rsidR="00A54F30">
              <w:rPr>
                <w:rFonts w:ascii="Arial" w:hAnsi="Arial"/>
                <w:color w:val="000000"/>
                <w:sz w:val="22"/>
              </w:rPr>
              <w:t xml:space="preserve"> z wyszczególnieniem danych opisanych w części 3.1.6. dotyczącej </w:t>
            </w:r>
            <w:r w:rsidR="00A54F30">
              <w:rPr>
                <w:rFonts w:ascii="Arial" w:hAnsi="Arial"/>
                <w:sz w:val="22"/>
              </w:rPr>
              <w:t>rejestrów i ewidencji na poziomie gminy</w:t>
            </w:r>
            <w:r w:rsidR="00A54F30">
              <w:rPr>
                <w:rFonts w:ascii="Arial" w:hAnsi="Arial"/>
                <w:color w:val="000000"/>
                <w:sz w:val="22"/>
              </w:rPr>
              <w:t>.</w:t>
            </w:r>
          </w:p>
        </w:tc>
        <w:tc>
          <w:tcPr>
            <w:tcW w:w="993" w:type="dxa"/>
            <w:shd w:val="clear" w:color="auto" w:fill="FFFFFF" w:themeFill="background1"/>
          </w:tcPr>
          <w:p w14:paraId="1EF5A9BE"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6F9C75D" w14:textId="77777777" w:rsidTr="005F3D38">
        <w:tc>
          <w:tcPr>
            <w:tcW w:w="491" w:type="dxa"/>
            <w:shd w:val="clear" w:color="auto" w:fill="FFFFFF" w:themeFill="background1"/>
          </w:tcPr>
          <w:p w14:paraId="590D0FA1" w14:textId="77777777" w:rsidR="00A54F30" w:rsidRDefault="00A54F30" w:rsidP="003339F0">
            <w:pPr>
              <w:spacing w:before="60" w:after="60"/>
              <w:jc w:val="center"/>
              <w:rPr>
                <w:rFonts w:ascii="Arial" w:hAnsi="Arial"/>
                <w:sz w:val="22"/>
              </w:rPr>
            </w:pPr>
            <w:r>
              <w:rPr>
                <w:rFonts w:ascii="Arial" w:hAnsi="Arial"/>
                <w:sz w:val="22"/>
              </w:rPr>
              <w:t>2.</w:t>
            </w:r>
          </w:p>
        </w:tc>
        <w:tc>
          <w:tcPr>
            <w:tcW w:w="7512" w:type="dxa"/>
            <w:shd w:val="clear" w:color="auto" w:fill="FFFFFF" w:themeFill="background1"/>
          </w:tcPr>
          <w:p w14:paraId="651D6E73" w14:textId="77777777" w:rsidR="00A54F30" w:rsidRDefault="00A54F30" w:rsidP="003339F0">
            <w:pPr>
              <w:spacing w:before="60" w:after="60"/>
              <w:ind w:left="74" w:right="74"/>
              <w:jc w:val="both"/>
              <w:rPr>
                <w:rFonts w:ascii="Arial" w:hAnsi="Arial"/>
                <w:color w:val="000000"/>
                <w:sz w:val="22"/>
              </w:rPr>
            </w:pPr>
            <w:r>
              <w:rPr>
                <w:rFonts w:ascii="Arial" w:hAnsi="Arial"/>
                <w:color w:val="000000"/>
                <w:sz w:val="22"/>
              </w:rPr>
              <w:t xml:space="preserve">W systemie powinna być możliwość rejestracji obsługi wniosku w sprawie </w:t>
            </w:r>
            <w:r>
              <w:rPr>
                <w:rFonts w:ascii="Arial" w:hAnsi="Arial"/>
                <w:b/>
                <w:color w:val="000000"/>
                <w:sz w:val="22"/>
              </w:rPr>
              <w:t xml:space="preserve">przyznania ubrania </w:t>
            </w:r>
            <w:r>
              <w:rPr>
                <w:rFonts w:ascii="Arial" w:hAnsi="Arial"/>
                <w:sz w:val="22"/>
              </w:rPr>
              <w:t>(art. 48 i 48b oraz art. 17 ust. 1 pkt 3 i art. 18 ust. 1 pkt 7 i 8</w:t>
            </w:r>
            <w:r w:rsidR="007632E3">
              <w:rPr>
                <w:rFonts w:ascii="Arial" w:hAnsi="Arial"/>
                <w:sz w:val="22"/>
              </w:rPr>
              <w:t xml:space="preserve"> ustawy o pomocy społecznej</w:t>
            </w:r>
            <w:r>
              <w:rPr>
                <w:rFonts w:ascii="Arial" w:hAnsi="Arial"/>
                <w:sz w:val="22"/>
              </w:rPr>
              <w:t>)</w:t>
            </w:r>
            <w:r>
              <w:rPr>
                <w:rFonts w:ascii="Arial" w:hAnsi="Arial"/>
                <w:color w:val="000000"/>
                <w:sz w:val="22"/>
              </w:rPr>
              <w:t xml:space="preserve">, w tym: </w:t>
            </w:r>
          </w:p>
          <w:p w14:paraId="35231F40" w14:textId="77777777" w:rsidR="00A54F30" w:rsidRDefault="00A54F30" w:rsidP="00012048">
            <w:pPr>
              <w:numPr>
                <w:ilvl w:val="0"/>
                <w:numId w:val="31"/>
              </w:numPr>
              <w:tabs>
                <w:tab w:val="clear" w:pos="1068"/>
              </w:tabs>
              <w:spacing w:before="40" w:after="40"/>
              <w:ind w:left="501" w:hanging="284"/>
              <w:rPr>
                <w:rFonts w:ascii="Arial" w:hAnsi="Arial"/>
                <w:color w:val="000000"/>
                <w:sz w:val="22"/>
              </w:rPr>
            </w:pPr>
            <w:r>
              <w:rPr>
                <w:rFonts w:ascii="Arial" w:hAnsi="Arial"/>
                <w:color w:val="000000"/>
                <w:sz w:val="22"/>
              </w:rPr>
              <w:t>bielizny,</w:t>
            </w:r>
          </w:p>
          <w:p w14:paraId="1F729C30" w14:textId="77777777" w:rsidR="00A54F30" w:rsidRDefault="00A54F30" w:rsidP="00012048">
            <w:pPr>
              <w:numPr>
                <w:ilvl w:val="0"/>
                <w:numId w:val="31"/>
              </w:numPr>
              <w:tabs>
                <w:tab w:val="clear" w:pos="1068"/>
              </w:tabs>
              <w:spacing w:before="40" w:after="40"/>
              <w:ind w:left="501" w:hanging="284"/>
              <w:rPr>
                <w:rFonts w:ascii="Arial" w:hAnsi="Arial"/>
                <w:color w:val="000000"/>
                <w:sz w:val="22"/>
              </w:rPr>
            </w:pPr>
            <w:r>
              <w:rPr>
                <w:rFonts w:ascii="Arial" w:hAnsi="Arial"/>
                <w:color w:val="000000"/>
                <w:sz w:val="22"/>
              </w:rPr>
              <w:t>odzieży,</w:t>
            </w:r>
          </w:p>
          <w:p w14:paraId="0ADEB149" w14:textId="77777777" w:rsidR="00A54F30" w:rsidRDefault="00A54F30" w:rsidP="00012048">
            <w:pPr>
              <w:numPr>
                <w:ilvl w:val="0"/>
                <w:numId w:val="31"/>
              </w:numPr>
              <w:tabs>
                <w:tab w:val="clear" w:pos="1068"/>
              </w:tabs>
              <w:spacing w:before="40" w:after="40"/>
              <w:ind w:left="501" w:hanging="284"/>
              <w:rPr>
                <w:rFonts w:ascii="Arial" w:hAnsi="Arial"/>
                <w:sz w:val="22"/>
              </w:rPr>
            </w:pPr>
            <w:r>
              <w:rPr>
                <w:rFonts w:ascii="Arial" w:hAnsi="Arial"/>
                <w:sz w:val="22"/>
              </w:rPr>
              <w:t>obuwia.</w:t>
            </w:r>
          </w:p>
        </w:tc>
        <w:tc>
          <w:tcPr>
            <w:tcW w:w="993" w:type="dxa"/>
            <w:shd w:val="clear" w:color="auto" w:fill="FFFFFF" w:themeFill="background1"/>
          </w:tcPr>
          <w:p w14:paraId="1C43FAD0"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5E391D4" w14:textId="77777777" w:rsidTr="005F3D38">
        <w:tc>
          <w:tcPr>
            <w:tcW w:w="491" w:type="dxa"/>
            <w:shd w:val="clear" w:color="auto" w:fill="FFFFFF" w:themeFill="background1"/>
          </w:tcPr>
          <w:p w14:paraId="676237C3" w14:textId="77777777" w:rsidR="00A54F30" w:rsidRDefault="00A54F30" w:rsidP="003339F0">
            <w:pPr>
              <w:spacing w:before="60" w:after="60"/>
              <w:jc w:val="center"/>
              <w:rPr>
                <w:rFonts w:ascii="Arial" w:hAnsi="Arial"/>
                <w:sz w:val="22"/>
              </w:rPr>
            </w:pPr>
          </w:p>
        </w:tc>
        <w:tc>
          <w:tcPr>
            <w:tcW w:w="7512" w:type="dxa"/>
            <w:shd w:val="clear" w:color="auto" w:fill="FFFFFF" w:themeFill="background1"/>
          </w:tcPr>
          <w:p w14:paraId="3E023325" w14:textId="77777777" w:rsidR="00A54F30" w:rsidRDefault="00A54F30" w:rsidP="003339F0">
            <w:pPr>
              <w:spacing w:before="60" w:after="60"/>
              <w:jc w:val="both"/>
              <w:rPr>
                <w:rFonts w:ascii="Arial" w:hAnsi="Arial"/>
                <w:sz w:val="22"/>
              </w:rPr>
            </w:pPr>
            <w:r>
              <w:rPr>
                <w:rFonts w:ascii="Arial" w:hAnsi="Arial"/>
                <w:color w:val="000000"/>
                <w:sz w:val="22"/>
              </w:rPr>
              <w:t xml:space="preserve">W systemie powinna być możliwość rejestracji wniosku w sprawie </w:t>
            </w:r>
            <w:r>
              <w:rPr>
                <w:rFonts w:ascii="Arial" w:hAnsi="Arial"/>
                <w:b/>
                <w:color w:val="000000"/>
                <w:sz w:val="22"/>
              </w:rPr>
              <w:t>przyznania ubrania</w:t>
            </w:r>
            <w:r>
              <w:rPr>
                <w:rFonts w:ascii="Arial" w:hAnsi="Arial"/>
                <w:color w:val="000000"/>
                <w:sz w:val="22"/>
              </w:rPr>
              <w:t xml:space="preserve"> cudzoziemcom</w:t>
            </w:r>
            <w:r w:rsidR="007632E3">
              <w:rPr>
                <w:rFonts w:ascii="Arial" w:hAnsi="Arial"/>
                <w:color w:val="000000"/>
                <w:sz w:val="22"/>
              </w:rPr>
              <w:t>,</w:t>
            </w:r>
            <w:r>
              <w:rPr>
                <w:rFonts w:ascii="Arial" w:hAnsi="Arial"/>
                <w:color w:val="000000"/>
                <w:sz w:val="22"/>
              </w:rPr>
              <w:t xml:space="preserve"> o których mowa w art. 5a</w:t>
            </w:r>
            <w:r w:rsidR="007632E3">
              <w:rPr>
                <w:rFonts w:ascii="Arial" w:hAnsi="Arial"/>
                <w:color w:val="000000"/>
                <w:sz w:val="22"/>
              </w:rPr>
              <w:t xml:space="preserve"> </w:t>
            </w:r>
            <w:r w:rsidR="007632E3" w:rsidRPr="00694D89">
              <w:rPr>
                <w:rFonts w:ascii="Arial" w:hAnsi="Arial"/>
                <w:color w:val="000000"/>
                <w:sz w:val="22"/>
              </w:rPr>
              <w:t xml:space="preserve">ustawy </w:t>
            </w:r>
            <w:r w:rsidR="00295D99" w:rsidRPr="00694D89">
              <w:rPr>
                <w:rFonts w:ascii="Arial" w:hAnsi="Arial"/>
                <w:color w:val="000000"/>
                <w:sz w:val="22"/>
              </w:rPr>
              <w:t>o pomocy społecznej</w:t>
            </w:r>
            <w:r w:rsidR="00694D89">
              <w:rPr>
                <w:rFonts w:ascii="Arial" w:hAnsi="Arial"/>
                <w:color w:val="000000"/>
                <w:sz w:val="22"/>
              </w:rPr>
              <w:t>,</w:t>
            </w:r>
            <w:r w:rsidR="00C26935" w:rsidRPr="00694D89">
              <w:rPr>
                <w:rFonts w:ascii="Arial" w:hAnsi="Arial"/>
                <w:color w:val="000000"/>
                <w:sz w:val="22"/>
              </w:rPr>
              <w:t xml:space="preserve"> </w:t>
            </w:r>
            <w:r w:rsidRPr="00694D89">
              <w:rPr>
                <w:rFonts w:ascii="Arial" w:hAnsi="Arial"/>
                <w:color w:val="000000"/>
                <w:sz w:val="22"/>
              </w:rPr>
              <w:t xml:space="preserve">oraz cudzoziemcom, którzy uzyskali zgodę na pobyt tolerowany na terytorium Rzeczypospolitej Polskiej </w:t>
            </w:r>
            <w:r w:rsidRPr="00694D89">
              <w:rPr>
                <w:rFonts w:ascii="Arial" w:hAnsi="Arial"/>
                <w:sz w:val="22"/>
              </w:rPr>
              <w:t>(art. 18 ust. 1 pkt 7 i 8</w:t>
            </w:r>
            <w:r w:rsidR="007632E3" w:rsidRPr="00694D89">
              <w:rPr>
                <w:rFonts w:ascii="Arial" w:hAnsi="Arial"/>
                <w:sz w:val="22"/>
              </w:rPr>
              <w:t xml:space="preserve"> ustawy </w:t>
            </w:r>
            <w:r w:rsidR="00C26935" w:rsidRPr="00694D89">
              <w:rPr>
                <w:rFonts w:ascii="Arial" w:hAnsi="Arial"/>
                <w:color w:val="000000"/>
                <w:sz w:val="22"/>
              </w:rPr>
              <w:t>o pomocy społecznej</w:t>
            </w:r>
            <w:r w:rsidRPr="00694D89">
              <w:rPr>
                <w:rFonts w:ascii="Arial" w:hAnsi="Arial"/>
                <w:sz w:val="22"/>
              </w:rPr>
              <w:t>).</w:t>
            </w:r>
          </w:p>
        </w:tc>
        <w:tc>
          <w:tcPr>
            <w:tcW w:w="993" w:type="dxa"/>
            <w:shd w:val="clear" w:color="auto" w:fill="FFFFFF" w:themeFill="background1"/>
          </w:tcPr>
          <w:p w14:paraId="7570DD38"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4C088FEE" w14:textId="77777777" w:rsidTr="005F3D38">
        <w:tc>
          <w:tcPr>
            <w:tcW w:w="491" w:type="dxa"/>
            <w:shd w:val="clear" w:color="auto" w:fill="FFFFFF" w:themeFill="background1"/>
          </w:tcPr>
          <w:p w14:paraId="065E1576" w14:textId="77777777" w:rsidR="00A54F30" w:rsidRDefault="00A54F30" w:rsidP="003339F0">
            <w:pPr>
              <w:spacing w:before="60" w:after="60"/>
              <w:jc w:val="center"/>
              <w:rPr>
                <w:rFonts w:ascii="Arial" w:hAnsi="Arial"/>
                <w:sz w:val="22"/>
              </w:rPr>
            </w:pPr>
            <w:r>
              <w:rPr>
                <w:rFonts w:ascii="Arial" w:hAnsi="Arial"/>
                <w:sz w:val="22"/>
              </w:rPr>
              <w:t>3.</w:t>
            </w:r>
          </w:p>
        </w:tc>
        <w:tc>
          <w:tcPr>
            <w:tcW w:w="7512" w:type="dxa"/>
            <w:shd w:val="clear" w:color="auto" w:fill="FFFFFF" w:themeFill="background1"/>
          </w:tcPr>
          <w:p w14:paraId="626A001F" w14:textId="77777777" w:rsidR="00A54F30" w:rsidRDefault="00A54F30" w:rsidP="003339F0">
            <w:pPr>
              <w:spacing w:before="60" w:after="60"/>
              <w:ind w:left="74" w:right="215"/>
              <w:jc w:val="both"/>
              <w:rPr>
                <w:rFonts w:ascii="Arial" w:hAnsi="Arial"/>
                <w:color w:val="000000"/>
                <w:sz w:val="22"/>
              </w:rPr>
            </w:pPr>
            <w:r>
              <w:rPr>
                <w:rFonts w:ascii="Arial" w:hAnsi="Arial"/>
                <w:color w:val="000000"/>
                <w:sz w:val="22"/>
              </w:rPr>
              <w:t>W systemie powinna być możliwość rejestracji wniosku w</w:t>
            </w:r>
            <w:r w:rsidR="007632E3">
              <w:rPr>
                <w:rFonts w:ascii="Arial" w:hAnsi="Arial"/>
                <w:color w:val="000000"/>
                <w:sz w:val="22"/>
              </w:rPr>
              <w:t xml:space="preserve"> </w:t>
            </w:r>
            <w:r>
              <w:rPr>
                <w:rFonts w:ascii="Arial" w:hAnsi="Arial"/>
                <w:color w:val="000000"/>
                <w:sz w:val="22"/>
              </w:rPr>
              <w:t xml:space="preserve">sprawie </w:t>
            </w:r>
            <w:r>
              <w:rPr>
                <w:rFonts w:ascii="Arial" w:hAnsi="Arial"/>
                <w:b/>
                <w:color w:val="000000"/>
                <w:sz w:val="22"/>
              </w:rPr>
              <w:t xml:space="preserve">przyznania posiłku </w:t>
            </w:r>
            <w:r>
              <w:rPr>
                <w:rFonts w:ascii="Arial" w:hAnsi="Arial"/>
                <w:sz w:val="22"/>
              </w:rPr>
              <w:t>(art. 48 i 48b ustawy oraz art. 17 ust. 1 pkt 3 i art. 18 ust. 1 pkt 7 i 8  ustawy</w:t>
            </w:r>
            <w:r w:rsidR="007632E3">
              <w:rPr>
                <w:rFonts w:ascii="Arial" w:hAnsi="Arial"/>
                <w:sz w:val="22"/>
              </w:rPr>
              <w:t xml:space="preserve"> o pomocy społecznej</w:t>
            </w:r>
            <w:r>
              <w:rPr>
                <w:rFonts w:ascii="Arial" w:hAnsi="Arial"/>
                <w:sz w:val="22"/>
              </w:rPr>
              <w:t>)</w:t>
            </w:r>
            <w:r>
              <w:rPr>
                <w:rFonts w:ascii="Arial" w:hAnsi="Arial"/>
                <w:color w:val="000000"/>
                <w:sz w:val="22"/>
              </w:rPr>
              <w:t>, w tym:</w:t>
            </w:r>
          </w:p>
          <w:p w14:paraId="17937E34" w14:textId="77777777" w:rsidR="00A54F30" w:rsidRDefault="00A54F30" w:rsidP="00012048">
            <w:pPr>
              <w:pStyle w:val="Tektre"/>
              <w:numPr>
                <w:ilvl w:val="0"/>
                <w:numId w:val="32"/>
              </w:numPr>
              <w:tabs>
                <w:tab w:val="clear" w:pos="1068"/>
              </w:tabs>
              <w:spacing w:before="40"/>
              <w:ind w:left="501" w:right="215" w:hanging="283"/>
              <w:rPr>
                <w:rFonts w:ascii="Arial" w:hAnsi="Arial"/>
                <w:sz w:val="22"/>
              </w:rPr>
            </w:pPr>
            <w:r>
              <w:rPr>
                <w:rFonts w:ascii="Arial" w:hAnsi="Arial"/>
                <w:color w:val="000000"/>
                <w:sz w:val="22"/>
              </w:rPr>
              <w:t>dla osoby dorosłej,</w:t>
            </w:r>
          </w:p>
          <w:p w14:paraId="105D5BAC" w14:textId="77777777" w:rsidR="00A54F30" w:rsidRPr="008651F5" w:rsidRDefault="00A54F30" w:rsidP="00012048">
            <w:pPr>
              <w:pStyle w:val="Tektre"/>
              <w:numPr>
                <w:ilvl w:val="0"/>
                <w:numId w:val="32"/>
              </w:numPr>
              <w:tabs>
                <w:tab w:val="clear" w:pos="1068"/>
              </w:tabs>
              <w:spacing w:before="40"/>
              <w:ind w:left="501" w:right="215" w:hanging="283"/>
              <w:rPr>
                <w:rFonts w:ascii="Arial" w:hAnsi="Arial"/>
                <w:sz w:val="22"/>
              </w:rPr>
            </w:pPr>
            <w:r>
              <w:rPr>
                <w:rFonts w:ascii="Arial" w:hAnsi="Arial"/>
                <w:color w:val="000000"/>
                <w:sz w:val="22"/>
              </w:rPr>
              <w:t>dla dziecka, również jako zakup posiłku w szkole,</w:t>
            </w:r>
          </w:p>
          <w:p w14:paraId="68929399" w14:textId="77777777" w:rsidR="00A54F30" w:rsidRDefault="00A54F30" w:rsidP="00012048">
            <w:pPr>
              <w:pStyle w:val="Tektre"/>
              <w:numPr>
                <w:ilvl w:val="0"/>
                <w:numId w:val="32"/>
              </w:numPr>
              <w:tabs>
                <w:tab w:val="clear" w:pos="1068"/>
              </w:tabs>
              <w:spacing w:before="40"/>
              <w:ind w:left="501" w:right="215" w:hanging="283"/>
              <w:rPr>
                <w:rFonts w:ascii="Arial" w:hAnsi="Arial"/>
                <w:sz w:val="22"/>
              </w:rPr>
            </w:pPr>
            <w:r w:rsidRPr="6DBC2F75">
              <w:rPr>
                <w:rFonts w:ascii="Arial" w:hAnsi="Arial"/>
                <w:color w:val="000000" w:themeColor="text1"/>
                <w:sz w:val="22"/>
                <w:szCs w:val="22"/>
              </w:rPr>
              <w:t>dla osoby lub rodziny, również w formie rzeczowej w postaci produktów żywnościowych,</w:t>
            </w:r>
          </w:p>
          <w:p w14:paraId="5A3544AC" w14:textId="77777777" w:rsidR="00A54F30" w:rsidRDefault="00A54F30" w:rsidP="00012048">
            <w:pPr>
              <w:pStyle w:val="Tektre"/>
              <w:numPr>
                <w:ilvl w:val="0"/>
                <w:numId w:val="32"/>
              </w:numPr>
              <w:tabs>
                <w:tab w:val="clear" w:pos="1068"/>
              </w:tabs>
              <w:spacing w:before="40"/>
              <w:ind w:left="501" w:right="215" w:hanging="283"/>
              <w:rPr>
                <w:rFonts w:ascii="Arial" w:hAnsi="Arial"/>
                <w:sz w:val="22"/>
              </w:rPr>
            </w:pPr>
            <w:r w:rsidRPr="6DBC2F75">
              <w:rPr>
                <w:rFonts w:ascii="Arial" w:hAnsi="Arial"/>
                <w:color w:val="000000" w:themeColor="text1"/>
                <w:sz w:val="22"/>
                <w:szCs w:val="22"/>
              </w:rPr>
              <w:t>dla osób, które ze względu na wiek, chorobę lub niepełnosprawność wymagają częściowej opieki i pomocy w zaspokajaniu niezbędnych potrzeb życiowych – pomoc świadczona w ośrodku wsparcia,</w:t>
            </w:r>
          </w:p>
          <w:p w14:paraId="4898707F" w14:textId="77777777" w:rsidR="00A54F30" w:rsidRDefault="00A54F30" w:rsidP="00012048">
            <w:pPr>
              <w:pStyle w:val="Tektre"/>
              <w:numPr>
                <w:ilvl w:val="0"/>
                <w:numId w:val="32"/>
              </w:numPr>
              <w:tabs>
                <w:tab w:val="clear" w:pos="1068"/>
              </w:tabs>
              <w:spacing w:before="40"/>
              <w:ind w:left="501" w:right="215" w:hanging="283"/>
              <w:rPr>
                <w:rFonts w:ascii="Arial" w:hAnsi="Arial"/>
                <w:sz w:val="22"/>
              </w:rPr>
            </w:pPr>
            <w:r w:rsidRPr="6DBC2F75">
              <w:rPr>
                <w:rFonts w:ascii="Arial" w:hAnsi="Arial"/>
                <w:sz w:val="22"/>
                <w:szCs w:val="22"/>
              </w:rPr>
              <w:t xml:space="preserve">cudzoziemcom, o których mowa w art. </w:t>
            </w:r>
            <w:r w:rsidRPr="00694D89">
              <w:rPr>
                <w:rFonts w:ascii="Arial" w:hAnsi="Arial"/>
                <w:sz w:val="22"/>
                <w:szCs w:val="22"/>
              </w:rPr>
              <w:t xml:space="preserve">5a </w:t>
            </w:r>
            <w:r w:rsidR="00295D99" w:rsidRPr="00694D89">
              <w:rPr>
                <w:rFonts w:ascii="Arial" w:hAnsi="Arial"/>
                <w:color w:val="000000"/>
                <w:sz w:val="22"/>
              </w:rPr>
              <w:t>ustawy o pomocy społecznej</w:t>
            </w:r>
            <w:r w:rsidR="00694D89">
              <w:rPr>
                <w:rFonts w:ascii="Arial" w:hAnsi="Arial"/>
                <w:color w:val="000000"/>
                <w:sz w:val="22"/>
              </w:rPr>
              <w:t>,</w:t>
            </w:r>
            <w:r w:rsidR="00295D99" w:rsidRPr="00694D89">
              <w:rPr>
                <w:rFonts w:ascii="Arial" w:hAnsi="Arial"/>
                <w:color w:val="000000"/>
                <w:sz w:val="22"/>
              </w:rPr>
              <w:t xml:space="preserve"> </w:t>
            </w:r>
            <w:r w:rsidRPr="00694D89">
              <w:rPr>
                <w:rFonts w:ascii="Arial" w:hAnsi="Arial"/>
                <w:sz w:val="22"/>
                <w:szCs w:val="22"/>
              </w:rPr>
              <w:t>oraz cudzoziemcom, którzy uzyskali zgodę na pobyt tolerowany na terytorium Rzeczypospolitej Polskiej (art. 18 ust. 1 pkt 7 i 8</w:t>
            </w:r>
            <w:r w:rsidR="007632E3" w:rsidRPr="00694D89">
              <w:rPr>
                <w:rFonts w:ascii="Arial" w:hAnsi="Arial"/>
                <w:sz w:val="22"/>
                <w:szCs w:val="22"/>
              </w:rPr>
              <w:t xml:space="preserve"> </w:t>
            </w:r>
            <w:r w:rsidR="00295D99" w:rsidRPr="00694D89">
              <w:rPr>
                <w:rFonts w:ascii="Arial" w:hAnsi="Arial"/>
                <w:color w:val="000000"/>
                <w:sz w:val="22"/>
              </w:rPr>
              <w:t>ustawy o pomocy społecznej</w:t>
            </w:r>
            <w:r w:rsidR="00694D89">
              <w:rPr>
                <w:rFonts w:ascii="Arial" w:hAnsi="Arial"/>
                <w:color w:val="000000"/>
                <w:sz w:val="22"/>
              </w:rPr>
              <w:t>)</w:t>
            </w:r>
            <w:r w:rsidR="00C26935" w:rsidRPr="00694D89">
              <w:rPr>
                <w:rFonts w:ascii="Arial" w:hAnsi="Arial"/>
                <w:color w:val="000000"/>
                <w:sz w:val="22"/>
              </w:rPr>
              <w:t>.</w:t>
            </w:r>
            <w:r w:rsidR="00295D99" w:rsidRPr="00694D89">
              <w:rPr>
                <w:rFonts w:ascii="Arial" w:hAnsi="Arial"/>
                <w:color w:val="000000"/>
                <w:sz w:val="22"/>
              </w:rPr>
              <w:t xml:space="preserve"> </w:t>
            </w:r>
          </w:p>
        </w:tc>
        <w:tc>
          <w:tcPr>
            <w:tcW w:w="993" w:type="dxa"/>
            <w:shd w:val="clear" w:color="auto" w:fill="FFFFFF" w:themeFill="background1"/>
          </w:tcPr>
          <w:p w14:paraId="1B209533"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40D2CE4C" w14:textId="77777777" w:rsidTr="005F3D38">
        <w:tc>
          <w:tcPr>
            <w:tcW w:w="491" w:type="dxa"/>
            <w:shd w:val="clear" w:color="auto" w:fill="FFFFFF" w:themeFill="background1"/>
          </w:tcPr>
          <w:p w14:paraId="7F868575" w14:textId="77777777" w:rsidR="00A54F30" w:rsidRDefault="00A54F30" w:rsidP="003339F0">
            <w:pPr>
              <w:spacing w:before="60" w:after="60"/>
              <w:jc w:val="center"/>
              <w:rPr>
                <w:rFonts w:ascii="Arial" w:hAnsi="Arial"/>
                <w:sz w:val="22"/>
              </w:rPr>
            </w:pPr>
            <w:r>
              <w:rPr>
                <w:rFonts w:ascii="Arial" w:hAnsi="Arial"/>
                <w:sz w:val="22"/>
              </w:rPr>
              <w:t>4.</w:t>
            </w:r>
          </w:p>
        </w:tc>
        <w:tc>
          <w:tcPr>
            <w:tcW w:w="7512" w:type="dxa"/>
            <w:shd w:val="clear" w:color="auto" w:fill="FFFFFF" w:themeFill="background1"/>
          </w:tcPr>
          <w:p w14:paraId="66BADE33" w14:textId="77777777" w:rsidR="00A54F30" w:rsidRDefault="00A54F30" w:rsidP="003339F0">
            <w:pPr>
              <w:pStyle w:val="Tektre"/>
              <w:spacing w:before="60" w:after="60"/>
              <w:ind w:left="74" w:right="215"/>
              <w:rPr>
                <w:rFonts w:ascii="Arial" w:hAnsi="Arial"/>
                <w:sz w:val="22"/>
              </w:rPr>
            </w:pPr>
            <w:r>
              <w:rPr>
                <w:rFonts w:ascii="Arial" w:hAnsi="Arial"/>
                <w:color w:val="000000"/>
                <w:sz w:val="22"/>
              </w:rPr>
              <w:t>1. W systemie powinna być możliwość rejestracji</w:t>
            </w:r>
            <w:r>
              <w:rPr>
                <w:rFonts w:ascii="Arial" w:hAnsi="Arial"/>
                <w:sz w:val="22"/>
              </w:rPr>
              <w:t xml:space="preserve"> </w:t>
            </w:r>
            <w:r>
              <w:rPr>
                <w:rFonts w:ascii="Arial" w:hAnsi="Arial"/>
                <w:b/>
                <w:sz w:val="22"/>
              </w:rPr>
              <w:t>obsługi wniosku osoby bezdomnej</w:t>
            </w:r>
            <w:r>
              <w:rPr>
                <w:rFonts w:ascii="Arial" w:hAnsi="Arial"/>
                <w:sz w:val="22"/>
              </w:rPr>
              <w:t xml:space="preserve"> (art. 49 ustawy</w:t>
            </w:r>
            <w:r w:rsidR="007632E3">
              <w:rPr>
                <w:rFonts w:ascii="Arial" w:hAnsi="Arial"/>
                <w:sz w:val="22"/>
              </w:rPr>
              <w:t xml:space="preserve"> o pomocy społecznej</w:t>
            </w:r>
            <w:r>
              <w:rPr>
                <w:rFonts w:ascii="Arial" w:hAnsi="Arial"/>
                <w:sz w:val="22"/>
              </w:rPr>
              <w:t>).</w:t>
            </w:r>
          </w:p>
        </w:tc>
        <w:tc>
          <w:tcPr>
            <w:tcW w:w="993" w:type="dxa"/>
            <w:shd w:val="clear" w:color="auto" w:fill="FFFFFF" w:themeFill="background1"/>
          </w:tcPr>
          <w:p w14:paraId="29EB3EBE"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D41A717" w14:textId="77777777" w:rsidTr="005F3D38">
        <w:tc>
          <w:tcPr>
            <w:tcW w:w="491" w:type="dxa"/>
            <w:shd w:val="clear" w:color="auto" w:fill="FFFFFF" w:themeFill="background1"/>
          </w:tcPr>
          <w:p w14:paraId="72411A30" w14:textId="77777777" w:rsidR="00A54F30" w:rsidRDefault="00A54F30" w:rsidP="003339F0">
            <w:pPr>
              <w:spacing w:before="60" w:after="60"/>
              <w:jc w:val="center"/>
              <w:rPr>
                <w:rFonts w:ascii="Arial" w:hAnsi="Arial"/>
                <w:sz w:val="22"/>
              </w:rPr>
            </w:pPr>
          </w:p>
        </w:tc>
        <w:tc>
          <w:tcPr>
            <w:tcW w:w="7512" w:type="dxa"/>
            <w:shd w:val="clear" w:color="auto" w:fill="FFFFFF" w:themeFill="background1"/>
          </w:tcPr>
          <w:p w14:paraId="4696A8CF" w14:textId="77777777" w:rsidR="00A54F30" w:rsidRDefault="00A54F30" w:rsidP="003339F0">
            <w:pPr>
              <w:pStyle w:val="Tektre"/>
              <w:spacing w:after="120"/>
              <w:ind w:left="74" w:right="74"/>
              <w:rPr>
                <w:rFonts w:ascii="Arial" w:hAnsi="Arial"/>
                <w:sz w:val="22"/>
              </w:rPr>
            </w:pPr>
            <w:r>
              <w:rPr>
                <w:rFonts w:ascii="Arial" w:hAnsi="Arial"/>
                <w:sz w:val="22"/>
              </w:rPr>
              <w:t>2. Dla osoby bezdomnej powinna być możliwość zapisania w systemie niepełnych danych, szczególnie danych dotyczących zamieszkania ze wskazaniem adresu ostatniego zameldowania na czas stały.</w:t>
            </w:r>
          </w:p>
        </w:tc>
        <w:tc>
          <w:tcPr>
            <w:tcW w:w="993" w:type="dxa"/>
            <w:shd w:val="clear" w:color="auto" w:fill="FFFFFF" w:themeFill="background1"/>
          </w:tcPr>
          <w:p w14:paraId="1CD6F354"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49077CF" w14:textId="77777777" w:rsidTr="005F3D38">
        <w:tc>
          <w:tcPr>
            <w:tcW w:w="491" w:type="dxa"/>
            <w:shd w:val="clear" w:color="auto" w:fill="FFFFFF" w:themeFill="background1"/>
          </w:tcPr>
          <w:p w14:paraId="5AB42BCB" w14:textId="77777777" w:rsidR="00A54F30" w:rsidRDefault="00A54F30" w:rsidP="003339F0">
            <w:pPr>
              <w:spacing w:before="60" w:after="60"/>
              <w:jc w:val="center"/>
              <w:rPr>
                <w:rFonts w:ascii="Arial" w:hAnsi="Arial"/>
                <w:sz w:val="22"/>
              </w:rPr>
            </w:pPr>
          </w:p>
        </w:tc>
        <w:tc>
          <w:tcPr>
            <w:tcW w:w="7512" w:type="dxa"/>
            <w:shd w:val="clear" w:color="auto" w:fill="FFFFFF" w:themeFill="background1"/>
          </w:tcPr>
          <w:p w14:paraId="4D00F020" w14:textId="77777777" w:rsidR="00A54F30" w:rsidRDefault="00A54F30" w:rsidP="003339F0">
            <w:pPr>
              <w:pStyle w:val="Tektre"/>
              <w:spacing w:after="120"/>
              <w:ind w:left="74" w:right="74"/>
              <w:rPr>
                <w:rFonts w:ascii="Arial" w:hAnsi="Arial"/>
                <w:sz w:val="22"/>
              </w:rPr>
            </w:pPr>
            <w:r>
              <w:rPr>
                <w:rFonts w:ascii="Arial" w:hAnsi="Arial"/>
                <w:sz w:val="22"/>
              </w:rPr>
              <w:t>3. </w:t>
            </w:r>
            <w:r w:rsidR="00043AEC">
              <w:rPr>
                <w:rFonts w:ascii="Arial" w:hAnsi="Arial"/>
                <w:sz w:val="22"/>
              </w:rPr>
              <w:t xml:space="preserve">Powinna być możliwość zarejestrowania </w:t>
            </w:r>
            <w:r w:rsidR="007632E3">
              <w:rPr>
                <w:rFonts w:ascii="Arial" w:hAnsi="Arial"/>
                <w:sz w:val="22"/>
              </w:rPr>
              <w:t xml:space="preserve">w systemie </w:t>
            </w:r>
            <w:r w:rsidR="00043AEC">
              <w:rPr>
                <w:rFonts w:ascii="Arial" w:hAnsi="Arial"/>
                <w:sz w:val="22"/>
              </w:rPr>
              <w:t>wniosku o</w:t>
            </w:r>
            <w:r>
              <w:rPr>
                <w:rFonts w:ascii="Arial" w:hAnsi="Arial"/>
                <w:sz w:val="22"/>
              </w:rPr>
              <w:t>sob</w:t>
            </w:r>
            <w:r w:rsidR="00043AEC">
              <w:rPr>
                <w:rFonts w:ascii="Arial" w:hAnsi="Arial"/>
                <w:sz w:val="22"/>
              </w:rPr>
              <w:t>y</w:t>
            </w:r>
            <w:r>
              <w:rPr>
                <w:rFonts w:ascii="Arial" w:hAnsi="Arial"/>
                <w:sz w:val="22"/>
              </w:rPr>
              <w:t xml:space="preserve"> bezdomn</w:t>
            </w:r>
            <w:r w:rsidR="00043AEC">
              <w:rPr>
                <w:rFonts w:ascii="Arial" w:hAnsi="Arial"/>
                <w:sz w:val="22"/>
              </w:rPr>
              <w:t>ej</w:t>
            </w:r>
            <w:r>
              <w:rPr>
                <w:rFonts w:ascii="Arial" w:hAnsi="Arial"/>
                <w:sz w:val="22"/>
              </w:rPr>
              <w:t xml:space="preserve"> o wszystkie rodzaje świadczeń zawarte w katalogu świadczeń dla poziomu gminy, w tym o świadczenie, które przysługuje tylko z racji bezdomności, </w:t>
            </w:r>
            <w:r w:rsidR="004D56F0">
              <w:rPr>
                <w:rFonts w:ascii="Arial" w:hAnsi="Arial"/>
                <w:sz w:val="22"/>
              </w:rPr>
              <w:t>m.in.</w:t>
            </w:r>
            <w:r>
              <w:rPr>
                <w:rFonts w:ascii="Arial" w:hAnsi="Arial"/>
                <w:sz w:val="22"/>
              </w:rPr>
              <w:t xml:space="preserve"> opłacania składki na ubezpieczenie zdrowotne (art. 49 ust. 8 ustawy</w:t>
            </w:r>
            <w:r w:rsidR="007632E3">
              <w:rPr>
                <w:rFonts w:ascii="Arial" w:hAnsi="Arial"/>
                <w:sz w:val="22"/>
              </w:rPr>
              <w:t xml:space="preserve"> o pomocy społecznej</w:t>
            </w:r>
            <w:r>
              <w:rPr>
                <w:rFonts w:ascii="Arial" w:hAnsi="Arial"/>
                <w:sz w:val="22"/>
              </w:rPr>
              <w:t>).</w:t>
            </w:r>
          </w:p>
        </w:tc>
        <w:tc>
          <w:tcPr>
            <w:tcW w:w="993" w:type="dxa"/>
            <w:shd w:val="clear" w:color="auto" w:fill="FFFFFF" w:themeFill="background1"/>
          </w:tcPr>
          <w:p w14:paraId="3808CC40"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F0FB28D" w14:textId="77777777" w:rsidTr="005F3D38">
        <w:tc>
          <w:tcPr>
            <w:tcW w:w="491" w:type="dxa"/>
            <w:shd w:val="clear" w:color="auto" w:fill="FFFFFF" w:themeFill="background1"/>
          </w:tcPr>
          <w:p w14:paraId="755121C1" w14:textId="77777777" w:rsidR="00A54F30" w:rsidRDefault="00A54F30" w:rsidP="003339F0">
            <w:pPr>
              <w:spacing w:before="60" w:after="60"/>
              <w:jc w:val="center"/>
              <w:rPr>
                <w:rFonts w:ascii="Arial" w:hAnsi="Arial"/>
                <w:sz w:val="22"/>
              </w:rPr>
            </w:pPr>
          </w:p>
        </w:tc>
        <w:tc>
          <w:tcPr>
            <w:tcW w:w="7512" w:type="dxa"/>
            <w:shd w:val="clear" w:color="auto" w:fill="FFFFFF" w:themeFill="background1"/>
          </w:tcPr>
          <w:p w14:paraId="4488D5FC" w14:textId="77777777" w:rsidR="00A54F30" w:rsidRDefault="00A54F30" w:rsidP="003339F0">
            <w:pPr>
              <w:pStyle w:val="Tektre"/>
              <w:spacing w:after="120"/>
              <w:ind w:left="74" w:right="74"/>
              <w:rPr>
                <w:rFonts w:ascii="Arial" w:hAnsi="Arial"/>
                <w:sz w:val="22"/>
              </w:rPr>
            </w:pPr>
            <w:r>
              <w:rPr>
                <w:rFonts w:ascii="Arial" w:hAnsi="Arial"/>
                <w:sz w:val="22"/>
              </w:rPr>
              <w:t>4. Z uwagi na wyszczególnienie w sprawozdaniach rodzajów świadczeń udzielanych bezdomnym</w:t>
            </w:r>
            <w:r w:rsidR="00043AEC">
              <w:rPr>
                <w:rFonts w:ascii="Arial" w:hAnsi="Arial"/>
                <w:sz w:val="22"/>
              </w:rPr>
              <w:t>,</w:t>
            </w:r>
            <w:r>
              <w:rPr>
                <w:rFonts w:ascii="Arial" w:hAnsi="Arial"/>
                <w:sz w:val="22"/>
              </w:rPr>
              <w:t xml:space="preserve"> w systemie powinna być możliwość zaznaczenia, iż wnioskodawca jest osobą bezdomną (program wychodzenia z bezdomności opisany jest w części 3.1.4 dotyczącej umów i kontraktów).</w:t>
            </w:r>
          </w:p>
        </w:tc>
        <w:tc>
          <w:tcPr>
            <w:tcW w:w="993" w:type="dxa"/>
            <w:shd w:val="clear" w:color="auto" w:fill="FFFFFF" w:themeFill="background1"/>
          </w:tcPr>
          <w:p w14:paraId="5085FB8A"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69AED73" w14:textId="77777777" w:rsidTr="005F3D38">
        <w:tc>
          <w:tcPr>
            <w:tcW w:w="491" w:type="dxa"/>
            <w:shd w:val="clear" w:color="auto" w:fill="FFFFFF" w:themeFill="background1"/>
          </w:tcPr>
          <w:p w14:paraId="5841A7C2" w14:textId="77777777" w:rsidR="00A54F30" w:rsidRDefault="00A54F30" w:rsidP="003339F0">
            <w:pPr>
              <w:spacing w:before="60" w:after="60"/>
              <w:jc w:val="center"/>
              <w:rPr>
                <w:rFonts w:ascii="Arial" w:hAnsi="Arial"/>
                <w:sz w:val="22"/>
              </w:rPr>
            </w:pPr>
            <w:r>
              <w:rPr>
                <w:rFonts w:ascii="Arial" w:hAnsi="Arial"/>
                <w:sz w:val="22"/>
              </w:rPr>
              <w:t>5.</w:t>
            </w:r>
          </w:p>
        </w:tc>
        <w:tc>
          <w:tcPr>
            <w:tcW w:w="7512" w:type="dxa"/>
            <w:shd w:val="clear" w:color="auto" w:fill="FFFFFF" w:themeFill="background1"/>
          </w:tcPr>
          <w:p w14:paraId="69CDA3D4" w14:textId="77777777" w:rsidR="00A54F30" w:rsidRDefault="00A54F30" w:rsidP="003339F0">
            <w:pPr>
              <w:pStyle w:val="Tektre"/>
              <w:spacing w:before="60" w:after="60"/>
              <w:ind w:left="74" w:right="74"/>
              <w:rPr>
                <w:rFonts w:ascii="Arial" w:hAnsi="Arial"/>
                <w:sz w:val="22"/>
              </w:rPr>
            </w:pPr>
            <w:r>
              <w:rPr>
                <w:rFonts w:ascii="Arial" w:hAnsi="Arial"/>
                <w:color w:val="000000"/>
                <w:sz w:val="22"/>
              </w:rPr>
              <w:t xml:space="preserve">1. W systemie powinna być możliwość rejestracji </w:t>
            </w:r>
            <w:r>
              <w:rPr>
                <w:rFonts w:ascii="Arial" w:hAnsi="Arial"/>
                <w:sz w:val="22"/>
              </w:rPr>
              <w:t>obsługi wniosku w sprawie (art. 50, art. 51, art. 51a, art. 51b, art. 51c, art. 52 ustawy</w:t>
            </w:r>
            <w:r w:rsidR="007632E3">
              <w:rPr>
                <w:rFonts w:ascii="Arial" w:hAnsi="Arial"/>
                <w:sz w:val="22"/>
              </w:rPr>
              <w:t xml:space="preserve"> o pomocy społecznej</w:t>
            </w:r>
            <w:r>
              <w:rPr>
                <w:rFonts w:ascii="Arial" w:hAnsi="Arial"/>
                <w:sz w:val="22"/>
              </w:rPr>
              <w:t>):</w:t>
            </w:r>
          </w:p>
          <w:p w14:paraId="1112DA81" w14:textId="77777777" w:rsidR="00A54F30" w:rsidRDefault="00A54F30" w:rsidP="00012048">
            <w:pPr>
              <w:pStyle w:val="Tektre"/>
              <w:numPr>
                <w:ilvl w:val="0"/>
                <w:numId w:val="33"/>
              </w:numPr>
              <w:tabs>
                <w:tab w:val="clear" w:pos="1068"/>
              </w:tabs>
              <w:spacing w:before="40"/>
              <w:ind w:left="501" w:right="74" w:hanging="284"/>
              <w:rPr>
                <w:rFonts w:ascii="Arial" w:hAnsi="Arial"/>
                <w:sz w:val="22"/>
              </w:rPr>
            </w:pPr>
            <w:r>
              <w:rPr>
                <w:rFonts w:ascii="Arial" w:hAnsi="Arial"/>
                <w:b/>
                <w:sz w:val="22"/>
              </w:rPr>
              <w:t>usług opiekuńczych,</w:t>
            </w:r>
          </w:p>
          <w:p w14:paraId="1B553C37" w14:textId="77777777" w:rsidR="00A54F30" w:rsidRDefault="00A54F30" w:rsidP="00012048">
            <w:pPr>
              <w:pStyle w:val="Tektre"/>
              <w:numPr>
                <w:ilvl w:val="0"/>
                <w:numId w:val="33"/>
              </w:numPr>
              <w:tabs>
                <w:tab w:val="clear" w:pos="1068"/>
              </w:tabs>
              <w:spacing w:before="40"/>
              <w:ind w:left="501" w:right="74" w:hanging="284"/>
              <w:rPr>
                <w:rFonts w:ascii="Arial" w:hAnsi="Arial"/>
                <w:sz w:val="22"/>
              </w:rPr>
            </w:pPr>
            <w:r>
              <w:rPr>
                <w:rFonts w:ascii="Arial" w:hAnsi="Arial"/>
                <w:b/>
                <w:sz w:val="22"/>
              </w:rPr>
              <w:t>specjalistycznych usług opiekuńczych.</w:t>
            </w:r>
          </w:p>
        </w:tc>
        <w:tc>
          <w:tcPr>
            <w:tcW w:w="993" w:type="dxa"/>
            <w:shd w:val="clear" w:color="auto" w:fill="FFFFFF" w:themeFill="background1"/>
          </w:tcPr>
          <w:p w14:paraId="2FF3CA0C"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2875B7FA" w14:textId="77777777" w:rsidTr="005F3D38">
        <w:tc>
          <w:tcPr>
            <w:tcW w:w="491" w:type="dxa"/>
            <w:shd w:val="clear" w:color="auto" w:fill="FFFFFF" w:themeFill="background1"/>
          </w:tcPr>
          <w:p w14:paraId="70942C5E" w14:textId="77777777" w:rsidR="00A54F30" w:rsidRDefault="00A54F30" w:rsidP="003339F0">
            <w:pPr>
              <w:spacing w:before="60" w:after="60"/>
              <w:jc w:val="center"/>
              <w:rPr>
                <w:rFonts w:ascii="Arial" w:hAnsi="Arial"/>
                <w:sz w:val="22"/>
              </w:rPr>
            </w:pPr>
          </w:p>
        </w:tc>
        <w:tc>
          <w:tcPr>
            <w:tcW w:w="7512" w:type="dxa"/>
            <w:shd w:val="clear" w:color="auto" w:fill="FFFFFF" w:themeFill="background1"/>
          </w:tcPr>
          <w:p w14:paraId="7F76F8F2" w14:textId="77777777" w:rsidR="00A54F30" w:rsidRDefault="00A54F30" w:rsidP="003339F0">
            <w:pPr>
              <w:pStyle w:val="Tekstpodstwyp"/>
              <w:spacing w:before="60" w:after="60"/>
              <w:ind w:left="74" w:right="74"/>
              <w:jc w:val="both"/>
              <w:rPr>
                <w:rFonts w:ascii="Arial" w:hAnsi="Arial"/>
                <w:sz w:val="22"/>
              </w:rPr>
            </w:pPr>
            <w:r>
              <w:rPr>
                <w:rFonts w:ascii="Arial" w:hAnsi="Arial"/>
                <w:sz w:val="22"/>
              </w:rPr>
              <w:t xml:space="preserve">2. </w:t>
            </w:r>
            <w:r w:rsidR="007632E3">
              <w:rPr>
                <w:rFonts w:ascii="Arial" w:hAnsi="Arial"/>
                <w:sz w:val="22"/>
              </w:rPr>
              <w:t>W systemie p</w:t>
            </w:r>
            <w:r>
              <w:rPr>
                <w:rFonts w:ascii="Arial" w:hAnsi="Arial"/>
                <w:sz w:val="22"/>
              </w:rPr>
              <w:t xml:space="preserve">owinna być także możliwość rejestracji danych wniosku osoby zainteresowanej lub pracownika socjalnego o zwolnienie całkowite lub częściowe z odpłatności, w tym </w:t>
            </w:r>
            <w:r w:rsidR="004D56F0">
              <w:rPr>
                <w:rFonts w:ascii="Arial" w:hAnsi="Arial"/>
                <w:sz w:val="22"/>
              </w:rPr>
              <w:t>m.in.</w:t>
            </w:r>
            <w:r>
              <w:rPr>
                <w:rFonts w:ascii="Arial" w:hAnsi="Arial"/>
                <w:sz w:val="22"/>
              </w:rPr>
              <w:t xml:space="preserve"> informacji dotyczących:</w:t>
            </w:r>
          </w:p>
          <w:p w14:paraId="12396436" w14:textId="77777777" w:rsidR="00A54F30" w:rsidRDefault="00A54F30" w:rsidP="00012048">
            <w:pPr>
              <w:numPr>
                <w:ilvl w:val="0"/>
                <w:numId w:val="34"/>
              </w:numPr>
              <w:tabs>
                <w:tab w:val="clear" w:pos="1068"/>
              </w:tabs>
              <w:spacing w:before="40" w:after="40"/>
              <w:ind w:left="501" w:right="74" w:hanging="283"/>
              <w:rPr>
                <w:rFonts w:ascii="Arial" w:hAnsi="Arial"/>
                <w:sz w:val="22"/>
              </w:rPr>
            </w:pPr>
            <w:r>
              <w:rPr>
                <w:rFonts w:ascii="Arial" w:hAnsi="Arial"/>
                <w:sz w:val="22"/>
              </w:rPr>
              <w:t>okresu zwolnienia,</w:t>
            </w:r>
          </w:p>
          <w:p w14:paraId="3EC62EAE" w14:textId="77777777" w:rsidR="00A54F30" w:rsidRDefault="00A54F30" w:rsidP="00012048">
            <w:pPr>
              <w:numPr>
                <w:ilvl w:val="0"/>
                <w:numId w:val="34"/>
              </w:numPr>
              <w:tabs>
                <w:tab w:val="clear" w:pos="1068"/>
              </w:tabs>
              <w:spacing w:before="40" w:after="40"/>
              <w:ind w:left="501" w:right="74" w:hanging="283"/>
              <w:rPr>
                <w:rFonts w:ascii="Arial" w:hAnsi="Arial"/>
                <w:sz w:val="22"/>
              </w:rPr>
            </w:pPr>
            <w:r>
              <w:rPr>
                <w:rFonts w:ascii="Arial" w:hAnsi="Arial"/>
                <w:sz w:val="22"/>
              </w:rPr>
              <w:t>powodu ubiegania się o zwolnienie.</w:t>
            </w:r>
          </w:p>
        </w:tc>
        <w:tc>
          <w:tcPr>
            <w:tcW w:w="993" w:type="dxa"/>
            <w:shd w:val="clear" w:color="auto" w:fill="FFFFFF" w:themeFill="background1"/>
          </w:tcPr>
          <w:p w14:paraId="53F9927D"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EC3B1B8" w14:textId="77777777" w:rsidTr="005F3D38">
        <w:tc>
          <w:tcPr>
            <w:tcW w:w="491" w:type="dxa"/>
            <w:shd w:val="clear" w:color="auto" w:fill="FFFFFF" w:themeFill="background1"/>
          </w:tcPr>
          <w:p w14:paraId="471FC13F" w14:textId="77777777" w:rsidR="00A54F30" w:rsidRDefault="00A54F30" w:rsidP="003339F0">
            <w:pPr>
              <w:spacing w:before="60" w:after="60"/>
              <w:jc w:val="center"/>
              <w:rPr>
                <w:rFonts w:ascii="Arial" w:hAnsi="Arial"/>
                <w:sz w:val="22"/>
              </w:rPr>
            </w:pPr>
            <w:r>
              <w:rPr>
                <w:rFonts w:ascii="Arial" w:hAnsi="Arial"/>
                <w:sz w:val="22"/>
              </w:rPr>
              <w:t>6.</w:t>
            </w:r>
          </w:p>
        </w:tc>
        <w:tc>
          <w:tcPr>
            <w:tcW w:w="7512" w:type="dxa"/>
            <w:shd w:val="clear" w:color="auto" w:fill="FFFFFF" w:themeFill="background1"/>
          </w:tcPr>
          <w:p w14:paraId="2845560B" w14:textId="77777777" w:rsidR="00A54F30" w:rsidRDefault="00A54F30" w:rsidP="003339F0">
            <w:pPr>
              <w:spacing w:before="60" w:after="60"/>
              <w:ind w:left="74" w:right="74"/>
              <w:jc w:val="both"/>
              <w:rPr>
                <w:rFonts w:ascii="Arial" w:hAnsi="Arial"/>
                <w:sz w:val="22"/>
              </w:rPr>
            </w:pPr>
            <w:r>
              <w:rPr>
                <w:rFonts w:ascii="Arial" w:hAnsi="Arial"/>
                <w:color w:val="000000"/>
                <w:sz w:val="22"/>
              </w:rPr>
              <w:t xml:space="preserve">W systemie powinna być możliwość rejestracji </w:t>
            </w:r>
            <w:r>
              <w:rPr>
                <w:rFonts w:ascii="Arial" w:hAnsi="Arial"/>
                <w:sz w:val="22"/>
              </w:rPr>
              <w:t>wniosku o</w:t>
            </w:r>
            <w:r>
              <w:rPr>
                <w:rFonts w:ascii="Arial" w:hAnsi="Arial"/>
                <w:b/>
                <w:sz w:val="22"/>
              </w:rPr>
              <w:t xml:space="preserve"> zasiłek okresowy </w:t>
            </w:r>
            <w:r>
              <w:rPr>
                <w:rFonts w:ascii="Arial" w:hAnsi="Arial"/>
                <w:sz w:val="22"/>
              </w:rPr>
              <w:t>(art. 38 ustawy</w:t>
            </w:r>
            <w:r w:rsidR="007632E3">
              <w:rPr>
                <w:rFonts w:ascii="Arial" w:hAnsi="Arial"/>
                <w:sz w:val="22"/>
              </w:rPr>
              <w:t xml:space="preserve"> o pomocy społecznej</w:t>
            </w:r>
            <w:r>
              <w:rPr>
                <w:rFonts w:ascii="Arial" w:hAnsi="Arial"/>
                <w:sz w:val="22"/>
              </w:rPr>
              <w:t>)</w:t>
            </w:r>
            <w:r>
              <w:rPr>
                <w:rFonts w:ascii="Arial" w:hAnsi="Arial"/>
                <w:b/>
                <w:sz w:val="22"/>
              </w:rPr>
              <w:t>.</w:t>
            </w:r>
          </w:p>
        </w:tc>
        <w:tc>
          <w:tcPr>
            <w:tcW w:w="993" w:type="dxa"/>
            <w:shd w:val="clear" w:color="auto" w:fill="FFFFFF" w:themeFill="background1"/>
          </w:tcPr>
          <w:p w14:paraId="0702BAC4"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236224F6" w14:textId="77777777" w:rsidTr="005F3D38">
        <w:tc>
          <w:tcPr>
            <w:tcW w:w="491" w:type="dxa"/>
            <w:shd w:val="clear" w:color="auto" w:fill="FFFFFF" w:themeFill="background1"/>
          </w:tcPr>
          <w:p w14:paraId="0485A262" w14:textId="77777777" w:rsidR="00A54F30" w:rsidRDefault="00A54F30" w:rsidP="003339F0">
            <w:pPr>
              <w:spacing w:before="60" w:after="60"/>
              <w:jc w:val="center"/>
              <w:rPr>
                <w:rFonts w:ascii="Arial" w:hAnsi="Arial"/>
                <w:sz w:val="22"/>
              </w:rPr>
            </w:pPr>
            <w:r>
              <w:rPr>
                <w:rFonts w:ascii="Arial" w:hAnsi="Arial"/>
                <w:sz w:val="22"/>
              </w:rPr>
              <w:t>7.</w:t>
            </w:r>
          </w:p>
        </w:tc>
        <w:tc>
          <w:tcPr>
            <w:tcW w:w="7512" w:type="dxa"/>
            <w:shd w:val="clear" w:color="auto" w:fill="FFFFFF" w:themeFill="background1"/>
          </w:tcPr>
          <w:p w14:paraId="15B34878" w14:textId="77777777" w:rsidR="00A54F30" w:rsidRDefault="00A54F30" w:rsidP="003339F0">
            <w:pPr>
              <w:spacing w:before="60" w:after="60"/>
              <w:ind w:left="74" w:right="74"/>
              <w:jc w:val="both"/>
              <w:rPr>
                <w:rFonts w:ascii="Arial" w:hAnsi="Arial"/>
                <w:sz w:val="22"/>
              </w:rPr>
            </w:pPr>
            <w:r>
              <w:rPr>
                <w:rFonts w:ascii="Arial" w:hAnsi="Arial"/>
                <w:color w:val="000000"/>
                <w:sz w:val="22"/>
              </w:rPr>
              <w:t xml:space="preserve">W systemie powinna być możliwość rejestracji </w:t>
            </w:r>
            <w:r>
              <w:rPr>
                <w:rFonts w:ascii="Arial" w:hAnsi="Arial"/>
                <w:sz w:val="22"/>
              </w:rPr>
              <w:t>wniosku o </w:t>
            </w:r>
            <w:r>
              <w:rPr>
                <w:rFonts w:ascii="Arial" w:hAnsi="Arial"/>
                <w:b/>
                <w:sz w:val="22"/>
              </w:rPr>
              <w:t>zasiłek celowy</w:t>
            </w:r>
            <w:r w:rsidR="00883BD6">
              <w:rPr>
                <w:rFonts w:ascii="Arial" w:hAnsi="Arial"/>
                <w:b/>
                <w:sz w:val="22"/>
              </w:rPr>
              <w:t>, w tym specjalny zasiłek celowy</w:t>
            </w:r>
            <w:r>
              <w:rPr>
                <w:rFonts w:ascii="Arial" w:hAnsi="Arial"/>
                <w:b/>
                <w:sz w:val="22"/>
              </w:rPr>
              <w:t xml:space="preserve"> </w:t>
            </w:r>
            <w:r>
              <w:rPr>
                <w:rFonts w:ascii="Arial" w:hAnsi="Arial"/>
                <w:sz w:val="22"/>
              </w:rPr>
              <w:t>(art. 39, 40, 41 oraz 18 ust. 1 pkt 7 i 8  ustawy</w:t>
            </w:r>
            <w:r w:rsidR="007632E3">
              <w:rPr>
                <w:rFonts w:ascii="Arial" w:hAnsi="Arial"/>
                <w:sz w:val="22"/>
              </w:rPr>
              <w:t xml:space="preserve"> o pomocy społecznej</w:t>
            </w:r>
            <w:r>
              <w:rPr>
                <w:rFonts w:ascii="Arial" w:hAnsi="Arial"/>
                <w:sz w:val="22"/>
              </w:rPr>
              <w:t>)</w:t>
            </w:r>
            <w:r>
              <w:rPr>
                <w:rFonts w:ascii="Arial" w:hAnsi="Arial"/>
                <w:b/>
                <w:sz w:val="22"/>
              </w:rPr>
              <w:t>.</w:t>
            </w:r>
          </w:p>
        </w:tc>
        <w:tc>
          <w:tcPr>
            <w:tcW w:w="993" w:type="dxa"/>
            <w:shd w:val="clear" w:color="auto" w:fill="FFFFFF" w:themeFill="background1"/>
          </w:tcPr>
          <w:p w14:paraId="19EFE64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2BAA56D4" w14:textId="77777777" w:rsidTr="005F3D38">
        <w:tc>
          <w:tcPr>
            <w:tcW w:w="491" w:type="dxa"/>
            <w:shd w:val="clear" w:color="auto" w:fill="FFFFFF" w:themeFill="background1"/>
          </w:tcPr>
          <w:p w14:paraId="0730ABD1" w14:textId="77777777" w:rsidR="00A54F30" w:rsidRDefault="00A54F30" w:rsidP="003339F0">
            <w:pPr>
              <w:spacing w:before="60" w:after="60"/>
              <w:jc w:val="center"/>
              <w:rPr>
                <w:rFonts w:ascii="Arial" w:hAnsi="Arial"/>
                <w:sz w:val="22"/>
              </w:rPr>
            </w:pPr>
            <w:r>
              <w:rPr>
                <w:rFonts w:ascii="Arial" w:hAnsi="Arial"/>
                <w:sz w:val="22"/>
              </w:rPr>
              <w:t>8.</w:t>
            </w:r>
          </w:p>
        </w:tc>
        <w:tc>
          <w:tcPr>
            <w:tcW w:w="7512" w:type="dxa"/>
            <w:shd w:val="clear" w:color="auto" w:fill="FFFFFF" w:themeFill="background1"/>
          </w:tcPr>
          <w:p w14:paraId="713C181C" w14:textId="77777777" w:rsidR="00A54F30" w:rsidRDefault="00A54F30" w:rsidP="003339F0">
            <w:pPr>
              <w:spacing w:before="60" w:after="60"/>
              <w:ind w:left="74" w:right="74"/>
              <w:jc w:val="both"/>
              <w:rPr>
                <w:rFonts w:ascii="Arial" w:hAnsi="Arial"/>
                <w:sz w:val="22"/>
              </w:rPr>
            </w:pPr>
            <w:r>
              <w:rPr>
                <w:rFonts w:ascii="Arial" w:hAnsi="Arial"/>
                <w:color w:val="000000"/>
                <w:sz w:val="22"/>
              </w:rPr>
              <w:t xml:space="preserve">W systemie powinna być możliwość rejestracji </w:t>
            </w:r>
            <w:r>
              <w:rPr>
                <w:rFonts w:ascii="Arial" w:hAnsi="Arial"/>
                <w:sz w:val="22"/>
              </w:rPr>
              <w:t>wniosku o </w:t>
            </w:r>
            <w:r>
              <w:rPr>
                <w:rFonts w:ascii="Arial" w:hAnsi="Arial"/>
                <w:b/>
                <w:sz w:val="22"/>
              </w:rPr>
              <w:t xml:space="preserve">zasiłek stały </w:t>
            </w:r>
            <w:r w:rsidR="00C6791B">
              <w:rPr>
                <w:rFonts w:ascii="Arial" w:hAnsi="Arial"/>
                <w:b/>
                <w:sz w:val="22"/>
              </w:rPr>
              <w:br/>
            </w:r>
            <w:r>
              <w:rPr>
                <w:rFonts w:ascii="Arial" w:hAnsi="Arial"/>
                <w:sz w:val="22"/>
              </w:rPr>
              <w:t>(art. 37 ustawy</w:t>
            </w:r>
            <w:r w:rsidR="007632E3">
              <w:rPr>
                <w:rFonts w:ascii="Arial" w:hAnsi="Arial"/>
                <w:sz w:val="22"/>
              </w:rPr>
              <w:t xml:space="preserve"> o pomocy społecznej</w:t>
            </w:r>
            <w:r>
              <w:rPr>
                <w:rFonts w:ascii="Arial" w:hAnsi="Arial"/>
                <w:sz w:val="22"/>
              </w:rPr>
              <w:t>)</w:t>
            </w:r>
            <w:r>
              <w:rPr>
                <w:rFonts w:ascii="Arial" w:hAnsi="Arial"/>
                <w:b/>
                <w:sz w:val="22"/>
              </w:rPr>
              <w:t>.</w:t>
            </w:r>
          </w:p>
        </w:tc>
        <w:tc>
          <w:tcPr>
            <w:tcW w:w="993" w:type="dxa"/>
            <w:shd w:val="clear" w:color="auto" w:fill="FFFFFF" w:themeFill="background1"/>
          </w:tcPr>
          <w:p w14:paraId="2975EA4D"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9BFDBB6" w14:textId="77777777" w:rsidTr="005F3D38">
        <w:tc>
          <w:tcPr>
            <w:tcW w:w="491" w:type="dxa"/>
            <w:shd w:val="clear" w:color="auto" w:fill="FFFFFF" w:themeFill="background1"/>
          </w:tcPr>
          <w:p w14:paraId="40D1C81A" w14:textId="77777777" w:rsidR="00A54F30" w:rsidRDefault="00A54F30" w:rsidP="003339F0">
            <w:pPr>
              <w:spacing w:before="60" w:after="60"/>
              <w:jc w:val="center"/>
              <w:rPr>
                <w:rFonts w:ascii="Arial" w:hAnsi="Arial"/>
                <w:sz w:val="22"/>
              </w:rPr>
            </w:pPr>
            <w:r>
              <w:rPr>
                <w:rFonts w:ascii="Arial" w:hAnsi="Arial"/>
                <w:sz w:val="22"/>
              </w:rPr>
              <w:t>9.</w:t>
            </w:r>
          </w:p>
        </w:tc>
        <w:tc>
          <w:tcPr>
            <w:tcW w:w="7512" w:type="dxa"/>
            <w:shd w:val="clear" w:color="auto" w:fill="FFFFFF" w:themeFill="background1"/>
          </w:tcPr>
          <w:p w14:paraId="4AF6530E" w14:textId="77777777" w:rsidR="00A54F30" w:rsidRDefault="00A54F30" w:rsidP="003339F0">
            <w:pPr>
              <w:spacing w:before="60" w:after="60"/>
              <w:ind w:left="74" w:right="74"/>
              <w:jc w:val="both"/>
              <w:rPr>
                <w:rFonts w:ascii="Arial" w:hAnsi="Arial"/>
                <w:sz w:val="22"/>
              </w:rPr>
            </w:pPr>
            <w:r>
              <w:rPr>
                <w:rFonts w:ascii="Arial" w:hAnsi="Arial"/>
                <w:color w:val="000000"/>
                <w:sz w:val="22"/>
              </w:rPr>
              <w:t xml:space="preserve">W systemie powinna być możliwość rejestracji </w:t>
            </w:r>
            <w:r>
              <w:rPr>
                <w:rFonts w:ascii="Arial" w:hAnsi="Arial"/>
                <w:sz w:val="22"/>
              </w:rPr>
              <w:t>wniosku o </w:t>
            </w:r>
            <w:r>
              <w:rPr>
                <w:rFonts w:ascii="Arial" w:hAnsi="Arial"/>
                <w:b/>
                <w:sz w:val="22"/>
              </w:rPr>
              <w:t>pomoc na ekonomiczne usamodzielnienie się</w:t>
            </w:r>
            <w:r>
              <w:rPr>
                <w:rFonts w:ascii="Arial" w:hAnsi="Arial"/>
                <w:sz w:val="22"/>
              </w:rPr>
              <w:t xml:space="preserve"> (art. 43 ustawy</w:t>
            </w:r>
            <w:r w:rsidR="007632E3">
              <w:rPr>
                <w:rFonts w:ascii="Arial" w:hAnsi="Arial"/>
                <w:sz w:val="22"/>
              </w:rPr>
              <w:t xml:space="preserve"> o pomocy społecznej</w:t>
            </w:r>
            <w:r>
              <w:rPr>
                <w:rFonts w:ascii="Arial" w:hAnsi="Arial"/>
                <w:sz w:val="22"/>
              </w:rPr>
              <w:t>)</w:t>
            </w:r>
            <w:r>
              <w:rPr>
                <w:rFonts w:ascii="Arial" w:hAnsi="Arial"/>
                <w:b/>
                <w:sz w:val="22"/>
              </w:rPr>
              <w:t>.</w:t>
            </w:r>
          </w:p>
        </w:tc>
        <w:tc>
          <w:tcPr>
            <w:tcW w:w="993" w:type="dxa"/>
            <w:shd w:val="clear" w:color="auto" w:fill="FFFFFF" w:themeFill="background1"/>
          </w:tcPr>
          <w:p w14:paraId="66DD101B"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6D8C4AC" w14:textId="77777777" w:rsidTr="005F3D38">
        <w:tc>
          <w:tcPr>
            <w:tcW w:w="491" w:type="dxa"/>
            <w:shd w:val="clear" w:color="auto" w:fill="FFFFFF" w:themeFill="background1"/>
          </w:tcPr>
          <w:p w14:paraId="605CB147" w14:textId="77777777" w:rsidR="00A54F30" w:rsidRDefault="00A54F30" w:rsidP="003339F0">
            <w:pPr>
              <w:spacing w:before="60" w:after="60"/>
              <w:jc w:val="center"/>
              <w:rPr>
                <w:rFonts w:ascii="Arial" w:hAnsi="Arial"/>
                <w:sz w:val="22"/>
              </w:rPr>
            </w:pPr>
            <w:r>
              <w:rPr>
                <w:rFonts w:ascii="Arial" w:hAnsi="Arial"/>
                <w:sz w:val="22"/>
              </w:rPr>
              <w:t>10.</w:t>
            </w:r>
          </w:p>
        </w:tc>
        <w:tc>
          <w:tcPr>
            <w:tcW w:w="7512" w:type="dxa"/>
            <w:shd w:val="clear" w:color="auto" w:fill="FFFFFF" w:themeFill="background1"/>
          </w:tcPr>
          <w:p w14:paraId="5F09DAAA" w14:textId="77777777" w:rsidR="00A54F30" w:rsidRDefault="00A54F30" w:rsidP="003339F0">
            <w:pPr>
              <w:spacing w:before="60" w:after="60"/>
              <w:ind w:left="74" w:right="74"/>
              <w:jc w:val="both"/>
              <w:rPr>
                <w:rFonts w:ascii="Arial" w:hAnsi="Arial"/>
                <w:sz w:val="22"/>
              </w:rPr>
            </w:pPr>
            <w:r>
              <w:rPr>
                <w:rFonts w:ascii="Arial" w:hAnsi="Arial"/>
                <w:color w:val="000000"/>
                <w:sz w:val="22"/>
              </w:rPr>
              <w:t xml:space="preserve">W systemie powinna być możliwość rejestracji </w:t>
            </w:r>
            <w:r>
              <w:rPr>
                <w:rFonts w:ascii="Arial" w:hAnsi="Arial"/>
                <w:sz w:val="22"/>
              </w:rPr>
              <w:t xml:space="preserve">wniosku/zgłoszenia dotyczącego </w:t>
            </w:r>
            <w:r>
              <w:rPr>
                <w:rFonts w:ascii="Arial" w:hAnsi="Arial"/>
                <w:b/>
                <w:sz w:val="22"/>
              </w:rPr>
              <w:t xml:space="preserve">sprawienia pogrzebu </w:t>
            </w:r>
            <w:r>
              <w:rPr>
                <w:rFonts w:ascii="Arial" w:hAnsi="Arial"/>
                <w:sz w:val="22"/>
              </w:rPr>
              <w:t>(art. 44 ustawy</w:t>
            </w:r>
            <w:r w:rsidR="00724605">
              <w:rPr>
                <w:rFonts w:ascii="Arial" w:hAnsi="Arial"/>
                <w:sz w:val="22"/>
              </w:rPr>
              <w:t xml:space="preserve"> o pomocy społecznej</w:t>
            </w:r>
            <w:r>
              <w:rPr>
                <w:rFonts w:ascii="Arial" w:hAnsi="Arial"/>
                <w:sz w:val="22"/>
              </w:rPr>
              <w:t>)</w:t>
            </w:r>
            <w:r>
              <w:rPr>
                <w:rFonts w:ascii="Arial" w:hAnsi="Arial"/>
                <w:b/>
                <w:sz w:val="22"/>
              </w:rPr>
              <w:t>.</w:t>
            </w:r>
          </w:p>
        </w:tc>
        <w:tc>
          <w:tcPr>
            <w:tcW w:w="993" w:type="dxa"/>
            <w:shd w:val="clear" w:color="auto" w:fill="FFFFFF" w:themeFill="background1"/>
          </w:tcPr>
          <w:p w14:paraId="18169EDA"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29EE131F" w14:textId="77777777" w:rsidTr="005F3D38">
        <w:tc>
          <w:tcPr>
            <w:tcW w:w="491" w:type="dxa"/>
            <w:shd w:val="clear" w:color="auto" w:fill="FFFFFF" w:themeFill="background1"/>
          </w:tcPr>
          <w:p w14:paraId="34FDCC28" w14:textId="77777777" w:rsidR="00A54F30" w:rsidRDefault="00A54F30" w:rsidP="003339F0">
            <w:pPr>
              <w:spacing w:before="60" w:after="60"/>
              <w:jc w:val="center"/>
              <w:rPr>
                <w:rFonts w:ascii="Arial" w:hAnsi="Arial"/>
                <w:sz w:val="22"/>
              </w:rPr>
            </w:pPr>
            <w:r>
              <w:rPr>
                <w:rFonts w:ascii="Arial" w:hAnsi="Arial"/>
                <w:sz w:val="22"/>
              </w:rPr>
              <w:t>11.</w:t>
            </w:r>
          </w:p>
        </w:tc>
        <w:tc>
          <w:tcPr>
            <w:tcW w:w="7512" w:type="dxa"/>
            <w:shd w:val="clear" w:color="auto" w:fill="FFFFFF" w:themeFill="background1"/>
          </w:tcPr>
          <w:p w14:paraId="078DF3ED" w14:textId="77777777" w:rsidR="00A54F30" w:rsidRDefault="00A54F30" w:rsidP="003339F0">
            <w:pPr>
              <w:spacing w:before="60" w:after="60"/>
              <w:ind w:left="74" w:right="74"/>
              <w:jc w:val="both"/>
              <w:rPr>
                <w:rFonts w:ascii="Arial" w:hAnsi="Arial"/>
                <w:sz w:val="22"/>
              </w:rPr>
            </w:pPr>
            <w:r>
              <w:rPr>
                <w:rFonts w:ascii="Arial" w:hAnsi="Arial"/>
                <w:color w:val="000000"/>
                <w:sz w:val="22"/>
              </w:rPr>
              <w:t xml:space="preserve">W systemie powinna być możliwość rejestracji </w:t>
            </w:r>
            <w:r>
              <w:rPr>
                <w:rFonts w:ascii="Arial" w:hAnsi="Arial"/>
                <w:sz w:val="22"/>
              </w:rPr>
              <w:t xml:space="preserve"> wniosku/zgłoszenia w sprawie </w:t>
            </w:r>
            <w:r>
              <w:rPr>
                <w:rFonts w:ascii="Arial" w:hAnsi="Arial"/>
                <w:b/>
                <w:sz w:val="22"/>
              </w:rPr>
              <w:t>pracy socjalnej</w:t>
            </w:r>
            <w:r>
              <w:rPr>
                <w:rFonts w:ascii="Arial" w:hAnsi="Arial"/>
                <w:sz w:val="22"/>
              </w:rPr>
              <w:t>, w tym realizowanej także w oparciu o kontrakt socjalny</w:t>
            </w:r>
            <w:r>
              <w:rPr>
                <w:rFonts w:ascii="Arial" w:hAnsi="Arial"/>
                <w:b/>
                <w:sz w:val="22"/>
              </w:rPr>
              <w:t xml:space="preserve"> </w:t>
            </w:r>
            <w:r>
              <w:rPr>
                <w:rFonts w:ascii="Arial" w:hAnsi="Arial"/>
                <w:sz w:val="22"/>
              </w:rPr>
              <w:t>(art. 45 ust. 2</w:t>
            </w:r>
            <w:r w:rsidR="00724605">
              <w:rPr>
                <w:rFonts w:ascii="Arial" w:hAnsi="Arial"/>
                <w:sz w:val="22"/>
              </w:rPr>
              <w:t xml:space="preserve"> ustawy o pomocy społecznej</w:t>
            </w:r>
            <w:r>
              <w:rPr>
                <w:rFonts w:ascii="Arial" w:hAnsi="Arial"/>
                <w:sz w:val="22"/>
              </w:rPr>
              <w:t xml:space="preserve">, w tym pomoc w uzyskaniu zatrudnienia zgodnie z art. 36 pkt 2 lit. q </w:t>
            </w:r>
            <w:r w:rsidR="00724605">
              <w:rPr>
                <w:rFonts w:ascii="Arial" w:hAnsi="Arial"/>
                <w:sz w:val="22"/>
              </w:rPr>
              <w:t xml:space="preserve">tej </w:t>
            </w:r>
            <w:r>
              <w:rPr>
                <w:rFonts w:ascii="Arial" w:hAnsi="Arial"/>
                <w:sz w:val="22"/>
              </w:rPr>
              <w:t>ustawy) lub w oparciu o projekt socjalny (art. 45 ust. 2 ustawy</w:t>
            </w:r>
            <w:r w:rsidR="00724605">
              <w:rPr>
                <w:rFonts w:ascii="Arial" w:hAnsi="Arial"/>
                <w:sz w:val="22"/>
              </w:rPr>
              <w:t xml:space="preserve"> o pomocy społecznej</w:t>
            </w:r>
            <w:r>
              <w:rPr>
                <w:rFonts w:ascii="Arial" w:hAnsi="Arial"/>
                <w:sz w:val="22"/>
              </w:rPr>
              <w:t>)</w:t>
            </w:r>
            <w:r>
              <w:rPr>
                <w:rFonts w:ascii="Arial" w:hAnsi="Arial"/>
                <w:b/>
                <w:sz w:val="22"/>
              </w:rPr>
              <w:t xml:space="preserve">. </w:t>
            </w:r>
            <w:r>
              <w:rPr>
                <w:rFonts w:ascii="Arial" w:hAnsi="Arial"/>
                <w:sz w:val="22"/>
              </w:rPr>
              <w:t>Kontrakt socjalny opisany jest w części 3.1.4. dotyczącej umów i kontraktów.</w:t>
            </w:r>
          </w:p>
        </w:tc>
        <w:tc>
          <w:tcPr>
            <w:tcW w:w="993" w:type="dxa"/>
            <w:shd w:val="clear" w:color="auto" w:fill="FFFFFF" w:themeFill="background1"/>
          </w:tcPr>
          <w:p w14:paraId="6BD372F5"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61C096F" w14:textId="77777777" w:rsidTr="005F3D38">
        <w:tc>
          <w:tcPr>
            <w:tcW w:w="491" w:type="dxa"/>
            <w:shd w:val="clear" w:color="auto" w:fill="FFFFFF" w:themeFill="background1"/>
          </w:tcPr>
          <w:p w14:paraId="2D605851" w14:textId="77777777" w:rsidR="00A54F30" w:rsidRDefault="00A54F30" w:rsidP="003339F0">
            <w:pPr>
              <w:spacing w:before="60" w:after="60"/>
              <w:jc w:val="center"/>
              <w:rPr>
                <w:rFonts w:ascii="Arial" w:hAnsi="Arial"/>
                <w:sz w:val="22"/>
              </w:rPr>
            </w:pPr>
            <w:r>
              <w:rPr>
                <w:rFonts w:ascii="Arial" w:hAnsi="Arial"/>
                <w:sz w:val="22"/>
              </w:rPr>
              <w:t>12.</w:t>
            </w:r>
          </w:p>
        </w:tc>
        <w:tc>
          <w:tcPr>
            <w:tcW w:w="7512" w:type="dxa"/>
            <w:shd w:val="clear" w:color="auto" w:fill="FFFFFF" w:themeFill="background1"/>
          </w:tcPr>
          <w:p w14:paraId="6428DCE9" w14:textId="77777777" w:rsidR="00A54F30" w:rsidRDefault="00A54F30" w:rsidP="003339F0">
            <w:pPr>
              <w:tabs>
                <w:tab w:val="left" w:pos="6879"/>
              </w:tabs>
              <w:spacing w:before="60" w:after="60"/>
              <w:ind w:left="74" w:right="74"/>
              <w:jc w:val="both"/>
              <w:rPr>
                <w:rFonts w:ascii="Arial" w:hAnsi="Arial"/>
                <w:sz w:val="22"/>
              </w:rPr>
            </w:pPr>
            <w:r>
              <w:rPr>
                <w:rFonts w:ascii="Arial" w:hAnsi="Arial"/>
                <w:color w:val="000000"/>
                <w:sz w:val="22"/>
              </w:rPr>
              <w:t xml:space="preserve">W systemie powinna być możliwość rejestracji </w:t>
            </w:r>
            <w:r>
              <w:rPr>
                <w:rFonts w:ascii="Arial" w:hAnsi="Arial"/>
                <w:sz w:val="22"/>
              </w:rPr>
              <w:t>wniosku w</w:t>
            </w:r>
            <w:r w:rsidR="00724605">
              <w:rPr>
                <w:rFonts w:ascii="Arial" w:hAnsi="Arial"/>
                <w:sz w:val="22"/>
              </w:rPr>
              <w:t xml:space="preserve"> </w:t>
            </w:r>
            <w:r>
              <w:rPr>
                <w:rFonts w:ascii="Arial" w:hAnsi="Arial"/>
                <w:sz w:val="22"/>
              </w:rPr>
              <w:t xml:space="preserve">sprawie </w:t>
            </w:r>
            <w:r>
              <w:rPr>
                <w:rFonts w:ascii="Arial" w:hAnsi="Arial"/>
                <w:b/>
                <w:sz w:val="22"/>
              </w:rPr>
              <w:t xml:space="preserve">opłacania składki na ubezpieczenie emerytalne i rentowe </w:t>
            </w:r>
            <w:r>
              <w:rPr>
                <w:rFonts w:ascii="Arial" w:hAnsi="Arial"/>
                <w:sz w:val="22"/>
              </w:rPr>
              <w:t>za osobę, która zrezygnuje z zatrudnienia w związku z koniecznością sprawowania bezpośredniej, osobistej opieki nad długotrwale lub ciężko chorym członkiem rodziny oraz wspólnie niezamieszkującymi matką, ojcem lub rodzeństwem (art. 42 ustawy</w:t>
            </w:r>
            <w:r w:rsidR="00724605">
              <w:rPr>
                <w:rFonts w:ascii="Arial" w:hAnsi="Arial"/>
                <w:sz w:val="22"/>
              </w:rPr>
              <w:t xml:space="preserve"> o pomocy społecznej</w:t>
            </w:r>
            <w:r>
              <w:rPr>
                <w:rFonts w:ascii="Arial" w:hAnsi="Arial"/>
                <w:sz w:val="22"/>
              </w:rPr>
              <w:t>) oraz dokumentów dołączonych do wniosku:</w:t>
            </w:r>
          </w:p>
          <w:p w14:paraId="0EAFCD69" w14:textId="77777777" w:rsidR="00A54F30" w:rsidRDefault="00A54F30" w:rsidP="00012048">
            <w:pPr>
              <w:numPr>
                <w:ilvl w:val="0"/>
                <w:numId w:val="35"/>
              </w:numPr>
              <w:tabs>
                <w:tab w:val="clear" w:pos="1068"/>
              </w:tabs>
              <w:spacing w:before="40" w:after="40"/>
              <w:ind w:left="501" w:hanging="284"/>
              <w:jc w:val="both"/>
              <w:rPr>
                <w:rFonts w:ascii="Arial" w:hAnsi="Arial"/>
                <w:color w:val="000000"/>
                <w:sz w:val="22"/>
              </w:rPr>
            </w:pPr>
            <w:r>
              <w:rPr>
                <w:rFonts w:ascii="Arial" w:hAnsi="Arial"/>
                <w:sz w:val="22"/>
              </w:rPr>
              <w:t>zaświadczenia lekarza ubezpieczenia zdrowotnego o konieczności sprawowania bezpośredniej opieki,</w:t>
            </w:r>
          </w:p>
          <w:p w14:paraId="0967E4CD" w14:textId="77777777" w:rsidR="00A54F30" w:rsidRDefault="00A54F30" w:rsidP="00012048">
            <w:pPr>
              <w:numPr>
                <w:ilvl w:val="0"/>
                <w:numId w:val="35"/>
              </w:numPr>
              <w:tabs>
                <w:tab w:val="clear" w:pos="1068"/>
              </w:tabs>
              <w:spacing w:before="40" w:after="40"/>
              <w:ind w:left="501" w:hanging="284"/>
              <w:jc w:val="both"/>
              <w:rPr>
                <w:rFonts w:ascii="Arial" w:hAnsi="Arial"/>
                <w:color w:val="000000"/>
                <w:sz w:val="22"/>
              </w:rPr>
            </w:pPr>
            <w:r>
              <w:rPr>
                <w:rFonts w:ascii="Arial" w:hAnsi="Arial"/>
                <w:sz w:val="22"/>
              </w:rPr>
              <w:t>informacji o tym, iż osoba opiekująca się nie podlega obowiązkowo ubezpieczeniu emerytalno-rentowemu z</w:t>
            </w:r>
            <w:r w:rsidR="00043AEC">
              <w:rPr>
                <w:rFonts w:ascii="Arial" w:hAnsi="Arial"/>
                <w:sz w:val="22"/>
              </w:rPr>
              <w:t xml:space="preserve"> </w:t>
            </w:r>
            <w:r>
              <w:rPr>
                <w:rFonts w:ascii="Arial" w:hAnsi="Arial"/>
                <w:sz w:val="22"/>
              </w:rPr>
              <w:t>innych tytułów lub nie otrzymuje emerytury albo renty,</w:t>
            </w:r>
          </w:p>
          <w:p w14:paraId="71C15407" w14:textId="77777777" w:rsidR="00A54F30" w:rsidRDefault="00A54F30" w:rsidP="00012048">
            <w:pPr>
              <w:numPr>
                <w:ilvl w:val="0"/>
                <w:numId w:val="35"/>
              </w:numPr>
              <w:tabs>
                <w:tab w:val="clear" w:pos="1068"/>
              </w:tabs>
              <w:spacing w:before="40" w:after="40"/>
              <w:ind w:left="501" w:hanging="284"/>
              <w:jc w:val="both"/>
              <w:rPr>
                <w:rFonts w:ascii="Arial" w:hAnsi="Arial"/>
                <w:color w:val="000000"/>
                <w:sz w:val="22"/>
              </w:rPr>
            </w:pPr>
            <w:r>
              <w:rPr>
                <w:rFonts w:ascii="Arial" w:hAnsi="Arial"/>
                <w:sz w:val="22"/>
              </w:rPr>
              <w:t>informacji o nieukończeniu 50 lat i posiadaniu okresu ubezpieczenia (składkowego i nieskładkowego) wynoszącego  co najmniej 10 lat,</w:t>
            </w:r>
          </w:p>
          <w:p w14:paraId="20C17C4B" w14:textId="77777777" w:rsidR="00A54F30" w:rsidRDefault="00A54F30" w:rsidP="00012048">
            <w:pPr>
              <w:numPr>
                <w:ilvl w:val="0"/>
                <w:numId w:val="35"/>
              </w:numPr>
              <w:tabs>
                <w:tab w:val="clear" w:pos="1068"/>
              </w:tabs>
              <w:spacing w:before="40" w:after="40"/>
              <w:ind w:left="501" w:hanging="284"/>
              <w:jc w:val="both"/>
              <w:rPr>
                <w:rFonts w:ascii="Arial" w:hAnsi="Arial"/>
                <w:sz w:val="22"/>
              </w:rPr>
            </w:pPr>
            <w:r>
              <w:rPr>
                <w:rFonts w:ascii="Arial" w:hAnsi="Arial"/>
                <w:sz w:val="22"/>
              </w:rPr>
              <w:t>informacji o nieposiadaniu okresu ubezpieczenia (składkowy i nieskładkowy) wynoszącego 20 lat w przypadku kobiet i 25 lat w przypadku mężczyzn.</w:t>
            </w:r>
          </w:p>
        </w:tc>
        <w:tc>
          <w:tcPr>
            <w:tcW w:w="993" w:type="dxa"/>
            <w:shd w:val="clear" w:color="auto" w:fill="FFFFFF" w:themeFill="background1"/>
          </w:tcPr>
          <w:p w14:paraId="39CA0484"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34259137" w14:textId="77777777" w:rsidTr="005F3D38">
        <w:tc>
          <w:tcPr>
            <w:tcW w:w="491" w:type="dxa"/>
            <w:shd w:val="clear" w:color="auto" w:fill="FFFFFF" w:themeFill="background1"/>
          </w:tcPr>
          <w:p w14:paraId="4CA293C2" w14:textId="77777777" w:rsidR="00A54F30" w:rsidRDefault="00A54F30" w:rsidP="003339F0">
            <w:pPr>
              <w:spacing w:before="60" w:after="60"/>
              <w:jc w:val="center"/>
              <w:rPr>
                <w:rFonts w:ascii="Arial" w:hAnsi="Arial"/>
                <w:sz w:val="22"/>
              </w:rPr>
            </w:pPr>
            <w:r>
              <w:rPr>
                <w:rFonts w:ascii="Arial" w:hAnsi="Arial"/>
                <w:sz w:val="22"/>
              </w:rPr>
              <w:t>13.</w:t>
            </w:r>
          </w:p>
        </w:tc>
        <w:tc>
          <w:tcPr>
            <w:tcW w:w="7512" w:type="dxa"/>
            <w:shd w:val="clear" w:color="auto" w:fill="FFFFFF" w:themeFill="background1"/>
          </w:tcPr>
          <w:p w14:paraId="140B484E" w14:textId="77777777" w:rsidR="00A54F30" w:rsidRDefault="00A54F30" w:rsidP="003339F0">
            <w:pPr>
              <w:tabs>
                <w:tab w:val="left" w:pos="6879"/>
              </w:tabs>
              <w:spacing w:before="60" w:after="60"/>
              <w:ind w:left="74"/>
              <w:jc w:val="both"/>
              <w:rPr>
                <w:rFonts w:ascii="Arial" w:hAnsi="Arial"/>
                <w:color w:val="000000"/>
                <w:sz w:val="22"/>
              </w:rPr>
            </w:pPr>
            <w:r>
              <w:rPr>
                <w:rFonts w:ascii="Arial" w:hAnsi="Arial"/>
                <w:color w:val="000000"/>
                <w:sz w:val="22"/>
              </w:rPr>
              <w:t xml:space="preserve">1. W systemie powinna być możliwość rejestracji obsługi wniosku w sprawie </w:t>
            </w:r>
            <w:r>
              <w:rPr>
                <w:rFonts w:ascii="Arial" w:hAnsi="Arial"/>
                <w:b/>
                <w:color w:val="000000"/>
                <w:sz w:val="22"/>
              </w:rPr>
              <w:t xml:space="preserve">udzielenia schronienia </w:t>
            </w:r>
            <w:r>
              <w:rPr>
                <w:rFonts w:ascii="Arial" w:hAnsi="Arial"/>
                <w:sz w:val="22"/>
              </w:rPr>
              <w:t>(art. 48</w:t>
            </w:r>
            <w:r w:rsidR="00724605">
              <w:rPr>
                <w:rFonts w:ascii="Arial" w:hAnsi="Arial"/>
                <w:sz w:val="22"/>
              </w:rPr>
              <w:t xml:space="preserve"> ustawy o pomocy społecznej</w:t>
            </w:r>
            <w:r>
              <w:rPr>
                <w:rFonts w:ascii="Arial" w:hAnsi="Arial"/>
                <w:sz w:val="22"/>
              </w:rPr>
              <w:t>,</w:t>
            </w:r>
            <w:r w:rsidR="00724605">
              <w:rPr>
                <w:rFonts w:ascii="Arial" w:hAnsi="Arial"/>
                <w:sz w:val="22"/>
              </w:rPr>
              <w:t>)</w:t>
            </w:r>
            <w:r>
              <w:rPr>
                <w:rFonts w:ascii="Arial" w:hAnsi="Arial"/>
                <w:sz w:val="22"/>
              </w:rPr>
              <w:t xml:space="preserve"> w tym cudzoziemcom wymieniony</w:t>
            </w:r>
            <w:r w:rsidR="00724605">
              <w:rPr>
                <w:rFonts w:ascii="Arial" w:hAnsi="Arial"/>
                <w:sz w:val="22"/>
              </w:rPr>
              <w:t>m</w:t>
            </w:r>
            <w:r>
              <w:rPr>
                <w:rFonts w:ascii="Arial" w:hAnsi="Arial"/>
                <w:sz w:val="22"/>
              </w:rPr>
              <w:t xml:space="preserve"> w art. </w:t>
            </w:r>
            <w:r w:rsidRPr="00694D89">
              <w:rPr>
                <w:rFonts w:ascii="Arial" w:hAnsi="Arial"/>
                <w:sz w:val="22"/>
              </w:rPr>
              <w:t>5a</w:t>
            </w:r>
            <w:r w:rsidR="00724605" w:rsidRPr="00694D89">
              <w:rPr>
                <w:rFonts w:ascii="Arial" w:hAnsi="Arial"/>
                <w:sz w:val="22"/>
              </w:rPr>
              <w:t xml:space="preserve"> </w:t>
            </w:r>
            <w:r w:rsidR="009322D4" w:rsidRPr="00694D89">
              <w:rPr>
                <w:rFonts w:ascii="Arial" w:hAnsi="Arial"/>
                <w:color w:val="000000"/>
                <w:sz w:val="22"/>
              </w:rPr>
              <w:t>ustawy</w:t>
            </w:r>
            <w:r w:rsidRPr="00694D89">
              <w:rPr>
                <w:rFonts w:ascii="Arial" w:hAnsi="Arial"/>
                <w:sz w:val="22"/>
              </w:rPr>
              <w:t xml:space="preserve"> </w:t>
            </w:r>
            <w:r w:rsidR="00C26935" w:rsidRPr="00694D89">
              <w:rPr>
                <w:rFonts w:ascii="Arial" w:hAnsi="Arial"/>
                <w:color w:val="000000"/>
                <w:sz w:val="22"/>
              </w:rPr>
              <w:t>o pomocy społecznej</w:t>
            </w:r>
            <w:r w:rsidR="00C26935" w:rsidRPr="00694D89">
              <w:rPr>
                <w:rFonts w:ascii="Arial" w:hAnsi="Arial"/>
                <w:sz w:val="22"/>
              </w:rPr>
              <w:t xml:space="preserve"> </w:t>
            </w:r>
            <w:r w:rsidRPr="00694D89">
              <w:rPr>
                <w:rFonts w:ascii="Arial" w:hAnsi="Arial"/>
                <w:sz w:val="22"/>
              </w:rPr>
              <w:t>oraz zgodnie z 18 ust. 1 pkt 7-8 i art. 47 ust. 3a</w:t>
            </w:r>
            <w:r w:rsidR="00724605" w:rsidRPr="00694D89">
              <w:rPr>
                <w:rFonts w:ascii="Arial" w:hAnsi="Arial"/>
                <w:sz w:val="22"/>
              </w:rPr>
              <w:t xml:space="preserve"> </w:t>
            </w:r>
            <w:r w:rsidR="009322D4" w:rsidRPr="00694D89">
              <w:rPr>
                <w:rFonts w:ascii="Arial" w:hAnsi="Arial"/>
                <w:color w:val="000000"/>
                <w:sz w:val="22"/>
              </w:rPr>
              <w:t>ustawy o pomocy społecznej</w:t>
            </w:r>
            <w:r w:rsidRPr="00694D89">
              <w:rPr>
                <w:rFonts w:ascii="Arial" w:hAnsi="Arial"/>
                <w:color w:val="000000"/>
                <w:sz w:val="22"/>
              </w:rPr>
              <w:t>:</w:t>
            </w:r>
            <w:r>
              <w:rPr>
                <w:rFonts w:ascii="Arial" w:hAnsi="Arial"/>
                <w:color w:val="000000"/>
                <w:sz w:val="22"/>
              </w:rPr>
              <w:t xml:space="preserve"> </w:t>
            </w:r>
          </w:p>
          <w:p w14:paraId="0FE18F1D" w14:textId="77777777" w:rsidR="00A54F30" w:rsidRDefault="00043AEC" w:rsidP="00012048">
            <w:pPr>
              <w:numPr>
                <w:ilvl w:val="0"/>
                <w:numId w:val="36"/>
              </w:numPr>
              <w:tabs>
                <w:tab w:val="clear" w:pos="1068"/>
              </w:tabs>
              <w:spacing w:before="40" w:after="40"/>
              <w:ind w:left="501" w:right="74" w:hanging="284"/>
              <w:rPr>
                <w:rFonts w:ascii="Arial" w:hAnsi="Arial"/>
                <w:color w:val="000000"/>
                <w:sz w:val="22"/>
              </w:rPr>
            </w:pPr>
            <w:r>
              <w:rPr>
                <w:rFonts w:ascii="Arial" w:hAnsi="Arial"/>
                <w:color w:val="000000"/>
                <w:sz w:val="22"/>
              </w:rPr>
              <w:t xml:space="preserve">w </w:t>
            </w:r>
            <w:r w:rsidR="00A54F30">
              <w:rPr>
                <w:rFonts w:ascii="Arial" w:hAnsi="Arial"/>
                <w:color w:val="000000"/>
                <w:sz w:val="22"/>
              </w:rPr>
              <w:t>noclegowni,</w:t>
            </w:r>
          </w:p>
          <w:p w14:paraId="5B3BF68B" w14:textId="77777777" w:rsidR="00A54F30" w:rsidRDefault="00043AEC" w:rsidP="00012048">
            <w:pPr>
              <w:numPr>
                <w:ilvl w:val="0"/>
                <w:numId w:val="36"/>
              </w:numPr>
              <w:tabs>
                <w:tab w:val="clear" w:pos="1068"/>
              </w:tabs>
              <w:spacing w:before="40" w:after="40"/>
              <w:ind w:left="501" w:right="74" w:hanging="284"/>
              <w:rPr>
                <w:rFonts w:ascii="Arial" w:hAnsi="Arial"/>
                <w:color w:val="000000"/>
                <w:sz w:val="22"/>
              </w:rPr>
            </w:pPr>
            <w:r>
              <w:rPr>
                <w:rFonts w:ascii="Arial" w:hAnsi="Arial"/>
                <w:color w:val="000000"/>
                <w:sz w:val="22"/>
              </w:rPr>
              <w:t xml:space="preserve">w </w:t>
            </w:r>
            <w:r w:rsidR="00A54F30">
              <w:rPr>
                <w:rFonts w:ascii="Arial" w:hAnsi="Arial"/>
                <w:color w:val="000000"/>
                <w:sz w:val="22"/>
              </w:rPr>
              <w:t>schronisku dla osób bezdomnych,</w:t>
            </w:r>
          </w:p>
          <w:p w14:paraId="266E1661" w14:textId="77777777" w:rsidR="00A54F30" w:rsidRDefault="00043AEC" w:rsidP="00012048">
            <w:pPr>
              <w:numPr>
                <w:ilvl w:val="0"/>
                <w:numId w:val="36"/>
              </w:numPr>
              <w:tabs>
                <w:tab w:val="clear" w:pos="1068"/>
              </w:tabs>
              <w:spacing w:before="40" w:after="40"/>
              <w:ind w:left="501" w:right="74" w:hanging="284"/>
              <w:rPr>
                <w:rFonts w:ascii="Arial" w:hAnsi="Arial"/>
                <w:color w:val="000000"/>
                <w:sz w:val="22"/>
              </w:rPr>
            </w:pPr>
            <w:r>
              <w:rPr>
                <w:rFonts w:ascii="Arial" w:hAnsi="Arial"/>
                <w:color w:val="000000"/>
                <w:sz w:val="22"/>
              </w:rPr>
              <w:t xml:space="preserve">w </w:t>
            </w:r>
            <w:r w:rsidR="00A54F30">
              <w:rPr>
                <w:rFonts w:ascii="Arial" w:hAnsi="Arial"/>
                <w:color w:val="000000"/>
                <w:sz w:val="22"/>
              </w:rPr>
              <w:t>schronisku dla osób bezdomnych z usługami opiekuńczymi,</w:t>
            </w:r>
          </w:p>
          <w:p w14:paraId="685D3F95" w14:textId="77777777" w:rsidR="00A54F30" w:rsidRDefault="00A54F30" w:rsidP="00012048">
            <w:pPr>
              <w:numPr>
                <w:ilvl w:val="0"/>
                <w:numId w:val="36"/>
              </w:numPr>
              <w:tabs>
                <w:tab w:val="clear" w:pos="1068"/>
              </w:tabs>
              <w:spacing w:before="40" w:after="40"/>
              <w:ind w:left="501" w:right="74" w:hanging="284"/>
              <w:rPr>
                <w:rFonts w:ascii="Arial" w:hAnsi="Arial"/>
                <w:color w:val="000000"/>
                <w:sz w:val="22"/>
              </w:rPr>
            </w:pPr>
            <w:r w:rsidRPr="6DBC2F75">
              <w:rPr>
                <w:rFonts w:ascii="Arial" w:hAnsi="Arial"/>
                <w:color w:val="000000" w:themeColor="text1"/>
                <w:sz w:val="22"/>
                <w:szCs w:val="22"/>
              </w:rPr>
              <w:t>tymczasowego schronienia w ogrzewalniach,</w:t>
            </w:r>
          </w:p>
          <w:p w14:paraId="5C5D27BF" w14:textId="77777777" w:rsidR="00A54F30" w:rsidRDefault="00043AEC" w:rsidP="00012048">
            <w:pPr>
              <w:numPr>
                <w:ilvl w:val="0"/>
                <w:numId w:val="36"/>
              </w:numPr>
              <w:tabs>
                <w:tab w:val="clear" w:pos="1068"/>
              </w:tabs>
              <w:spacing w:before="40" w:after="40"/>
              <w:ind w:left="501" w:right="74" w:hanging="284"/>
              <w:rPr>
                <w:rFonts w:ascii="Arial" w:hAnsi="Arial"/>
                <w:color w:val="000000"/>
                <w:sz w:val="22"/>
              </w:rPr>
            </w:pPr>
            <w:r>
              <w:rPr>
                <w:rFonts w:ascii="Arial" w:hAnsi="Arial"/>
                <w:sz w:val="22"/>
                <w:szCs w:val="22"/>
              </w:rPr>
              <w:t xml:space="preserve">w </w:t>
            </w:r>
            <w:r w:rsidR="00A54F30" w:rsidRPr="6DBC2F75">
              <w:rPr>
                <w:rFonts w:ascii="Arial" w:hAnsi="Arial"/>
                <w:sz w:val="22"/>
                <w:szCs w:val="22"/>
              </w:rPr>
              <w:t>pozostałych miejscach do tego przeznaczonych, w tym w ośrodkach zapewniających całodobowe wsparcie</w:t>
            </w:r>
            <w:r w:rsidR="00724605">
              <w:rPr>
                <w:rFonts w:ascii="Arial" w:hAnsi="Arial"/>
                <w:sz w:val="22"/>
                <w:szCs w:val="22"/>
              </w:rPr>
              <w:t>, tj.</w:t>
            </w:r>
            <w:r w:rsidR="00A54F30" w:rsidRPr="6DBC2F75">
              <w:rPr>
                <w:rFonts w:ascii="Arial" w:hAnsi="Arial"/>
                <w:sz w:val="22"/>
                <w:szCs w:val="22"/>
              </w:rPr>
              <w:t>:</w:t>
            </w:r>
          </w:p>
          <w:p w14:paraId="7CCAA472" w14:textId="77777777" w:rsidR="00A54F30" w:rsidRDefault="00A54F30" w:rsidP="003339F0">
            <w:pPr>
              <w:spacing w:before="40" w:after="40"/>
              <w:ind w:left="784" w:right="74" w:hanging="284"/>
              <w:jc w:val="both"/>
              <w:rPr>
                <w:rFonts w:ascii="Arial" w:hAnsi="Arial"/>
                <w:sz w:val="22"/>
              </w:rPr>
            </w:pPr>
            <w:r>
              <w:rPr>
                <w:rFonts w:ascii="Arial" w:hAnsi="Arial"/>
                <w:sz w:val="22"/>
              </w:rPr>
              <w:t>-  środowiskowy</w:t>
            </w:r>
            <w:r w:rsidR="00043AEC">
              <w:rPr>
                <w:rFonts w:ascii="Arial" w:hAnsi="Arial"/>
                <w:sz w:val="22"/>
              </w:rPr>
              <w:t>m</w:t>
            </w:r>
            <w:r>
              <w:rPr>
                <w:rFonts w:ascii="Arial" w:hAnsi="Arial"/>
                <w:sz w:val="22"/>
              </w:rPr>
              <w:t xml:space="preserve"> dom</w:t>
            </w:r>
            <w:r w:rsidR="00043AEC">
              <w:rPr>
                <w:rFonts w:ascii="Arial" w:hAnsi="Arial"/>
                <w:sz w:val="22"/>
              </w:rPr>
              <w:t>u</w:t>
            </w:r>
            <w:r>
              <w:rPr>
                <w:rFonts w:ascii="Arial" w:hAnsi="Arial"/>
                <w:sz w:val="22"/>
              </w:rPr>
              <w:t xml:space="preserve"> samopomocy,</w:t>
            </w:r>
          </w:p>
          <w:p w14:paraId="0513B65C" w14:textId="77777777" w:rsidR="00A54F30" w:rsidRDefault="00A54F30" w:rsidP="003339F0">
            <w:pPr>
              <w:spacing w:before="40" w:after="40"/>
              <w:ind w:left="784" w:right="74" w:hanging="284"/>
              <w:jc w:val="both"/>
              <w:rPr>
                <w:rFonts w:ascii="Arial" w:hAnsi="Arial"/>
                <w:sz w:val="22"/>
              </w:rPr>
            </w:pPr>
            <w:r>
              <w:rPr>
                <w:rFonts w:ascii="Arial" w:hAnsi="Arial"/>
                <w:sz w:val="22"/>
              </w:rPr>
              <w:t>-  dom</w:t>
            </w:r>
            <w:r w:rsidR="00043AEC">
              <w:rPr>
                <w:rFonts w:ascii="Arial" w:hAnsi="Arial"/>
                <w:sz w:val="22"/>
              </w:rPr>
              <w:t>u</w:t>
            </w:r>
            <w:r>
              <w:rPr>
                <w:rFonts w:ascii="Arial" w:hAnsi="Arial"/>
                <w:sz w:val="22"/>
              </w:rPr>
              <w:t xml:space="preserve"> dla matek z małoletnimi dziećmi i kobiet w ciąży.</w:t>
            </w:r>
          </w:p>
        </w:tc>
        <w:tc>
          <w:tcPr>
            <w:tcW w:w="993" w:type="dxa"/>
            <w:shd w:val="clear" w:color="auto" w:fill="FFFFFF" w:themeFill="background1"/>
          </w:tcPr>
          <w:p w14:paraId="60478E28"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2FD2D5EA" w14:textId="77777777" w:rsidTr="005F3D38">
        <w:tc>
          <w:tcPr>
            <w:tcW w:w="491" w:type="dxa"/>
            <w:shd w:val="clear" w:color="auto" w:fill="FFFFFF" w:themeFill="background1"/>
          </w:tcPr>
          <w:p w14:paraId="2040A80D" w14:textId="77777777" w:rsidR="00A54F30" w:rsidRDefault="00A54F30" w:rsidP="003339F0">
            <w:pPr>
              <w:spacing w:before="60" w:after="60"/>
              <w:jc w:val="center"/>
              <w:rPr>
                <w:rFonts w:ascii="Arial" w:hAnsi="Arial"/>
                <w:sz w:val="22"/>
              </w:rPr>
            </w:pPr>
          </w:p>
        </w:tc>
        <w:tc>
          <w:tcPr>
            <w:tcW w:w="7512" w:type="dxa"/>
            <w:shd w:val="clear" w:color="auto" w:fill="FFFFFF" w:themeFill="background1"/>
          </w:tcPr>
          <w:p w14:paraId="6B7BAF9F" w14:textId="77777777" w:rsidR="00A54F30" w:rsidRDefault="00A54F30" w:rsidP="003339F0">
            <w:pPr>
              <w:spacing w:before="60" w:after="60"/>
              <w:ind w:left="74" w:right="74"/>
              <w:jc w:val="both"/>
              <w:rPr>
                <w:rFonts w:ascii="Arial" w:hAnsi="Arial"/>
                <w:sz w:val="22"/>
              </w:rPr>
            </w:pPr>
            <w:r>
              <w:rPr>
                <w:rFonts w:ascii="Arial" w:hAnsi="Arial"/>
                <w:sz w:val="22"/>
              </w:rPr>
              <w:t>2. </w:t>
            </w:r>
            <w:r w:rsidR="00043AEC">
              <w:rPr>
                <w:rFonts w:ascii="Arial" w:hAnsi="Arial"/>
                <w:sz w:val="22"/>
              </w:rPr>
              <w:t>W systemie p</w:t>
            </w:r>
            <w:r>
              <w:rPr>
                <w:rFonts w:ascii="Arial" w:hAnsi="Arial"/>
                <w:sz w:val="22"/>
              </w:rPr>
              <w:t xml:space="preserve">owinna być możliwość rejestracji potrzeby uzyskania pomocy w ośrodkach wsparcia - dziennego pobytu, w tym </w:t>
            </w:r>
            <w:r w:rsidR="004D56F0">
              <w:rPr>
                <w:rFonts w:ascii="Arial" w:hAnsi="Arial"/>
                <w:sz w:val="22"/>
              </w:rPr>
              <w:t>m.in.</w:t>
            </w:r>
            <w:r>
              <w:rPr>
                <w:rFonts w:ascii="Arial" w:hAnsi="Arial"/>
                <w:sz w:val="22"/>
              </w:rPr>
              <w:t xml:space="preserve"> w </w:t>
            </w:r>
            <w:r>
              <w:rPr>
                <w:rFonts w:ascii="Arial" w:hAnsi="Arial"/>
                <w:b/>
                <w:sz w:val="22"/>
              </w:rPr>
              <w:t>klubie samopomocy</w:t>
            </w:r>
            <w:r>
              <w:rPr>
                <w:rFonts w:ascii="Arial" w:hAnsi="Arial"/>
                <w:sz w:val="22"/>
              </w:rPr>
              <w:t>.</w:t>
            </w:r>
          </w:p>
        </w:tc>
        <w:tc>
          <w:tcPr>
            <w:tcW w:w="993" w:type="dxa"/>
            <w:shd w:val="clear" w:color="auto" w:fill="FFFFFF" w:themeFill="background1"/>
          </w:tcPr>
          <w:p w14:paraId="030D49BF"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48B91F7" w14:textId="77777777" w:rsidTr="005F3D38">
        <w:tc>
          <w:tcPr>
            <w:tcW w:w="491" w:type="dxa"/>
            <w:shd w:val="clear" w:color="auto" w:fill="FFFFFF" w:themeFill="background1"/>
          </w:tcPr>
          <w:p w14:paraId="46654E52" w14:textId="77777777" w:rsidR="00A54F30" w:rsidRDefault="00A54F30" w:rsidP="003339F0">
            <w:pPr>
              <w:spacing w:before="60" w:after="60"/>
              <w:jc w:val="center"/>
              <w:rPr>
                <w:rFonts w:ascii="Arial" w:hAnsi="Arial"/>
                <w:sz w:val="22"/>
              </w:rPr>
            </w:pPr>
          </w:p>
        </w:tc>
        <w:tc>
          <w:tcPr>
            <w:tcW w:w="7512" w:type="dxa"/>
            <w:shd w:val="clear" w:color="auto" w:fill="FFFFFF" w:themeFill="background1"/>
          </w:tcPr>
          <w:p w14:paraId="377A883D" w14:textId="77777777" w:rsidR="00A54F30" w:rsidRDefault="00A54F30" w:rsidP="003339F0">
            <w:pPr>
              <w:spacing w:before="60" w:after="60"/>
              <w:ind w:left="74" w:right="74"/>
              <w:jc w:val="both"/>
              <w:rPr>
                <w:rFonts w:ascii="Arial" w:hAnsi="Arial"/>
                <w:sz w:val="22"/>
              </w:rPr>
            </w:pPr>
            <w:r>
              <w:rPr>
                <w:rFonts w:ascii="Arial" w:hAnsi="Arial"/>
                <w:sz w:val="22"/>
              </w:rPr>
              <w:t xml:space="preserve">3. System powinien umożliwiać rejestrację złożenia wniosku o częściowe zwolnienie z odpłatności za pobyt w ośrodku lub wniosku o odstąpienie od opłat. </w:t>
            </w:r>
          </w:p>
        </w:tc>
        <w:tc>
          <w:tcPr>
            <w:tcW w:w="993" w:type="dxa"/>
            <w:shd w:val="clear" w:color="auto" w:fill="FFFFFF" w:themeFill="background1"/>
          </w:tcPr>
          <w:p w14:paraId="72C96DF0"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570F1716" w14:textId="77777777" w:rsidTr="005F3D38">
        <w:tc>
          <w:tcPr>
            <w:tcW w:w="491" w:type="dxa"/>
            <w:shd w:val="clear" w:color="auto" w:fill="FFFFFF" w:themeFill="background1"/>
          </w:tcPr>
          <w:p w14:paraId="696B7B48" w14:textId="77777777" w:rsidR="00A54F30" w:rsidRDefault="00A54F30" w:rsidP="003339F0">
            <w:pPr>
              <w:spacing w:before="60" w:after="60"/>
              <w:jc w:val="center"/>
              <w:rPr>
                <w:rFonts w:ascii="Arial" w:hAnsi="Arial"/>
                <w:sz w:val="22"/>
              </w:rPr>
            </w:pPr>
          </w:p>
        </w:tc>
        <w:tc>
          <w:tcPr>
            <w:tcW w:w="7512" w:type="dxa"/>
            <w:shd w:val="clear" w:color="auto" w:fill="FFFFFF" w:themeFill="background1"/>
          </w:tcPr>
          <w:p w14:paraId="5B656F18" w14:textId="77777777" w:rsidR="00A54F30" w:rsidRDefault="00A54F30" w:rsidP="003339F0">
            <w:pPr>
              <w:spacing w:before="60" w:after="60"/>
              <w:ind w:left="74" w:right="74"/>
              <w:jc w:val="both"/>
              <w:rPr>
                <w:rFonts w:ascii="Arial" w:hAnsi="Arial"/>
                <w:sz w:val="22"/>
              </w:rPr>
            </w:pPr>
            <w:r>
              <w:rPr>
                <w:rFonts w:ascii="Arial" w:hAnsi="Arial"/>
                <w:sz w:val="22"/>
              </w:rPr>
              <w:t>4. </w:t>
            </w:r>
            <w:r w:rsidR="00043AEC">
              <w:rPr>
                <w:rFonts w:ascii="Arial" w:hAnsi="Arial"/>
                <w:sz w:val="22"/>
              </w:rPr>
              <w:t>W systemie powinna być możliwość rejestracji o</w:t>
            </w:r>
            <w:r>
              <w:rPr>
                <w:rFonts w:ascii="Arial" w:hAnsi="Arial"/>
                <w:sz w:val="22"/>
              </w:rPr>
              <w:t>dstąpieni</w:t>
            </w:r>
            <w:r w:rsidR="00043AEC">
              <w:rPr>
                <w:rFonts w:ascii="Arial" w:hAnsi="Arial"/>
                <w:sz w:val="22"/>
              </w:rPr>
              <w:t>a</w:t>
            </w:r>
            <w:r>
              <w:rPr>
                <w:rFonts w:ascii="Arial" w:hAnsi="Arial"/>
                <w:sz w:val="22"/>
              </w:rPr>
              <w:t xml:space="preserve"> od pobierania opłat  za pobyt w ośrodku wsparcia</w:t>
            </w:r>
            <w:r w:rsidR="00043AEC">
              <w:rPr>
                <w:rFonts w:ascii="Arial" w:hAnsi="Arial"/>
                <w:sz w:val="22"/>
              </w:rPr>
              <w:t>, która</w:t>
            </w:r>
            <w:r>
              <w:rPr>
                <w:rFonts w:ascii="Arial" w:hAnsi="Arial"/>
                <w:sz w:val="22"/>
              </w:rPr>
              <w:t xml:space="preserve"> może nastąpić</w:t>
            </w:r>
            <w:r w:rsidR="00732EA0">
              <w:rPr>
                <w:rFonts w:ascii="Arial" w:hAnsi="Arial"/>
                <w:sz w:val="22"/>
              </w:rPr>
              <w:t>,</w:t>
            </w:r>
            <w:r>
              <w:rPr>
                <w:rFonts w:ascii="Arial" w:hAnsi="Arial"/>
                <w:sz w:val="22"/>
              </w:rPr>
              <w:t xml:space="preserve"> jeżeli dochód na osobę w rodzinie nie przekracza kryterium dochodowego (z uwzględnieniem art. 51b ust. 6 ustawy</w:t>
            </w:r>
            <w:r w:rsidR="00732EA0">
              <w:rPr>
                <w:rFonts w:ascii="Arial" w:hAnsi="Arial"/>
                <w:sz w:val="22"/>
              </w:rPr>
              <w:t xml:space="preserve"> o pomocy społecznej</w:t>
            </w:r>
            <w:r>
              <w:rPr>
                <w:rFonts w:ascii="Arial" w:hAnsi="Arial"/>
                <w:sz w:val="22"/>
              </w:rPr>
              <w:t>).</w:t>
            </w:r>
          </w:p>
        </w:tc>
        <w:tc>
          <w:tcPr>
            <w:tcW w:w="993" w:type="dxa"/>
            <w:shd w:val="clear" w:color="auto" w:fill="FFFFFF" w:themeFill="background1"/>
          </w:tcPr>
          <w:p w14:paraId="5D63C1CF"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CC8C2EC" w14:textId="77777777" w:rsidTr="005F3D38">
        <w:tc>
          <w:tcPr>
            <w:tcW w:w="491" w:type="dxa"/>
            <w:shd w:val="clear" w:color="auto" w:fill="FFFFFF" w:themeFill="background1"/>
          </w:tcPr>
          <w:p w14:paraId="78F58E9D" w14:textId="77777777" w:rsidR="00A54F30" w:rsidRDefault="00A54F30" w:rsidP="003339F0">
            <w:pPr>
              <w:spacing w:before="60" w:after="60"/>
              <w:jc w:val="center"/>
              <w:rPr>
                <w:rFonts w:ascii="Arial" w:hAnsi="Arial"/>
                <w:sz w:val="22"/>
              </w:rPr>
            </w:pPr>
            <w:r>
              <w:rPr>
                <w:rFonts w:ascii="Arial" w:hAnsi="Arial"/>
                <w:sz w:val="22"/>
              </w:rPr>
              <w:t>14.</w:t>
            </w:r>
          </w:p>
        </w:tc>
        <w:tc>
          <w:tcPr>
            <w:tcW w:w="7512" w:type="dxa"/>
            <w:shd w:val="clear" w:color="auto" w:fill="FFFFFF" w:themeFill="background1"/>
          </w:tcPr>
          <w:p w14:paraId="7F6D2540" w14:textId="77777777" w:rsidR="00A54F30" w:rsidRDefault="00A54F30" w:rsidP="003339F0">
            <w:pPr>
              <w:spacing w:before="60" w:after="60"/>
              <w:ind w:left="74" w:right="74"/>
              <w:jc w:val="both"/>
              <w:rPr>
                <w:rFonts w:ascii="Arial" w:hAnsi="Arial"/>
                <w:sz w:val="22"/>
              </w:rPr>
            </w:pPr>
            <w:r>
              <w:rPr>
                <w:rFonts w:ascii="Arial" w:hAnsi="Arial"/>
                <w:sz w:val="22"/>
              </w:rPr>
              <w:t xml:space="preserve">1. Dla obsługi </w:t>
            </w:r>
            <w:r>
              <w:rPr>
                <w:rFonts w:ascii="Arial" w:hAnsi="Arial"/>
                <w:b/>
                <w:sz w:val="22"/>
              </w:rPr>
              <w:t xml:space="preserve">skierowania do domu dla matek z małoletnimi dziećmi </w:t>
            </w:r>
            <w:r w:rsidR="001C6E79">
              <w:rPr>
                <w:rFonts w:ascii="Arial" w:hAnsi="Arial"/>
                <w:b/>
                <w:sz w:val="22"/>
              </w:rPr>
              <w:br/>
            </w:r>
            <w:r>
              <w:rPr>
                <w:rFonts w:ascii="Arial" w:hAnsi="Arial"/>
                <w:b/>
                <w:sz w:val="22"/>
              </w:rPr>
              <w:t>i kobiet w ciąży</w:t>
            </w:r>
            <w:r>
              <w:rPr>
                <w:rFonts w:ascii="Arial" w:hAnsi="Arial"/>
                <w:sz w:val="22"/>
              </w:rPr>
              <w:t xml:space="preserve"> powinna być możliwość zapisania </w:t>
            </w:r>
            <w:r w:rsidR="00732EA0">
              <w:rPr>
                <w:rFonts w:ascii="Arial" w:hAnsi="Arial"/>
                <w:sz w:val="22"/>
              </w:rPr>
              <w:t xml:space="preserve">w systemie </w:t>
            </w:r>
            <w:r>
              <w:rPr>
                <w:rFonts w:ascii="Arial" w:hAnsi="Arial"/>
                <w:sz w:val="22"/>
              </w:rPr>
              <w:t xml:space="preserve">danych wniosku wraz z wymaganymi dokumentami, w tym </w:t>
            </w:r>
            <w:r w:rsidR="004D56F0">
              <w:rPr>
                <w:rFonts w:ascii="Arial" w:hAnsi="Arial"/>
                <w:sz w:val="22"/>
              </w:rPr>
              <w:t>m.in.</w:t>
            </w:r>
            <w:r>
              <w:rPr>
                <w:rFonts w:ascii="Arial" w:hAnsi="Arial"/>
                <w:sz w:val="22"/>
              </w:rPr>
              <w:t>:</w:t>
            </w:r>
          </w:p>
          <w:p w14:paraId="193B1126" w14:textId="77777777" w:rsidR="00A54F30" w:rsidRDefault="00A54F30" w:rsidP="00173016">
            <w:pPr>
              <w:numPr>
                <w:ilvl w:val="0"/>
                <w:numId w:val="83"/>
              </w:numPr>
              <w:spacing w:before="40" w:after="40"/>
              <w:ind w:right="74"/>
              <w:jc w:val="both"/>
              <w:rPr>
                <w:rFonts w:ascii="Arial" w:hAnsi="Arial"/>
                <w:sz w:val="22"/>
              </w:rPr>
            </w:pPr>
            <w:r>
              <w:rPr>
                <w:rFonts w:ascii="Arial" w:hAnsi="Arial"/>
                <w:sz w:val="22"/>
              </w:rPr>
              <w:t>rodzinny</w:t>
            </w:r>
            <w:r w:rsidR="00043AEC">
              <w:rPr>
                <w:rFonts w:ascii="Arial" w:hAnsi="Arial"/>
                <w:sz w:val="22"/>
              </w:rPr>
              <w:t>m</w:t>
            </w:r>
            <w:r>
              <w:rPr>
                <w:rFonts w:ascii="Arial" w:hAnsi="Arial"/>
                <w:sz w:val="22"/>
              </w:rPr>
              <w:t xml:space="preserve"> wywiad</w:t>
            </w:r>
            <w:r w:rsidR="00732EA0">
              <w:rPr>
                <w:rFonts w:ascii="Arial" w:hAnsi="Arial"/>
                <w:sz w:val="22"/>
              </w:rPr>
              <w:t>em</w:t>
            </w:r>
            <w:r>
              <w:rPr>
                <w:rFonts w:ascii="Arial" w:hAnsi="Arial"/>
                <w:sz w:val="22"/>
              </w:rPr>
              <w:t xml:space="preserve"> środowiskowy</w:t>
            </w:r>
            <w:r w:rsidR="00043AEC">
              <w:rPr>
                <w:rFonts w:ascii="Arial" w:hAnsi="Arial"/>
                <w:sz w:val="22"/>
              </w:rPr>
              <w:t>m</w:t>
            </w:r>
            <w:r>
              <w:rPr>
                <w:rFonts w:ascii="Arial" w:hAnsi="Arial"/>
                <w:sz w:val="22"/>
              </w:rPr>
              <w:t xml:space="preserve"> przeprowadzony</w:t>
            </w:r>
            <w:r w:rsidR="00173016">
              <w:rPr>
                <w:rFonts w:ascii="Arial" w:hAnsi="Arial"/>
                <w:sz w:val="22"/>
              </w:rPr>
              <w:t>m</w:t>
            </w:r>
            <w:r>
              <w:rPr>
                <w:rFonts w:ascii="Arial" w:hAnsi="Arial"/>
                <w:sz w:val="22"/>
              </w:rPr>
              <w:t xml:space="preserve"> przez pracownika ośrodka pomocy społecznej, </w:t>
            </w:r>
            <w:r w:rsidRPr="005C7576">
              <w:rPr>
                <w:rFonts w:ascii="Arial" w:hAnsi="Arial"/>
                <w:sz w:val="22"/>
              </w:rPr>
              <w:t xml:space="preserve">a w przypadku przekształcenia ośrodka pomocy społecznej w centrum usług społecznych przez </w:t>
            </w:r>
            <w:r>
              <w:rPr>
                <w:rFonts w:ascii="Arial" w:hAnsi="Arial"/>
                <w:sz w:val="22"/>
              </w:rPr>
              <w:t xml:space="preserve">pracownika </w:t>
            </w:r>
            <w:r w:rsidRPr="005C7576">
              <w:rPr>
                <w:rFonts w:ascii="Arial" w:hAnsi="Arial"/>
                <w:sz w:val="22"/>
              </w:rPr>
              <w:t>centrum usług społecznych</w:t>
            </w:r>
            <w:r>
              <w:rPr>
                <w:rFonts w:ascii="Arial" w:hAnsi="Arial"/>
                <w:sz w:val="22"/>
              </w:rPr>
              <w:t>, właściwego ze względu na miejsce zamieszkania osoby ubiegającej się o skierowanie lub przez pracownika socjalnego domu,</w:t>
            </w:r>
          </w:p>
          <w:p w14:paraId="0A0D8CE4" w14:textId="77777777" w:rsidR="00A54F30" w:rsidRDefault="00A54F30" w:rsidP="00173016">
            <w:pPr>
              <w:numPr>
                <w:ilvl w:val="0"/>
                <w:numId w:val="83"/>
              </w:numPr>
              <w:spacing w:before="40" w:after="40"/>
              <w:ind w:right="74"/>
              <w:jc w:val="both"/>
              <w:rPr>
                <w:rFonts w:ascii="Arial" w:hAnsi="Arial"/>
                <w:sz w:val="22"/>
              </w:rPr>
            </w:pPr>
            <w:r>
              <w:rPr>
                <w:rFonts w:ascii="Arial" w:hAnsi="Arial"/>
                <w:sz w:val="22"/>
              </w:rPr>
              <w:t>zaświadczenie</w:t>
            </w:r>
            <w:r w:rsidR="00173016">
              <w:rPr>
                <w:rFonts w:ascii="Arial" w:hAnsi="Arial"/>
                <w:sz w:val="22"/>
              </w:rPr>
              <w:t>m</w:t>
            </w:r>
            <w:r>
              <w:rPr>
                <w:rFonts w:ascii="Arial" w:hAnsi="Arial"/>
                <w:sz w:val="22"/>
              </w:rPr>
              <w:t xml:space="preserve"> lekarski</w:t>
            </w:r>
            <w:r w:rsidR="00173016">
              <w:rPr>
                <w:rFonts w:ascii="Arial" w:hAnsi="Arial"/>
                <w:sz w:val="22"/>
              </w:rPr>
              <w:t>m</w:t>
            </w:r>
            <w:r>
              <w:rPr>
                <w:rFonts w:ascii="Arial" w:hAnsi="Arial"/>
                <w:sz w:val="22"/>
              </w:rPr>
              <w:t xml:space="preserve"> stwierdzając</w:t>
            </w:r>
            <w:r w:rsidR="00173016">
              <w:rPr>
                <w:rFonts w:ascii="Arial" w:hAnsi="Arial"/>
                <w:sz w:val="22"/>
              </w:rPr>
              <w:t>ym</w:t>
            </w:r>
            <w:r>
              <w:rPr>
                <w:rFonts w:ascii="Arial" w:hAnsi="Arial"/>
                <w:sz w:val="22"/>
              </w:rPr>
              <w:t xml:space="preserve"> brak przeciwwskazań zdrowotnych do umieszczenia w domu,</w:t>
            </w:r>
          </w:p>
          <w:p w14:paraId="44E2AF24" w14:textId="77777777" w:rsidR="00A54F30" w:rsidRDefault="00A54F30" w:rsidP="00173016">
            <w:pPr>
              <w:numPr>
                <w:ilvl w:val="0"/>
                <w:numId w:val="83"/>
              </w:numPr>
              <w:spacing w:before="40" w:after="40"/>
              <w:ind w:right="74"/>
              <w:jc w:val="both"/>
              <w:rPr>
                <w:rFonts w:ascii="Arial" w:hAnsi="Arial"/>
                <w:sz w:val="22"/>
              </w:rPr>
            </w:pPr>
            <w:r>
              <w:rPr>
                <w:rFonts w:ascii="Arial" w:hAnsi="Arial"/>
                <w:sz w:val="22"/>
              </w:rPr>
              <w:t>skrócony</w:t>
            </w:r>
            <w:r w:rsidR="00173016">
              <w:rPr>
                <w:rFonts w:ascii="Arial" w:hAnsi="Arial"/>
                <w:sz w:val="22"/>
              </w:rPr>
              <w:t>m</w:t>
            </w:r>
            <w:r>
              <w:rPr>
                <w:rFonts w:ascii="Arial" w:hAnsi="Arial"/>
                <w:sz w:val="22"/>
              </w:rPr>
              <w:t xml:space="preserve"> odpis</w:t>
            </w:r>
            <w:r w:rsidR="00173016">
              <w:rPr>
                <w:rFonts w:ascii="Arial" w:hAnsi="Arial"/>
                <w:sz w:val="22"/>
              </w:rPr>
              <w:t>em</w:t>
            </w:r>
            <w:r>
              <w:rPr>
                <w:rFonts w:ascii="Arial" w:hAnsi="Arial"/>
                <w:sz w:val="22"/>
              </w:rPr>
              <w:t xml:space="preserve"> aktu urodzenia dziecka lub książeczk</w:t>
            </w:r>
            <w:r w:rsidR="00173016">
              <w:rPr>
                <w:rFonts w:ascii="Arial" w:hAnsi="Arial"/>
                <w:sz w:val="22"/>
              </w:rPr>
              <w:t>ą</w:t>
            </w:r>
            <w:r>
              <w:rPr>
                <w:rFonts w:ascii="Arial" w:hAnsi="Arial"/>
                <w:sz w:val="22"/>
              </w:rPr>
              <w:t xml:space="preserve"> zdrowia dziecka,</w:t>
            </w:r>
          </w:p>
          <w:p w14:paraId="4765C747" w14:textId="77777777" w:rsidR="00A54F30" w:rsidRDefault="00A54F30" w:rsidP="00173016">
            <w:pPr>
              <w:numPr>
                <w:ilvl w:val="0"/>
                <w:numId w:val="83"/>
              </w:numPr>
              <w:spacing w:before="40" w:after="40"/>
              <w:ind w:right="74"/>
              <w:jc w:val="both"/>
              <w:rPr>
                <w:rFonts w:ascii="Arial" w:hAnsi="Arial"/>
                <w:sz w:val="22"/>
              </w:rPr>
            </w:pPr>
            <w:r>
              <w:rPr>
                <w:rFonts w:ascii="Arial" w:hAnsi="Arial"/>
                <w:sz w:val="22"/>
              </w:rPr>
              <w:t>orzeczenie</w:t>
            </w:r>
            <w:r w:rsidR="00173016">
              <w:rPr>
                <w:rFonts w:ascii="Arial" w:hAnsi="Arial"/>
                <w:sz w:val="22"/>
              </w:rPr>
              <w:t>m</w:t>
            </w:r>
            <w:r>
              <w:rPr>
                <w:rFonts w:ascii="Arial" w:hAnsi="Arial"/>
                <w:sz w:val="22"/>
              </w:rPr>
              <w:t xml:space="preserve"> o niepełnosprawności lub orzeczenie</w:t>
            </w:r>
            <w:r w:rsidR="00173016">
              <w:rPr>
                <w:rFonts w:ascii="Arial" w:hAnsi="Arial"/>
                <w:sz w:val="22"/>
              </w:rPr>
              <w:t>m</w:t>
            </w:r>
            <w:r>
              <w:rPr>
                <w:rFonts w:ascii="Arial" w:hAnsi="Arial"/>
                <w:sz w:val="22"/>
              </w:rPr>
              <w:t xml:space="preserve"> o stopniu niepełnosprawności,</w:t>
            </w:r>
          </w:p>
          <w:p w14:paraId="269AC869" w14:textId="77777777" w:rsidR="00173016" w:rsidRDefault="00A54F30" w:rsidP="00173016">
            <w:pPr>
              <w:numPr>
                <w:ilvl w:val="0"/>
                <w:numId w:val="83"/>
              </w:numPr>
              <w:spacing w:before="40" w:after="40"/>
              <w:ind w:right="74"/>
              <w:jc w:val="both"/>
              <w:rPr>
                <w:rFonts w:ascii="Arial" w:hAnsi="Arial"/>
                <w:sz w:val="22"/>
              </w:rPr>
            </w:pPr>
            <w:r>
              <w:rPr>
                <w:rFonts w:ascii="Arial" w:hAnsi="Arial"/>
                <w:sz w:val="22"/>
              </w:rPr>
              <w:t>opini</w:t>
            </w:r>
            <w:r w:rsidR="00173016">
              <w:rPr>
                <w:rFonts w:ascii="Arial" w:hAnsi="Arial"/>
                <w:sz w:val="22"/>
              </w:rPr>
              <w:t>ą</w:t>
            </w:r>
            <w:r>
              <w:rPr>
                <w:rFonts w:ascii="Arial" w:hAnsi="Arial"/>
                <w:sz w:val="22"/>
              </w:rPr>
              <w:t xml:space="preserve"> ośrodka zawierając</w:t>
            </w:r>
            <w:r w:rsidR="00173016">
              <w:rPr>
                <w:rFonts w:ascii="Arial" w:hAnsi="Arial"/>
                <w:sz w:val="22"/>
              </w:rPr>
              <w:t>ą</w:t>
            </w:r>
            <w:r>
              <w:rPr>
                <w:rFonts w:ascii="Arial" w:hAnsi="Arial"/>
                <w:sz w:val="22"/>
              </w:rPr>
              <w:t xml:space="preserve"> uzasadnienie pobytu w domu</w:t>
            </w:r>
            <w:r w:rsidR="00173016">
              <w:rPr>
                <w:rFonts w:ascii="Arial" w:hAnsi="Arial"/>
                <w:sz w:val="22"/>
              </w:rPr>
              <w:t>, która może dotyczyć:</w:t>
            </w:r>
          </w:p>
          <w:p w14:paraId="1B0720EA" w14:textId="77777777" w:rsidR="00173016" w:rsidRDefault="00173016" w:rsidP="003D274A">
            <w:pPr>
              <w:numPr>
                <w:ilvl w:val="1"/>
                <w:numId w:val="83"/>
              </w:numPr>
              <w:spacing w:before="40" w:after="40"/>
              <w:ind w:right="74"/>
              <w:jc w:val="both"/>
              <w:rPr>
                <w:rFonts w:ascii="Arial" w:hAnsi="Arial"/>
                <w:sz w:val="22"/>
              </w:rPr>
            </w:pPr>
            <w:r>
              <w:rPr>
                <w:rFonts w:ascii="Arial" w:hAnsi="Arial"/>
                <w:sz w:val="22"/>
              </w:rPr>
              <w:t>uzasadnienia pobytu w domu,</w:t>
            </w:r>
          </w:p>
          <w:p w14:paraId="7B867065" w14:textId="77777777" w:rsidR="00A54F30" w:rsidRDefault="00173016" w:rsidP="003D274A">
            <w:pPr>
              <w:numPr>
                <w:ilvl w:val="1"/>
                <w:numId w:val="83"/>
              </w:numPr>
              <w:spacing w:before="40" w:after="40"/>
              <w:ind w:right="74"/>
              <w:jc w:val="both"/>
              <w:rPr>
                <w:rFonts w:ascii="Arial" w:hAnsi="Arial"/>
                <w:sz w:val="22"/>
              </w:rPr>
            </w:pPr>
            <w:r>
              <w:rPr>
                <w:rFonts w:ascii="Arial" w:hAnsi="Arial"/>
                <w:sz w:val="22"/>
              </w:rPr>
              <w:t>braku uzasadnienia pobytu w domu ze wskazaniem innych form pomocy.</w:t>
            </w:r>
          </w:p>
        </w:tc>
        <w:tc>
          <w:tcPr>
            <w:tcW w:w="993" w:type="dxa"/>
            <w:shd w:val="clear" w:color="auto" w:fill="FFFFFF" w:themeFill="background1"/>
          </w:tcPr>
          <w:p w14:paraId="6F92C627"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48F7AE5" w14:textId="77777777" w:rsidTr="005F3D38">
        <w:tc>
          <w:tcPr>
            <w:tcW w:w="491" w:type="dxa"/>
            <w:shd w:val="clear" w:color="auto" w:fill="FFFFFF" w:themeFill="background1"/>
          </w:tcPr>
          <w:p w14:paraId="6CEAC234" w14:textId="77777777" w:rsidR="00A54F30" w:rsidRDefault="00A54F30" w:rsidP="003339F0">
            <w:pPr>
              <w:spacing w:before="60" w:after="60"/>
              <w:jc w:val="center"/>
              <w:rPr>
                <w:rFonts w:ascii="Arial" w:hAnsi="Arial"/>
                <w:sz w:val="22"/>
              </w:rPr>
            </w:pPr>
          </w:p>
        </w:tc>
        <w:tc>
          <w:tcPr>
            <w:tcW w:w="7512" w:type="dxa"/>
            <w:shd w:val="clear" w:color="auto" w:fill="FFFFFF" w:themeFill="background1"/>
          </w:tcPr>
          <w:p w14:paraId="05294971" w14:textId="77777777" w:rsidR="00A54F30" w:rsidRDefault="00173016" w:rsidP="003339F0">
            <w:pPr>
              <w:spacing w:before="60" w:after="60"/>
              <w:ind w:left="74" w:right="74"/>
              <w:jc w:val="both"/>
              <w:rPr>
                <w:rFonts w:ascii="Arial" w:hAnsi="Arial"/>
                <w:sz w:val="22"/>
              </w:rPr>
            </w:pPr>
            <w:r>
              <w:rPr>
                <w:rFonts w:ascii="Arial" w:hAnsi="Arial"/>
                <w:sz w:val="22"/>
              </w:rPr>
              <w:t>2</w:t>
            </w:r>
            <w:r w:rsidR="00A54F30">
              <w:rPr>
                <w:rFonts w:ascii="Arial" w:hAnsi="Arial"/>
                <w:sz w:val="22"/>
              </w:rPr>
              <w:t>. Powinna być możliwość rejestracji w systemie informacji o przekazaniu wniosku wraz z wymienionymi załącznikami do starosty najbliższego powiatu prowadzącego dom dla matek z małoletnimi dziećmi i kobiet w ciąży, jak również informacji dotyczącej:</w:t>
            </w:r>
          </w:p>
          <w:p w14:paraId="1BF333F8" w14:textId="77777777" w:rsidR="00A54F30" w:rsidRDefault="00A54F30" w:rsidP="00012048">
            <w:pPr>
              <w:numPr>
                <w:ilvl w:val="0"/>
                <w:numId w:val="84"/>
              </w:numPr>
              <w:tabs>
                <w:tab w:val="clear" w:pos="870"/>
              </w:tabs>
              <w:spacing w:before="40" w:after="40"/>
              <w:ind w:left="501" w:right="74" w:hanging="282"/>
              <w:jc w:val="both"/>
              <w:rPr>
                <w:rFonts w:ascii="Arial" w:hAnsi="Arial"/>
                <w:sz w:val="22"/>
              </w:rPr>
            </w:pPr>
            <w:r>
              <w:rPr>
                <w:rFonts w:ascii="Arial" w:hAnsi="Arial"/>
                <w:sz w:val="22"/>
              </w:rPr>
              <w:t>braku miejsca w domu w najbliższym powiecie,</w:t>
            </w:r>
          </w:p>
          <w:p w14:paraId="5C1D623F" w14:textId="77777777" w:rsidR="00A54F30" w:rsidRDefault="00A54F30" w:rsidP="00012048">
            <w:pPr>
              <w:numPr>
                <w:ilvl w:val="0"/>
                <w:numId w:val="84"/>
              </w:numPr>
              <w:tabs>
                <w:tab w:val="clear" w:pos="870"/>
              </w:tabs>
              <w:spacing w:before="40" w:after="40"/>
              <w:ind w:left="501" w:right="74" w:hanging="282"/>
              <w:jc w:val="both"/>
              <w:rPr>
                <w:rFonts w:ascii="Arial" w:hAnsi="Arial"/>
                <w:sz w:val="22"/>
              </w:rPr>
            </w:pPr>
            <w:r>
              <w:rPr>
                <w:rFonts w:ascii="Arial" w:hAnsi="Arial"/>
                <w:sz w:val="22"/>
              </w:rPr>
              <w:t>wskazania, w porozumieniu z osobą ubiegającą się, innego domu, w innym powiecie.</w:t>
            </w:r>
          </w:p>
        </w:tc>
        <w:tc>
          <w:tcPr>
            <w:tcW w:w="993" w:type="dxa"/>
            <w:shd w:val="clear" w:color="auto" w:fill="FFFFFF" w:themeFill="background1"/>
          </w:tcPr>
          <w:p w14:paraId="6E4EEAB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24986BA" w14:textId="77777777" w:rsidTr="005F3D38">
        <w:tc>
          <w:tcPr>
            <w:tcW w:w="491" w:type="dxa"/>
            <w:shd w:val="clear" w:color="auto" w:fill="FFFFFF" w:themeFill="background1"/>
          </w:tcPr>
          <w:p w14:paraId="6F6A8C50" w14:textId="77777777" w:rsidR="00A54F30" w:rsidRDefault="00A54F30" w:rsidP="003339F0">
            <w:pPr>
              <w:spacing w:before="60" w:after="60"/>
              <w:jc w:val="center"/>
              <w:rPr>
                <w:rFonts w:ascii="Arial" w:hAnsi="Arial"/>
                <w:sz w:val="22"/>
              </w:rPr>
            </w:pPr>
          </w:p>
        </w:tc>
        <w:tc>
          <w:tcPr>
            <w:tcW w:w="7512" w:type="dxa"/>
            <w:shd w:val="clear" w:color="auto" w:fill="FFFFFF" w:themeFill="background1"/>
          </w:tcPr>
          <w:p w14:paraId="6595D332" w14:textId="77777777" w:rsidR="00173016" w:rsidRDefault="00173016" w:rsidP="00173016">
            <w:pPr>
              <w:spacing w:before="60" w:after="60"/>
              <w:ind w:left="74" w:right="74"/>
              <w:jc w:val="both"/>
              <w:rPr>
                <w:rFonts w:ascii="Arial" w:hAnsi="Arial"/>
                <w:sz w:val="22"/>
              </w:rPr>
            </w:pPr>
            <w:r>
              <w:rPr>
                <w:rFonts w:ascii="Arial" w:hAnsi="Arial"/>
                <w:sz w:val="22"/>
              </w:rPr>
              <w:t>3</w:t>
            </w:r>
            <w:r w:rsidR="00A54F30">
              <w:rPr>
                <w:rFonts w:ascii="Arial" w:hAnsi="Arial"/>
                <w:sz w:val="22"/>
              </w:rPr>
              <w:t>. </w:t>
            </w:r>
            <w:r w:rsidRPr="00173016">
              <w:rPr>
                <w:rFonts w:ascii="Arial" w:hAnsi="Arial"/>
                <w:sz w:val="22"/>
              </w:rPr>
              <w:t xml:space="preserve">System powinien umożliwiać rejestrację bez skierowania osoby ubiegającej się </w:t>
            </w:r>
            <w:r>
              <w:rPr>
                <w:rFonts w:ascii="Arial" w:hAnsi="Arial"/>
                <w:sz w:val="22"/>
              </w:rPr>
              <w:t>o</w:t>
            </w:r>
            <w:r w:rsidRPr="00173016">
              <w:rPr>
                <w:rFonts w:ascii="Arial" w:hAnsi="Arial"/>
                <w:sz w:val="22"/>
              </w:rPr>
              <w:t xml:space="preserve"> </w:t>
            </w:r>
            <w:r>
              <w:rPr>
                <w:rFonts w:ascii="Arial" w:hAnsi="Arial"/>
                <w:sz w:val="22"/>
              </w:rPr>
              <w:t>przyjęcie do domu dla matek z małoletnimi dziećmi i kobiet w ciąży w sytuacji zagrożenia bezpieczeństwa.</w:t>
            </w:r>
            <w:r w:rsidRPr="00173016">
              <w:rPr>
                <w:rFonts w:ascii="Arial" w:hAnsi="Arial"/>
                <w:sz w:val="22"/>
              </w:rPr>
              <w:t xml:space="preserve"> </w:t>
            </w:r>
            <w:r>
              <w:rPr>
                <w:rFonts w:ascii="Arial" w:hAnsi="Arial"/>
                <w:sz w:val="22"/>
              </w:rPr>
              <w:t>Podstawą przyjęcia osoby ubiegającej się do domu dla matek z małoletnimi dziećmi i kobiet w ciąży bez skierowania jest:</w:t>
            </w:r>
          </w:p>
          <w:p w14:paraId="3FD40200" w14:textId="77777777" w:rsidR="00173016" w:rsidRDefault="00173016" w:rsidP="00173016">
            <w:pPr>
              <w:numPr>
                <w:ilvl w:val="0"/>
                <w:numId w:val="85"/>
              </w:numPr>
              <w:tabs>
                <w:tab w:val="clear" w:pos="870"/>
              </w:tabs>
              <w:spacing w:before="40" w:after="40"/>
              <w:ind w:left="501" w:right="74" w:hanging="283"/>
              <w:jc w:val="both"/>
              <w:rPr>
                <w:rFonts w:ascii="Arial" w:hAnsi="Arial"/>
                <w:sz w:val="22"/>
              </w:rPr>
            </w:pPr>
            <w:r>
              <w:rPr>
                <w:rFonts w:ascii="Arial" w:hAnsi="Arial"/>
                <w:sz w:val="22"/>
              </w:rPr>
              <w:t>wniosek osoby,</w:t>
            </w:r>
          </w:p>
          <w:p w14:paraId="435D95DD" w14:textId="77777777" w:rsidR="00A54F30" w:rsidRDefault="00173016" w:rsidP="00173016">
            <w:pPr>
              <w:numPr>
                <w:ilvl w:val="0"/>
                <w:numId w:val="85"/>
              </w:numPr>
              <w:tabs>
                <w:tab w:val="clear" w:pos="870"/>
              </w:tabs>
              <w:spacing w:before="40" w:after="40"/>
              <w:ind w:left="501" w:right="74" w:hanging="283"/>
              <w:jc w:val="both"/>
              <w:rPr>
                <w:rFonts w:ascii="Arial" w:hAnsi="Arial"/>
                <w:sz w:val="22"/>
              </w:rPr>
            </w:pPr>
            <w:r>
              <w:rPr>
                <w:rFonts w:ascii="Arial" w:hAnsi="Arial"/>
                <w:sz w:val="22"/>
              </w:rPr>
              <w:t>wniosek ośrodka.</w:t>
            </w:r>
          </w:p>
        </w:tc>
        <w:tc>
          <w:tcPr>
            <w:tcW w:w="993" w:type="dxa"/>
            <w:shd w:val="clear" w:color="auto" w:fill="FFFFFF" w:themeFill="background1"/>
          </w:tcPr>
          <w:p w14:paraId="784B0D4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543ED64D" w14:textId="77777777" w:rsidTr="005F3D38">
        <w:tc>
          <w:tcPr>
            <w:tcW w:w="491" w:type="dxa"/>
            <w:shd w:val="clear" w:color="auto" w:fill="FFFFFF" w:themeFill="background1"/>
          </w:tcPr>
          <w:p w14:paraId="09C28C47" w14:textId="77777777" w:rsidR="00A54F30" w:rsidRDefault="00A54F30" w:rsidP="003339F0">
            <w:pPr>
              <w:spacing w:before="60" w:after="60"/>
              <w:jc w:val="center"/>
              <w:rPr>
                <w:rFonts w:ascii="Arial" w:hAnsi="Arial"/>
                <w:sz w:val="22"/>
              </w:rPr>
            </w:pPr>
          </w:p>
        </w:tc>
        <w:tc>
          <w:tcPr>
            <w:tcW w:w="7512" w:type="dxa"/>
            <w:shd w:val="clear" w:color="auto" w:fill="FFFFFF" w:themeFill="background1"/>
          </w:tcPr>
          <w:p w14:paraId="078C3944" w14:textId="77777777" w:rsidR="00A54F30" w:rsidRDefault="0054166B" w:rsidP="003339F0">
            <w:pPr>
              <w:spacing w:before="60" w:after="60"/>
              <w:ind w:left="74" w:right="74"/>
              <w:jc w:val="both"/>
              <w:rPr>
                <w:rFonts w:ascii="Arial" w:hAnsi="Arial"/>
                <w:sz w:val="22"/>
              </w:rPr>
            </w:pPr>
            <w:r>
              <w:rPr>
                <w:rFonts w:ascii="Arial" w:hAnsi="Arial"/>
                <w:sz w:val="22"/>
              </w:rPr>
              <w:t>4</w:t>
            </w:r>
            <w:r w:rsidR="00A54F30">
              <w:rPr>
                <w:rFonts w:ascii="Arial" w:hAnsi="Arial"/>
                <w:sz w:val="22"/>
              </w:rPr>
              <w:t>. System powinien umożliwić rejestrację wniosku z</w:t>
            </w:r>
            <w:r>
              <w:rPr>
                <w:rFonts w:ascii="Arial" w:hAnsi="Arial"/>
                <w:sz w:val="22"/>
              </w:rPr>
              <w:t xml:space="preserve"> </w:t>
            </w:r>
            <w:r w:rsidR="00A54F30">
              <w:rPr>
                <w:rFonts w:ascii="Arial" w:hAnsi="Arial"/>
                <w:sz w:val="22"/>
              </w:rPr>
              <w:t>uwzględnieniem rodzaju wnioskodawcy.</w:t>
            </w:r>
          </w:p>
        </w:tc>
        <w:tc>
          <w:tcPr>
            <w:tcW w:w="993" w:type="dxa"/>
            <w:shd w:val="clear" w:color="auto" w:fill="FFFFFF" w:themeFill="background1"/>
          </w:tcPr>
          <w:p w14:paraId="297DA565"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7812657" w14:textId="77777777" w:rsidTr="005F3D38">
        <w:tc>
          <w:tcPr>
            <w:tcW w:w="491" w:type="dxa"/>
            <w:shd w:val="clear" w:color="auto" w:fill="FFFFFF" w:themeFill="background1"/>
          </w:tcPr>
          <w:p w14:paraId="09B0342C" w14:textId="77777777" w:rsidR="00A54F30" w:rsidRDefault="00A54F30" w:rsidP="003339F0">
            <w:pPr>
              <w:spacing w:before="60" w:after="60"/>
              <w:jc w:val="center"/>
              <w:rPr>
                <w:rFonts w:ascii="Arial" w:hAnsi="Arial"/>
                <w:sz w:val="22"/>
              </w:rPr>
            </w:pPr>
          </w:p>
        </w:tc>
        <w:tc>
          <w:tcPr>
            <w:tcW w:w="7512" w:type="dxa"/>
            <w:shd w:val="clear" w:color="auto" w:fill="FFFFFF" w:themeFill="background1"/>
          </w:tcPr>
          <w:p w14:paraId="47CE3A8D" w14:textId="77777777" w:rsidR="00A54F30" w:rsidRDefault="0054166B" w:rsidP="003339F0">
            <w:pPr>
              <w:spacing w:before="60" w:after="60"/>
              <w:ind w:left="74" w:right="74"/>
              <w:jc w:val="both"/>
              <w:rPr>
                <w:rFonts w:ascii="Arial" w:hAnsi="Arial"/>
                <w:sz w:val="22"/>
              </w:rPr>
            </w:pPr>
            <w:r>
              <w:rPr>
                <w:rFonts w:ascii="Arial" w:hAnsi="Arial"/>
                <w:sz w:val="22"/>
              </w:rPr>
              <w:t>5</w:t>
            </w:r>
            <w:r w:rsidR="00A54F30">
              <w:rPr>
                <w:rFonts w:ascii="Arial" w:hAnsi="Arial"/>
                <w:sz w:val="22"/>
              </w:rPr>
              <w:t>. Powinna być możliwość przygotowania, w oparciu o szablony pism zaimplementowane w systemie, powiadomienia do starosty prowadzącego dom dla matek z małoletnimi dziećmi i kobiet w ciąży, do którego została przyjęta osoba bez skierowania.</w:t>
            </w:r>
          </w:p>
        </w:tc>
        <w:tc>
          <w:tcPr>
            <w:tcW w:w="993" w:type="dxa"/>
            <w:shd w:val="clear" w:color="auto" w:fill="FFFFFF" w:themeFill="background1"/>
          </w:tcPr>
          <w:p w14:paraId="4DA90066"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7A7CD99" w14:textId="77777777" w:rsidTr="005F3D38">
        <w:tc>
          <w:tcPr>
            <w:tcW w:w="491" w:type="dxa"/>
            <w:shd w:val="clear" w:color="auto" w:fill="FFFFFF" w:themeFill="background1"/>
          </w:tcPr>
          <w:p w14:paraId="60A8B6EA" w14:textId="77777777" w:rsidR="00A54F30" w:rsidRDefault="00A54F30" w:rsidP="003339F0">
            <w:pPr>
              <w:spacing w:before="60" w:after="60"/>
              <w:jc w:val="center"/>
              <w:rPr>
                <w:rFonts w:ascii="Arial" w:hAnsi="Arial"/>
                <w:sz w:val="22"/>
              </w:rPr>
            </w:pPr>
            <w:r>
              <w:rPr>
                <w:rFonts w:ascii="Arial" w:hAnsi="Arial"/>
                <w:sz w:val="22"/>
              </w:rPr>
              <w:t>15.</w:t>
            </w:r>
          </w:p>
        </w:tc>
        <w:tc>
          <w:tcPr>
            <w:tcW w:w="7512" w:type="dxa"/>
            <w:shd w:val="clear" w:color="auto" w:fill="FFFFFF" w:themeFill="background1"/>
          </w:tcPr>
          <w:p w14:paraId="437E0AA5" w14:textId="77777777" w:rsidR="00A54F30" w:rsidRDefault="00A54F30" w:rsidP="003339F0">
            <w:pPr>
              <w:spacing w:before="60" w:after="60"/>
              <w:ind w:left="74" w:right="74"/>
              <w:jc w:val="both"/>
              <w:rPr>
                <w:rFonts w:ascii="Arial" w:hAnsi="Arial"/>
                <w:color w:val="000000"/>
                <w:sz w:val="22"/>
              </w:rPr>
            </w:pPr>
            <w:r>
              <w:rPr>
                <w:rFonts w:ascii="Arial" w:hAnsi="Arial"/>
                <w:color w:val="000000"/>
                <w:sz w:val="22"/>
              </w:rPr>
              <w:t>1. Aplikacja powinna umożliwiać rejestrację wniosku o </w:t>
            </w:r>
            <w:r>
              <w:rPr>
                <w:rFonts w:ascii="Arial" w:hAnsi="Arial"/>
                <w:b/>
                <w:color w:val="000000"/>
                <w:sz w:val="22"/>
              </w:rPr>
              <w:t xml:space="preserve">skierowanie do Centrum Integracji Społecznej </w:t>
            </w:r>
            <w:r>
              <w:rPr>
                <w:rFonts w:ascii="Arial" w:hAnsi="Arial"/>
                <w:color w:val="000000"/>
                <w:sz w:val="22"/>
              </w:rPr>
              <w:t>(CIS) z</w:t>
            </w:r>
            <w:r w:rsidR="0054166B">
              <w:rPr>
                <w:rFonts w:ascii="Arial" w:hAnsi="Arial"/>
                <w:color w:val="000000"/>
                <w:sz w:val="22"/>
              </w:rPr>
              <w:t xml:space="preserve"> </w:t>
            </w:r>
            <w:r>
              <w:rPr>
                <w:rFonts w:ascii="Arial" w:hAnsi="Arial"/>
                <w:color w:val="000000"/>
                <w:sz w:val="22"/>
              </w:rPr>
              <w:t>uwzględnieniem rodzaju wnioskodawcy:</w:t>
            </w:r>
          </w:p>
          <w:p w14:paraId="556B3B66" w14:textId="77777777" w:rsidR="00A54F30" w:rsidRDefault="00A54F30" w:rsidP="00012048">
            <w:pPr>
              <w:numPr>
                <w:ilvl w:val="0"/>
                <w:numId w:val="109"/>
              </w:numPr>
              <w:tabs>
                <w:tab w:val="clear" w:pos="360"/>
              </w:tabs>
              <w:spacing w:before="40" w:after="40"/>
              <w:ind w:left="501" w:hanging="284"/>
              <w:jc w:val="both"/>
              <w:rPr>
                <w:rFonts w:ascii="Arial" w:hAnsi="Arial"/>
                <w:color w:val="000000"/>
                <w:sz w:val="22"/>
              </w:rPr>
            </w:pPr>
            <w:r>
              <w:rPr>
                <w:rFonts w:ascii="Arial" w:hAnsi="Arial"/>
                <w:color w:val="000000"/>
                <w:sz w:val="22"/>
              </w:rPr>
              <w:t xml:space="preserve">osoba ubiegająca się o skierowanie, </w:t>
            </w:r>
          </w:p>
          <w:p w14:paraId="0DD2A1A2" w14:textId="77777777" w:rsidR="00A54F30" w:rsidRDefault="00A54F30" w:rsidP="00012048">
            <w:pPr>
              <w:numPr>
                <w:ilvl w:val="0"/>
                <w:numId w:val="109"/>
              </w:numPr>
              <w:tabs>
                <w:tab w:val="clear" w:pos="360"/>
              </w:tabs>
              <w:spacing w:before="40" w:after="40"/>
              <w:ind w:left="501" w:hanging="284"/>
              <w:jc w:val="both"/>
              <w:rPr>
                <w:rFonts w:ascii="Arial" w:hAnsi="Arial"/>
                <w:color w:val="000000"/>
                <w:sz w:val="22"/>
              </w:rPr>
            </w:pPr>
            <w:r>
              <w:rPr>
                <w:rFonts w:ascii="Arial" w:hAnsi="Arial"/>
                <w:color w:val="000000"/>
                <w:sz w:val="22"/>
              </w:rPr>
              <w:t>przedstawiciel ustawowy,</w:t>
            </w:r>
          </w:p>
          <w:p w14:paraId="648F74B4" w14:textId="77777777" w:rsidR="00A54F30" w:rsidRDefault="00A54F30" w:rsidP="00012048">
            <w:pPr>
              <w:numPr>
                <w:ilvl w:val="0"/>
                <w:numId w:val="109"/>
              </w:numPr>
              <w:tabs>
                <w:tab w:val="clear" w:pos="360"/>
              </w:tabs>
              <w:spacing w:before="40" w:after="40"/>
              <w:ind w:left="501" w:hanging="284"/>
              <w:jc w:val="both"/>
              <w:rPr>
                <w:rFonts w:ascii="Arial" w:hAnsi="Arial"/>
                <w:color w:val="000000"/>
                <w:sz w:val="22"/>
              </w:rPr>
            </w:pPr>
            <w:r>
              <w:rPr>
                <w:rFonts w:ascii="Arial" w:hAnsi="Arial"/>
                <w:color w:val="000000"/>
                <w:sz w:val="22"/>
              </w:rPr>
              <w:t>zakład lecznictwa odwykowego,</w:t>
            </w:r>
          </w:p>
          <w:p w14:paraId="6E7D07B6" w14:textId="77777777" w:rsidR="00A54F30" w:rsidRDefault="00A54F30" w:rsidP="00012048">
            <w:pPr>
              <w:numPr>
                <w:ilvl w:val="0"/>
                <w:numId w:val="109"/>
              </w:numPr>
              <w:tabs>
                <w:tab w:val="clear" w:pos="360"/>
              </w:tabs>
              <w:spacing w:before="40" w:after="40"/>
              <w:ind w:left="501" w:hanging="284"/>
              <w:jc w:val="both"/>
              <w:rPr>
                <w:rFonts w:ascii="Arial" w:hAnsi="Arial"/>
                <w:color w:val="000000"/>
                <w:sz w:val="22"/>
              </w:rPr>
            </w:pPr>
            <w:r>
              <w:rPr>
                <w:rFonts w:ascii="Arial" w:hAnsi="Arial"/>
                <w:color w:val="000000"/>
                <w:sz w:val="22"/>
              </w:rPr>
              <w:t>powiatowe centrum pomocy rodzinie,</w:t>
            </w:r>
          </w:p>
          <w:p w14:paraId="4D9DC7A7" w14:textId="77777777" w:rsidR="00A54F30" w:rsidRDefault="00A54F30" w:rsidP="00012048">
            <w:pPr>
              <w:numPr>
                <w:ilvl w:val="0"/>
                <w:numId w:val="109"/>
              </w:numPr>
              <w:tabs>
                <w:tab w:val="clear" w:pos="360"/>
              </w:tabs>
              <w:spacing w:before="40" w:after="40"/>
              <w:ind w:left="501" w:hanging="284"/>
              <w:jc w:val="both"/>
              <w:rPr>
                <w:rFonts w:ascii="Arial" w:hAnsi="Arial"/>
                <w:color w:val="000000"/>
                <w:sz w:val="22"/>
              </w:rPr>
            </w:pPr>
            <w:r>
              <w:rPr>
                <w:rFonts w:ascii="Arial" w:hAnsi="Arial"/>
                <w:color w:val="000000"/>
                <w:sz w:val="22"/>
              </w:rPr>
              <w:t>powiatowy urząd pracy,</w:t>
            </w:r>
          </w:p>
          <w:p w14:paraId="3901394B" w14:textId="77777777" w:rsidR="00A54F30" w:rsidRDefault="00A54F30" w:rsidP="00012048">
            <w:pPr>
              <w:numPr>
                <w:ilvl w:val="0"/>
                <w:numId w:val="109"/>
              </w:numPr>
              <w:tabs>
                <w:tab w:val="clear" w:pos="360"/>
              </w:tabs>
              <w:spacing w:before="40" w:after="40"/>
              <w:ind w:left="501" w:hanging="284"/>
              <w:jc w:val="both"/>
              <w:rPr>
                <w:rFonts w:ascii="Arial" w:hAnsi="Arial"/>
                <w:color w:val="000000"/>
                <w:sz w:val="22"/>
              </w:rPr>
            </w:pPr>
            <w:r>
              <w:rPr>
                <w:rFonts w:ascii="Arial" w:hAnsi="Arial"/>
                <w:color w:val="000000"/>
                <w:sz w:val="22"/>
              </w:rPr>
              <w:t xml:space="preserve">ośrodek pomocy społecznej, </w:t>
            </w:r>
            <w:r w:rsidRPr="0038028A">
              <w:rPr>
                <w:rFonts w:ascii="Arial" w:hAnsi="Arial"/>
                <w:color w:val="000000"/>
                <w:sz w:val="22"/>
              </w:rPr>
              <w:t>a w przypadku przekształcenia ośrodka pomocy społecznej w centrum usług społecznych</w:t>
            </w:r>
            <w:r>
              <w:rPr>
                <w:rFonts w:ascii="Arial" w:hAnsi="Arial"/>
                <w:color w:val="000000"/>
                <w:sz w:val="22"/>
              </w:rPr>
              <w:t>,</w:t>
            </w:r>
            <w:r w:rsidRPr="0038028A">
              <w:rPr>
                <w:rFonts w:ascii="Arial" w:hAnsi="Arial"/>
                <w:color w:val="000000"/>
                <w:sz w:val="22"/>
              </w:rPr>
              <w:t xml:space="preserve"> centrum usług społecznych</w:t>
            </w:r>
            <w:r>
              <w:rPr>
                <w:rFonts w:ascii="Arial" w:hAnsi="Arial"/>
                <w:color w:val="000000"/>
                <w:sz w:val="22"/>
              </w:rPr>
              <w:t>,</w:t>
            </w:r>
          </w:p>
          <w:p w14:paraId="7EFFD419" w14:textId="77777777" w:rsidR="00A54F30" w:rsidRDefault="00A54F30" w:rsidP="00012048">
            <w:pPr>
              <w:numPr>
                <w:ilvl w:val="0"/>
                <w:numId w:val="109"/>
              </w:numPr>
              <w:tabs>
                <w:tab w:val="clear" w:pos="360"/>
              </w:tabs>
              <w:spacing w:before="40" w:after="40"/>
              <w:ind w:left="501" w:hanging="284"/>
              <w:jc w:val="both"/>
              <w:rPr>
                <w:rFonts w:ascii="Arial" w:hAnsi="Arial"/>
                <w:color w:val="000000"/>
                <w:sz w:val="22"/>
              </w:rPr>
            </w:pPr>
            <w:r>
              <w:rPr>
                <w:rFonts w:ascii="Arial" w:hAnsi="Arial"/>
                <w:color w:val="000000"/>
                <w:sz w:val="22"/>
              </w:rPr>
              <w:t>organizacja pozarządowa,</w:t>
            </w:r>
          </w:p>
          <w:p w14:paraId="3778CBD4" w14:textId="77777777" w:rsidR="00A54F30" w:rsidRDefault="00A54F30" w:rsidP="00012048">
            <w:pPr>
              <w:numPr>
                <w:ilvl w:val="0"/>
                <w:numId w:val="109"/>
              </w:numPr>
              <w:tabs>
                <w:tab w:val="clear" w:pos="360"/>
              </w:tabs>
              <w:spacing w:before="40" w:after="40"/>
              <w:ind w:left="501" w:hanging="284"/>
              <w:jc w:val="both"/>
              <w:rPr>
                <w:rFonts w:ascii="Arial" w:hAnsi="Arial"/>
                <w:color w:val="000000"/>
                <w:sz w:val="22"/>
              </w:rPr>
            </w:pPr>
            <w:r>
              <w:rPr>
                <w:rFonts w:ascii="Arial" w:hAnsi="Arial"/>
                <w:color w:val="000000"/>
                <w:sz w:val="22"/>
              </w:rPr>
              <w:t>klub integracji społecznej.</w:t>
            </w:r>
          </w:p>
        </w:tc>
        <w:tc>
          <w:tcPr>
            <w:tcW w:w="993" w:type="dxa"/>
            <w:shd w:val="clear" w:color="auto" w:fill="FFFFFF" w:themeFill="background1"/>
          </w:tcPr>
          <w:p w14:paraId="30304A86"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5922F4A" w14:textId="77777777" w:rsidTr="005F3D38">
        <w:tc>
          <w:tcPr>
            <w:tcW w:w="491" w:type="dxa"/>
            <w:shd w:val="clear" w:color="auto" w:fill="FFFFFF" w:themeFill="background1"/>
          </w:tcPr>
          <w:p w14:paraId="0B873509" w14:textId="77777777" w:rsidR="00A54F30" w:rsidRDefault="00A54F30" w:rsidP="003339F0">
            <w:pPr>
              <w:spacing w:before="60" w:after="60"/>
              <w:jc w:val="center"/>
              <w:rPr>
                <w:rFonts w:ascii="Arial" w:hAnsi="Arial"/>
                <w:sz w:val="22"/>
              </w:rPr>
            </w:pPr>
          </w:p>
        </w:tc>
        <w:tc>
          <w:tcPr>
            <w:tcW w:w="7512" w:type="dxa"/>
            <w:shd w:val="clear" w:color="auto" w:fill="FFFFFF" w:themeFill="background1"/>
          </w:tcPr>
          <w:p w14:paraId="5D0A5490" w14:textId="77777777" w:rsidR="00A54F30" w:rsidRDefault="00A54F30" w:rsidP="003339F0">
            <w:pPr>
              <w:spacing w:before="60" w:after="60"/>
              <w:ind w:left="74" w:right="76"/>
              <w:jc w:val="both"/>
              <w:rPr>
                <w:rFonts w:ascii="Arial" w:hAnsi="Arial"/>
                <w:color w:val="000000"/>
                <w:sz w:val="22"/>
              </w:rPr>
            </w:pPr>
            <w:r>
              <w:rPr>
                <w:rFonts w:ascii="Arial" w:hAnsi="Arial"/>
                <w:color w:val="000000"/>
                <w:sz w:val="22"/>
              </w:rPr>
              <w:t xml:space="preserve">2. </w:t>
            </w:r>
            <w:r w:rsidR="00732EA0">
              <w:rPr>
                <w:rFonts w:ascii="Arial" w:hAnsi="Arial"/>
                <w:color w:val="000000"/>
                <w:sz w:val="22"/>
              </w:rPr>
              <w:t>W systemie p</w:t>
            </w:r>
            <w:r>
              <w:rPr>
                <w:rFonts w:ascii="Arial" w:hAnsi="Arial"/>
                <w:color w:val="000000"/>
                <w:sz w:val="22"/>
              </w:rPr>
              <w:t>owinna być możliwość rejestracji:</w:t>
            </w:r>
          </w:p>
          <w:p w14:paraId="705AFE4A" w14:textId="77777777" w:rsidR="00A54F30" w:rsidRDefault="00A54F30" w:rsidP="00012048">
            <w:pPr>
              <w:numPr>
                <w:ilvl w:val="0"/>
                <w:numId w:val="110"/>
              </w:numPr>
              <w:tabs>
                <w:tab w:val="clear" w:pos="360"/>
              </w:tabs>
              <w:spacing w:before="40" w:after="40"/>
              <w:ind w:left="501" w:right="76" w:hanging="283"/>
              <w:jc w:val="both"/>
              <w:rPr>
                <w:rFonts w:ascii="Arial" w:hAnsi="Arial"/>
                <w:color w:val="000000"/>
                <w:sz w:val="22"/>
              </w:rPr>
            </w:pPr>
            <w:r>
              <w:rPr>
                <w:rFonts w:ascii="Arial" w:hAnsi="Arial"/>
                <w:color w:val="000000"/>
                <w:sz w:val="22"/>
              </w:rPr>
              <w:t>wywiadu środowiskowego,</w:t>
            </w:r>
          </w:p>
          <w:p w14:paraId="6DDA3EE3" w14:textId="77777777" w:rsidR="00A54F30" w:rsidRDefault="00A54F30" w:rsidP="00012048">
            <w:pPr>
              <w:numPr>
                <w:ilvl w:val="0"/>
                <w:numId w:val="110"/>
              </w:numPr>
              <w:tabs>
                <w:tab w:val="clear" w:pos="360"/>
              </w:tabs>
              <w:spacing w:before="40" w:after="40"/>
              <w:ind w:left="501" w:right="76" w:hanging="283"/>
              <w:jc w:val="both"/>
              <w:rPr>
                <w:rFonts w:ascii="Arial" w:hAnsi="Arial"/>
                <w:color w:val="000000"/>
                <w:sz w:val="22"/>
              </w:rPr>
            </w:pPr>
            <w:r>
              <w:rPr>
                <w:rFonts w:ascii="Arial" w:hAnsi="Arial"/>
                <w:color w:val="000000"/>
                <w:sz w:val="22"/>
              </w:rPr>
              <w:t>opinii pracownika socjalnego.</w:t>
            </w:r>
          </w:p>
        </w:tc>
        <w:tc>
          <w:tcPr>
            <w:tcW w:w="993" w:type="dxa"/>
            <w:shd w:val="clear" w:color="auto" w:fill="FFFFFF" w:themeFill="background1"/>
          </w:tcPr>
          <w:p w14:paraId="68AB7AC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B2C5883" w14:textId="77777777" w:rsidTr="005F3D38">
        <w:tc>
          <w:tcPr>
            <w:tcW w:w="491" w:type="dxa"/>
            <w:shd w:val="clear" w:color="auto" w:fill="FFFFFF" w:themeFill="background1"/>
          </w:tcPr>
          <w:p w14:paraId="242CDB30" w14:textId="77777777" w:rsidR="00A54F30" w:rsidRDefault="00A54F30" w:rsidP="003339F0">
            <w:pPr>
              <w:spacing w:before="60" w:after="60"/>
              <w:jc w:val="center"/>
              <w:rPr>
                <w:rFonts w:ascii="Arial" w:hAnsi="Arial"/>
                <w:sz w:val="22"/>
              </w:rPr>
            </w:pPr>
            <w:r>
              <w:rPr>
                <w:rFonts w:ascii="Arial" w:hAnsi="Arial"/>
                <w:sz w:val="22"/>
              </w:rPr>
              <w:t>16.</w:t>
            </w:r>
          </w:p>
        </w:tc>
        <w:tc>
          <w:tcPr>
            <w:tcW w:w="7512" w:type="dxa"/>
            <w:shd w:val="clear" w:color="auto" w:fill="FFFFFF" w:themeFill="background1"/>
          </w:tcPr>
          <w:p w14:paraId="67E187D8" w14:textId="77777777" w:rsidR="00A54F30" w:rsidRDefault="00A54F30" w:rsidP="003339F0">
            <w:pPr>
              <w:spacing w:before="60" w:after="60"/>
              <w:ind w:left="74" w:right="76"/>
              <w:jc w:val="both"/>
              <w:rPr>
                <w:rFonts w:ascii="Arial" w:hAnsi="Arial"/>
                <w:color w:val="000000"/>
                <w:sz w:val="22"/>
              </w:rPr>
            </w:pPr>
            <w:r>
              <w:rPr>
                <w:rFonts w:ascii="Arial" w:hAnsi="Arial"/>
                <w:color w:val="000000"/>
                <w:sz w:val="22"/>
              </w:rPr>
              <w:t xml:space="preserve">W systemie powinna być możliwość rejestracji obsługi wniosku w sprawie przyznania </w:t>
            </w:r>
            <w:r>
              <w:rPr>
                <w:rFonts w:ascii="Arial" w:hAnsi="Arial"/>
                <w:b/>
                <w:color w:val="000000"/>
                <w:sz w:val="22"/>
              </w:rPr>
              <w:t>pobytu w mieszkaniu chronionym</w:t>
            </w:r>
            <w:r>
              <w:rPr>
                <w:rFonts w:ascii="Arial" w:hAnsi="Arial"/>
                <w:color w:val="000000"/>
                <w:sz w:val="22"/>
              </w:rPr>
              <w:t xml:space="preserve"> </w:t>
            </w:r>
            <w:r>
              <w:rPr>
                <w:rFonts w:ascii="Arial" w:hAnsi="Arial"/>
                <w:sz w:val="22"/>
              </w:rPr>
              <w:t>(art. 53 ustawy</w:t>
            </w:r>
            <w:r w:rsidR="00732EA0">
              <w:rPr>
                <w:rFonts w:ascii="Arial" w:hAnsi="Arial"/>
                <w:sz w:val="22"/>
              </w:rPr>
              <w:t xml:space="preserve"> o pomocy społecznej</w:t>
            </w:r>
            <w:r>
              <w:rPr>
                <w:rFonts w:ascii="Arial" w:hAnsi="Arial"/>
                <w:sz w:val="22"/>
              </w:rPr>
              <w:t>), także jako pomoc</w:t>
            </w:r>
            <w:r w:rsidR="0054166B">
              <w:rPr>
                <w:rFonts w:ascii="Arial" w:hAnsi="Arial"/>
                <w:sz w:val="22"/>
              </w:rPr>
              <w:t>y</w:t>
            </w:r>
            <w:r>
              <w:rPr>
                <w:rFonts w:ascii="Arial" w:hAnsi="Arial"/>
                <w:sz w:val="22"/>
              </w:rPr>
              <w:t xml:space="preserve"> w uzyskaniu odpowiednich warunków mieszkaniowych (zgodnie z art. 36 pkt 2 lit. q ustawy</w:t>
            </w:r>
            <w:r w:rsidR="00732EA0">
              <w:rPr>
                <w:rFonts w:ascii="Arial" w:hAnsi="Arial"/>
                <w:sz w:val="22"/>
              </w:rPr>
              <w:t xml:space="preserve"> o pomocy społecznej</w:t>
            </w:r>
            <w:r>
              <w:rPr>
                <w:rFonts w:ascii="Arial" w:hAnsi="Arial"/>
                <w:sz w:val="22"/>
              </w:rPr>
              <w:t>).</w:t>
            </w:r>
          </w:p>
        </w:tc>
        <w:tc>
          <w:tcPr>
            <w:tcW w:w="993" w:type="dxa"/>
            <w:shd w:val="clear" w:color="auto" w:fill="FFFFFF" w:themeFill="background1"/>
          </w:tcPr>
          <w:p w14:paraId="52254747"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FB6D6D5" w14:textId="77777777" w:rsidTr="005F3D38">
        <w:tc>
          <w:tcPr>
            <w:tcW w:w="491" w:type="dxa"/>
            <w:shd w:val="clear" w:color="auto" w:fill="FFFFFF" w:themeFill="background1"/>
          </w:tcPr>
          <w:p w14:paraId="6F4CA51B" w14:textId="77777777" w:rsidR="00A54F30" w:rsidRDefault="00A54F30" w:rsidP="003339F0">
            <w:pPr>
              <w:spacing w:before="60" w:after="60"/>
              <w:jc w:val="center"/>
              <w:rPr>
                <w:rFonts w:ascii="Arial" w:hAnsi="Arial"/>
                <w:sz w:val="22"/>
              </w:rPr>
            </w:pPr>
            <w:r>
              <w:rPr>
                <w:rFonts w:ascii="Arial" w:hAnsi="Arial"/>
                <w:sz w:val="22"/>
              </w:rPr>
              <w:t>17.</w:t>
            </w:r>
          </w:p>
        </w:tc>
        <w:tc>
          <w:tcPr>
            <w:tcW w:w="7512" w:type="dxa"/>
            <w:shd w:val="clear" w:color="auto" w:fill="FFFFFF" w:themeFill="background1"/>
          </w:tcPr>
          <w:p w14:paraId="6A66DF0A" w14:textId="77777777" w:rsidR="00A54F30" w:rsidRDefault="00A54F30" w:rsidP="003339F0">
            <w:pPr>
              <w:spacing w:before="60" w:after="60"/>
              <w:ind w:left="74" w:right="76"/>
              <w:jc w:val="both"/>
              <w:rPr>
                <w:rFonts w:ascii="Arial" w:hAnsi="Arial"/>
                <w:sz w:val="22"/>
              </w:rPr>
            </w:pPr>
            <w:r>
              <w:rPr>
                <w:rFonts w:ascii="Arial" w:hAnsi="Arial"/>
                <w:color w:val="000000"/>
                <w:sz w:val="22"/>
              </w:rPr>
              <w:t xml:space="preserve">W systemie powinna być możliwość rejestracji obsługi </w:t>
            </w:r>
            <w:r>
              <w:rPr>
                <w:rFonts w:ascii="Arial" w:hAnsi="Arial"/>
                <w:sz w:val="22"/>
              </w:rPr>
              <w:t xml:space="preserve">wniosku w sprawie </w:t>
            </w:r>
            <w:r>
              <w:rPr>
                <w:rFonts w:ascii="Arial" w:hAnsi="Arial"/>
                <w:b/>
                <w:sz w:val="22"/>
              </w:rPr>
              <w:t xml:space="preserve">skierowania do Rodzinnego Domu Pomocy (RDP), </w:t>
            </w:r>
            <w:r>
              <w:rPr>
                <w:rFonts w:ascii="Arial" w:hAnsi="Arial"/>
                <w:sz w:val="22"/>
              </w:rPr>
              <w:t>w tym także wniosku w sprawie zwolnienia całkowitego lub częściowego z odpłatności za usługi świadczone przez RDP.</w:t>
            </w:r>
          </w:p>
        </w:tc>
        <w:tc>
          <w:tcPr>
            <w:tcW w:w="993" w:type="dxa"/>
            <w:shd w:val="clear" w:color="auto" w:fill="FFFFFF" w:themeFill="background1"/>
          </w:tcPr>
          <w:p w14:paraId="07876192"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A439C8D" w14:textId="77777777" w:rsidTr="005F3D38">
        <w:tc>
          <w:tcPr>
            <w:tcW w:w="491" w:type="dxa"/>
            <w:shd w:val="clear" w:color="auto" w:fill="FFFFFF" w:themeFill="background1"/>
          </w:tcPr>
          <w:p w14:paraId="545C9D71" w14:textId="77777777" w:rsidR="00A54F30" w:rsidRDefault="00A54F30" w:rsidP="003339F0">
            <w:pPr>
              <w:spacing w:before="60" w:after="60"/>
              <w:jc w:val="center"/>
              <w:rPr>
                <w:rFonts w:ascii="Arial" w:hAnsi="Arial"/>
                <w:sz w:val="22"/>
              </w:rPr>
            </w:pPr>
            <w:r>
              <w:rPr>
                <w:rFonts w:ascii="Arial" w:hAnsi="Arial"/>
                <w:sz w:val="22"/>
              </w:rPr>
              <w:t>18.</w:t>
            </w:r>
          </w:p>
        </w:tc>
        <w:tc>
          <w:tcPr>
            <w:tcW w:w="7512" w:type="dxa"/>
            <w:shd w:val="clear" w:color="auto" w:fill="FFFFFF" w:themeFill="background1"/>
          </w:tcPr>
          <w:p w14:paraId="0010DFD5" w14:textId="77777777" w:rsidR="00A54F30" w:rsidRDefault="00A54F30" w:rsidP="003339F0">
            <w:pPr>
              <w:spacing w:before="60" w:after="60"/>
              <w:ind w:left="74" w:right="76"/>
              <w:jc w:val="both"/>
              <w:rPr>
                <w:rFonts w:ascii="Arial" w:hAnsi="Arial"/>
                <w:sz w:val="22"/>
              </w:rPr>
            </w:pPr>
            <w:r>
              <w:rPr>
                <w:rFonts w:ascii="Arial" w:hAnsi="Arial"/>
                <w:sz w:val="22"/>
              </w:rPr>
              <w:t xml:space="preserve">W systemie powinna być możliwość rejestracji </w:t>
            </w:r>
            <w:r>
              <w:rPr>
                <w:rFonts w:ascii="Arial" w:hAnsi="Arial"/>
                <w:b/>
                <w:sz w:val="22"/>
              </w:rPr>
              <w:t>wniosków o świadczenia udzielane na mocy art. 24 ustawy</w:t>
            </w:r>
            <w:r>
              <w:rPr>
                <w:rFonts w:ascii="Arial" w:hAnsi="Arial"/>
                <w:sz w:val="22"/>
              </w:rPr>
              <w:t>, zgodnie z</w:t>
            </w:r>
            <w:r w:rsidR="0054166B">
              <w:rPr>
                <w:rFonts w:ascii="Arial" w:hAnsi="Arial"/>
                <w:sz w:val="22"/>
              </w:rPr>
              <w:t>e</w:t>
            </w:r>
            <w:r>
              <w:rPr>
                <w:rFonts w:ascii="Arial" w:hAnsi="Arial"/>
                <w:sz w:val="22"/>
              </w:rPr>
              <w:t xml:space="preserve"> wzorami określanymi w rozporządzeniach.</w:t>
            </w:r>
          </w:p>
        </w:tc>
        <w:tc>
          <w:tcPr>
            <w:tcW w:w="993" w:type="dxa"/>
            <w:shd w:val="clear" w:color="auto" w:fill="FFFFFF" w:themeFill="background1"/>
          </w:tcPr>
          <w:p w14:paraId="22679173"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58C96924" w14:textId="77777777" w:rsidTr="005F3D38">
        <w:tc>
          <w:tcPr>
            <w:tcW w:w="491" w:type="dxa"/>
            <w:shd w:val="clear" w:color="auto" w:fill="FFFFFF" w:themeFill="background1"/>
          </w:tcPr>
          <w:p w14:paraId="0ED9C868" w14:textId="77777777" w:rsidR="00A54F30" w:rsidRDefault="00A54F30" w:rsidP="003339F0">
            <w:pPr>
              <w:spacing w:before="60" w:after="60"/>
              <w:jc w:val="center"/>
              <w:rPr>
                <w:rFonts w:ascii="Arial" w:hAnsi="Arial"/>
                <w:sz w:val="22"/>
              </w:rPr>
            </w:pPr>
            <w:r>
              <w:rPr>
                <w:rFonts w:ascii="Arial" w:hAnsi="Arial"/>
                <w:sz w:val="22"/>
              </w:rPr>
              <w:t>19</w:t>
            </w:r>
            <w:r w:rsidR="00E16DB4">
              <w:rPr>
                <w:rFonts w:ascii="Arial" w:hAnsi="Arial"/>
                <w:sz w:val="22"/>
              </w:rPr>
              <w:t>.</w:t>
            </w:r>
          </w:p>
        </w:tc>
        <w:tc>
          <w:tcPr>
            <w:tcW w:w="7512" w:type="dxa"/>
            <w:shd w:val="clear" w:color="auto" w:fill="FFFFFF" w:themeFill="background1"/>
          </w:tcPr>
          <w:p w14:paraId="53EA08EF" w14:textId="77777777" w:rsidR="00A54F30" w:rsidRDefault="00A54F30" w:rsidP="003339F0">
            <w:pPr>
              <w:spacing w:before="60" w:after="60"/>
              <w:ind w:left="74" w:right="76"/>
              <w:jc w:val="both"/>
              <w:rPr>
                <w:rFonts w:ascii="Arial" w:hAnsi="Arial"/>
                <w:sz w:val="22"/>
              </w:rPr>
            </w:pPr>
            <w:r>
              <w:rPr>
                <w:rFonts w:ascii="Arial" w:hAnsi="Arial"/>
                <w:sz w:val="22"/>
              </w:rPr>
              <w:t xml:space="preserve">System powinien umożliwiać rejestrację </w:t>
            </w:r>
            <w:r>
              <w:rPr>
                <w:rFonts w:ascii="Arial" w:hAnsi="Arial"/>
                <w:b/>
                <w:sz w:val="22"/>
              </w:rPr>
              <w:t>wniosków o świadczenia</w:t>
            </w:r>
            <w:r w:rsidRPr="002F00BD">
              <w:rPr>
                <w:rFonts w:ascii="Arial" w:hAnsi="Arial"/>
                <w:bCs/>
                <w:sz w:val="22"/>
              </w:rPr>
              <w:t xml:space="preserve"> z zakresu zadań wł</w:t>
            </w:r>
            <w:r>
              <w:rPr>
                <w:rFonts w:ascii="Arial" w:hAnsi="Arial"/>
                <w:bCs/>
                <w:sz w:val="22"/>
              </w:rPr>
              <w:t>a</w:t>
            </w:r>
            <w:r w:rsidRPr="002F00BD">
              <w:rPr>
                <w:rFonts w:ascii="Arial" w:hAnsi="Arial"/>
                <w:bCs/>
                <w:sz w:val="22"/>
              </w:rPr>
              <w:t>snych</w:t>
            </w:r>
            <w:r>
              <w:rPr>
                <w:rFonts w:ascii="Arial" w:hAnsi="Arial"/>
                <w:bCs/>
                <w:sz w:val="22"/>
              </w:rPr>
              <w:t xml:space="preserve"> dofinansowanych </w:t>
            </w:r>
            <w:r w:rsidRPr="00FD7ED0">
              <w:rPr>
                <w:rFonts w:ascii="Arial" w:hAnsi="Arial"/>
                <w:bCs/>
                <w:sz w:val="22"/>
              </w:rPr>
              <w:t>z budżetu państwa</w:t>
            </w:r>
            <w:r>
              <w:rPr>
                <w:rFonts w:ascii="Arial" w:hAnsi="Arial"/>
                <w:bCs/>
                <w:sz w:val="22"/>
              </w:rPr>
              <w:t xml:space="preserve"> </w:t>
            </w:r>
            <w:r>
              <w:rPr>
                <w:rFonts w:ascii="Arial" w:hAnsi="Arial"/>
                <w:sz w:val="22"/>
              </w:rPr>
              <w:t>udzielan</w:t>
            </w:r>
            <w:r w:rsidR="0054166B">
              <w:rPr>
                <w:rFonts w:ascii="Arial" w:hAnsi="Arial"/>
                <w:sz w:val="22"/>
              </w:rPr>
              <w:t>ych</w:t>
            </w:r>
            <w:r>
              <w:rPr>
                <w:rFonts w:ascii="Arial" w:hAnsi="Arial"/>
                <w:sz w:val="22"/>
              </w:rPr>
              <w:t xml:space="preserve"> w ramach programów</w:t>
            </w:r>
            <w:r w:rsidR="0054166B">
              <w:rPr>
                <w:rFonts w:ascii="Arial" w:hAnsi="Arial"/>
                <w:sz w:val="22"/>
              </w:rPr>
              <w:t>.</w:t>
            </w:r>
          </w:p>
        </w:tc>
        <w:tc>
          <w:tcPr>
            <w:tcW w:w="993" w:type="dxa"/>
            <w:shd w:val="clear" w:color="auto" w:fill="FFFFFF" w:themeFill="background1"/>
          </w:tcPr>
          <w:p w14:paraId="546599C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E986880" w14:textId="77777777" w:rsidTr="005F3D38">
        <w:tc>
          <w:tcPr>
            <w:tcW w:w="491" w:type="dxa"/>
            <w:shd w:val="clear" w:color="auto" w:fill="FFFFFF" w:themeFill="background1"/>
          </w:tcPr>
          <w:p w14:paraId="41D381F7" w14:textId="77777777" w:rsidR="00A54F30" w:rsidRDefault="00A54F30" w:rsidP="003339F0">
            <w:pPr>
              <w:spacing w:before="60" w:after="60"/>
              <w:jc w:val="center"/>
              <w:rPr>
                <w:rFonts w:ascii="Arial" w:hAnsi="Arial"/>
                <w:sz w:val="22"/>
              </w:rPr>
            </w:pPr>
            <w:r>
              <w:rPr>
                <w:rFonts w:ascii="Arial" w:hAnsi="Arial"/>
                <w:sz w:val="22"/>
              </w:rPr>
              <w:t>20.</w:t>
            </w:r>
          </w:p>
        </w:tc>
        <w:tc>
          <w:tcPr>
            <w:tcW w:w="7512" w:type="dxa"/>
            <w:shd w:val="clear" w:color="auto" w:fill="FFFFFF" w:themeFill="background1"/>
          </w:tcPr>
          <w:p w14:paraId="6A2DAC2E" w14:textId="77777777" w:rsidR="00A54F30" w:rsidRDefault="00A54F30" w:rsidP="003339F0">
            <w:pPr>
              <w:spacing w:before="60" w:after="60"/>
              <w:ind w:left="74" w:right="76"/>
              <w:jc w:val="both"/>
              <w:rPr>
                <w:rFonts w:ascii="Arial" w:hAnsi="Arial"/>
                <w:sz w:val="22"/>
              </w:rPr>
            </w:pPr>
            <w:r>
              <w:rPr>
                <w:rFonts w:ascii="Arial" w:hAnsi="Arial"/>
                <w:sz w:val="22"/>
              </w:rPr>
              <w:t xml:space="preserve">System powinien umożliwiać rejestrację </w:t>
            </w:r>
            <w:r>
              <w:rPr>
                <w:rFonts w:ascii="Arial" w:hAnsi="Arial"/>
                <w:b/>
                <w:sz w:val="22"/>
              </w:rPr>
              <w:t xml:space="preserve">wniosków o świadczenia </w:t>
            </w:r>
            <w:r>
              <w:rPr>
                <w:rFonts w:ascii="Arial" w:hAnsi="Arial"/>
                <w:sz w:val="22"/>
              </w:rPr>
              <w:t>udzielane w ramach programów rządowych: p</w:t>
            </w:r>
            <w:r w:rsidRPr="002F00BD">
              <w:rPr>
                <w:rFonts w:ascii="Arial" w:hAnsi="Arial"/>
                <w:sz w:val="22"/>
              </w:rPr>
              <w:t xml:space="preserve">rogram „Opieka 75+” (usługi opiekuńcze i specjalistyczne usługi opiekuńcze) oraz </w:t>
            </w:r>
            <w:r>
              <w:rPr>
                <w:rFonts w:ascii="Arial" w:hAnsi="Arial"/>
                <w:sz w:val="22"/>
              </w:rPr>
              <w:t>p</w:t>
            </w:r>
            <w:r w:rsidRPr="002F00BD">
              <w:rPr>
                <w:rFonts w:ascii="Arial" w:hAnsi="Arial"/>
                <w:sz w:val="22"/>
              </w:rPr>
              <w:t xml:space="preserve">rogram </w:t>
            </w:r>
            <w:r>
              <w:rPr>
                <w:rFonts w:ascii="Arial" w:hAnsi="Arial"/>
                <w:sz w:val="22"/>
              </w:rPr>
              <w:t>„U</w:t>
            </w:r>
            <w:r w:rsidRPr="002F00BD">
              <w:rPr>
                <w:rFonts w:ascii="Arial" w:hAnsi="Arial"/>
                <w:sz w:val="22"/>
              </w:rPr>
              <w:t>sługi opiekuńcze dla osób niepełnosprawnych</w:t>
            </w:r>
            <w:r>
              <w:rPr>
                <w:rFonts w:ascii="Arial" w:hAnsi="Arial"/>
                <w:sz w:val="22"/>
              </w:rPr>
              <w:t xml:space="preserve">” </w:t>
            </w:r>
            <w:r w:rsidRPr="002F00BD">
              <w:rPr>
                <w:rFonts w:ascii="Arial" w:hAnsi="Arial"/>
                <w:sz w:val="22"/>
              </w:rPr>
              <w:t>współfinansowany środkami Funduszu Solidarnościowego</w:t>
            </w:r>
            <w:r>
              <w:rPr>
                <w:rFonts w:ascii="Arial" w:hAnsi="Arial"/>
                <w:sz w:val="22"/>
              </w:rPr>
              <w:t>.</w:t>
            </w:r>
          </w:p>
        </w:tc>
        <w:tc>
          <w:tcPr>
            <w:tcW w:w="993" w:type="dxa"/>
            <w:shd w:val="clear" w:color="auto" w:fill="FFFFFF" w:themeFill="background1"/>
          </w:tcPr>
          <w:p w14:paraId="75335D8A"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2B77130D" w14:textId="77777777" w:rsidTr="005F3D38">
        <w:tc>
          <w:tcPr>
            <w:tcW w:w="491" w:type="dxa"/>
            <w:shd w:val="clear" w:color="auto" w:fill="FFFFFF" w:themeFill="background1"/>
          </w:tcPr>
          <w:p w14:paraId="47EDC998" w14:textId="77777777" w:rsidR="00A54F30" w:rsidRDefault="00A54F30" w:rsidP="003339F0">
            <w:pPr>
              <w:spacing w:before="60" w:after="60"/>
              <w:jc w:val="center"/>
              <w:rPr>
                <w:rFonts w:ascii="Arial" w:hAnsi="Arial"/>
                <w:sz w:val="22"/>
              </w:rPr>
            </w:pPr>
            <w:r>
              <w:rPr>
                <w:rFonts w:ascii="Arial" w:hAnsi="Arial"/>
                <w:sz w:val="22"/>
              </w:rPr>
              <w:t>21.</w:t>
            </w:r>
          </w:p>
        </w:tc>
        <w:tc>
          <w:tcPr>
            <w:tcW w:w="7512" w:type="dxa"/>
            <w:shd w:val="clear" w:color="auto" w:fill="FFFFFF" w:themeFill="background1"/>
          </w:tcPr>
          <w:p w14:paraId="085BB6EC" w14:textId="77777777" w:rsidR="00A54F30" w:rsidRDefault="00A54F30" w:rsidP="003339F0">
            <w:pPr>
              <w:spacing w:before="60" w:after="60"/>
              <w:ind w:left="74" w:right="76"/>
              <w:jc w:val="both"/>
              <w:rPr>
                <w:rFonts w:ascii="Arial" w:hAnsi="Arial"/>
                <w:sz w:val="22"/>
              </w:rPr>
            </w:pPr>
            <w:r>
              <w:rPr>
                <w:rFonts w:ascii="Arial" w:hAnsi="Arial"/>
                <w:sz w:val="22"/>
              </w:rPr>
              <w:t xml:space="preserve">W systemie powinna być możliwość rejestracji zgłoszenia potrzeby udzielenia pomocy w ramach </w:t>
            </w:r>
            <w:r>
              <w:rPr>
                <w:rFonts w:ascii="Arial" w:hAnsi="Arial"/>
                <w:b/>
                <w:sz w:val="22"/>
              </w:rPr>
              <w:t xml:space="preserve">interwencji kryzysowej </w:t>
            </w:r>
            <w:r>
              <w:rPr>
                <w:rFonts w:ascii="Arial" w:hAnsi="Arial"/>
                <w:sz w:val="22"/>
              </w:rPr>
              <w:t>(art. 47</w:t>
            </w:r>
            <w:r w:rsidR="00635D96">
              <w:rPr>
                <w:rFonts w:ascii="Arial" w:hAnsi="Arial"/>
                <w:sz w:val="22"/>
              </w:rPr>
              <w:t xml:space="preserve"> ustawy o pomocy społecznej</w:t>
            </w:r>
            <w:r>
              <w:rPr>
                <w:rFonts w:ascii="Arial" w:hAnsi="Arial"/>
                <w:sz w:val="22"/>
              </w:rPr>
              <w:t>).</w:t>
            </w:r>
          </w:p>
        </w:tc>
        <w:tc>
          <w:tcPr>
            <w:tcW w:w="993" w:type="dxa"/>
            <w:shd w:val="clear" w:color="auto" w:fill="FFFFFF" w:themeFill="background1"/>
          </w:tcPr>
          <w:p w14:paraId="41852206"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9482AC6" w14:textId="77777777" w:rsidTr="005F3D38">
        <w:tc>
          <w:tcPr>
            <w:tcW w:w="491" w:type="dxa"/>
            <w:shd w:val="clear" w:color="auto" w:fill="FFFFFF" w:themeFill="background1"/>
          </w:tcPr>
          <w:p w14:paraId="1222AF85" w14:textId="77777777" w:rsidR="00A54F30" w:rsidRDefault="00A54F30" w:rsidP="003339F0">
            <w:pPr>
              <w:spacing w:before="60" w:after="60"/>
              <w:jc w:val="center"/>
              <w:rPr>
                <w:rFonts w:ascii="Arial" w:hAnsi="Arial"/>
                <w:sz w:val="22"/>
              </w:rPr>
            </w:pPr>
            <w:r>
              <w:rPr>
                <w:rFonts w:ascii="Arial" w:hAnsi="Arial"/>
                <w:sz w:val="22"/>
              </w:rPr>
              <w:t>22.</w:t>
            </w:r>
          </w:p>
        </w:tc>
        <w:tc>
          <w:tcPr>
            <w:tcW w:w="7512" w:type="dxa"/>
            <w:shd w:val="clear" w:color="auto" w:fill="FFFFFF" w:themeFill="background1"/>
          </w:tcPr>
          <w:p w14:paraId="57B433F8" w14:textId="77777777" w:rsidR="00A54F30" w:rsidRDefault="00A54F30" w:rsidP="003339F0">
            <w:pPr>
              <w:spacing w:before="60" w:after="60"/>
              <w:ind w:left="74" w:right="76"/>
              <w:jc w:val="both"/>
              <w:rPr>
                <w:rFonts w:ascii="Arial" w:hAnsi="Arial"/>
                <w:color w:val="000000"/>
                <w:sz w:val="22"/>
              </w:rPr>
            </w:pPr>
            <w:r>
              <w:rPr>
                <w:rFonts w:ascii="Arial" w:hAnsi="Arial"/>
                <w:sz w:val="22"/>
              </w:rPr>
              <w:t xml:space="preserve">System powinien umożliwiać rejestrację </w:t>
            </w:r>
            <w:r w:rsidRPr="002B0E3D">
              <w:rPr>
                <w:rFonts w:ascii="Arial" w:hAnsi="Arial"/>
                <w:sz w:val="22"/>
              </w:rPr>
              <w:t>wniosk</w:t>
            </w:r>
            <w:r>
              <w:rPr>
                <w:rFonts w:ascii="Arial" w:hAnsi="Arial"/>
                <w:sz w:val="22"/>
              </w:rPr>
              <w:t>u</w:t>
            </w:r>
            <w:r w:rsidRPr="002B0E3D">
              <w:rPr>
                <w:rFonts w:ascii="Arial" w:hAnsi="Arial"/>
                <w:sz w:val="22"/>
              </w:rPr>
              <w:t xml:space="preserve"> </w:t>
            </w:r>
            <w:r w:rsidRPr="00624DB3">
              <w:rPr>
                <w:rFonts w:ascii="Arial" w:hAnsi="Arial"/>
                <w:b/>
                <w:bCs/>
                <w:sz w:val="22"/>
              </w:rPr>
              <w:t>o świadczenie jednorazowe dla uprawnionych obywateli Ukrainy</w:t>
            </w:r>
            <w:r w:rsidRPr="002B0E3D">
              <w:rPr>
                <w:rFonts w:ascii="Arial" w:hAnsi="Arial"/>
                <w:sz w:val="22"/>
              </w:rPr>
              <w:t xml:space="preserve"> na podstawie Ustawy o pomocy obywatelom Ukrainy w związku z konfliktem zbrojnym na terytorium tego państwa z dnia 12 marca 2022 r. ( Dz.U. z 2022 r. poz. 583</w:t>
            </w:r>
            <w:r w:rsidR="00635D96">
              <w:rPr>
                <w:rFonts w:ascii="Arial" w:hAnsi="Arial"/>
                <w:sz w:val="22"/>
              </w:rPr>
              <w:t>,</w:t>
            </w:r>
            <w:r w:rsidRPr="002B0E3D">
              <w:rPr>
                <w:rFonts w:ascii="Arial" w:hAnsi="Arial"/>
                <w:sz w:val="22"/>
              </w:rPr>
              <w:t xml:space="preserve"> z </w:t>
            </w:r>
            <w:proofErr w:type="spellStart"/>
            <w:r w:rsidRPr="002B0E3D">
              <w:rPr>
                <w:rFonts w:ascii="Arial" w:hAnsi="Arial"/>
                <w:sz w:val="22"/>
              </w:rPr>
              <w:t>późn</w:t>
            </w:r>
            <w:proofErr w:type="spellEnd"/>
            <w:r w:rsidRPr="002B0E3D">
              <w:rPr>
                <w:rFonts w:ascii="Arial" w:hAnsi="Arial"/>
                <w:sz w:val="22"/>
              </w:rPr>
              <w:t>. zm.)</w:t>
            </w:r>
            <w:r w:rsidR="00635D96">
              <w:rPr>
                <w:rFonts w:ascii="Arial" w:hAnsi="Arial"/>
                <w:sz w:val="22"/>
              </w:rPr>
              <w:t>,</w:t>
            </w:r>
            <w:r>
              <w:rPr>
                <w:rFonts w:ascii="Arial" w:hAnsi="Arial"/>
                <w:sz w:val="22"/>
              </w:rPr>
              <w:t xml:space="preserve"> </w:t>
            </w:r>
            <w:r>
              <w:rPr>
                <w:rFonts w:ascii="Arial" w:hAnsi="Arial"/>
                <w:color w:val="000000"/>
                <w:sz w:val="22"/>
              </w:rPr>
              <w:t>z uwzględnieniem następujących wnioskodawców:</w:t>
            </w:r>
          </w:p>
          <w:p w14:paraId="373A82D7" w14:textId="77777777" w:rsidR="00A54F30" w:rsidRDefault="00A54F30" w:rsidP="003339F0">
            <w:pPr>
              <w:spacing w:before="60" w:after="60"/>
              <w:ind w:left="74" w:right="76"/>
              <w:jc w:val="both"/>
              <w:rPr>
                <w:rFonts w:ascii="Arial" w:hAnsi="Arial"/>
                <w:sz w:val="22"/>
              </w:rPr>
            </w:pPr>
            <w:r w:rsidRPr="002B0E3D">
              <w:rPr>
                <w:rFonts w:ascii="Arial" w:hAnsi="Arial"/>
                <w:sz w:val="22"/>
              </w:rPr>
              <w:t xml:space="preserve">- </w:t>
            </w:r>
            <w:r>
              <w:rPr>
                <w:rFonts w:ascii="Arial" w:hAnsi="Arial"/>
                <w:sz w:val="22"/>
              </w:rPr>
              <w:t>osoba uprawniona</w:t>
            </w:r>
            <w:r w:rsidR="0054166B">
              <w:rPr>
                <w:rFonts w:ascii="Arial" w:hAnsi="Arial"/>
                <w:sz w:val="22"/>
              </w:rPr>
              <w:t>,</w:t>
            </w:r>
          </w:p>
          <w:p w14:paraId="5ABA5276" w14:textId="77777777" w:rsidR="00A54F30" w:rsidRDefault="00A54F30" w:rsidP="003339F0">
            <w:pPr>
              <w:spacing w:before="60" w:after="60"/>
              <w:ind w:left="74" w:right="76"/>
              <w:jc w:val="both"/>
              <w:rPr>
                <w:rFonts w:eastAsia="Arial"/>
                <w:b/>
                <w:bCs/>
                <w:color w:val="000000"/>
                <w:sz w:val="22"/>
                <w:szCs w:val="22"/>
              </w:rPr>
            </w:pPr>
            <w:r>
              <w:rPr>
                <w:rFonts w:ascii="Arial" w:hAnsi="Arial"/>
                <w:sz w:val="22"/>
              </w:rPr>
              <w:t xml:space="preserve">- </w:t>
            </w:r>
            <w:r w:rsidRPr="002B0E3D">
              <w:rPr>
                <w:rFonts w:ascii="Arial" w:hAnsi="Arial"/>
                <w:sz w:val="22"/>
              </w:rPr>
              <w:t>przedstawiciel ustawowy</w:t>
            </w:r>
            <w:r w:rsidR="0054166B">
              <w:rPr>
                <w:rFonts w:ascii="Arial" w:hAnsi="Arial"/>
                <w:sz w:val="22"/>
              </w:rPr>
              <w:t>,</w:t>
            </w:r>
          </w:p>
          <w:p w14:paraId="38FA6956" w14:textId="77777777" w:rsidR="00A54F30" w:rsidRPr="002B0E3D" w:rsidRDefault="00A54F30" w:rsidP="003339F0">
            <w:pPr>
              <w:spacing w:before="60" w:after="60"/>
              <w:ind w:left="74" w:right="76"/>
              <w:jc w:val="both"/>
              <w:rPr>
                <w:rFonts w:ascii="Arial" w:hAnsi="Arial"/>
                <w:sz w:val="22"/>
              </w:rPr>
            </w:pPr>
            <w:r w:rsidRPr="002B0E3D">
              <w:rPr>
                <w:rFonts w:ascii="Arial" w:hAnsi="Arial"/>
                <w:sz w:val="22"/>
              </w:rPr>
              <w:t>- opiekun tymczasowy</w:t>
            </w:r>
            <w:r w:rsidR="0054166B">
              <w:rPr>
                <w:rFonts w:ascii="Arial" w:hAnsi="Arial"/>
                <w:sz w:val="22"/>
              </w:rPr>
              <w:t>,</w:t>
            </w:r>
          </w:p>
          <w:p w14:paraId="79A7D45E" w14:textId="77777777" w:rsidR="00A54F30" w:rsidRDefault="00A54F30" w:rsidP="003339F0">
            <w:pPr>
              <w:spacing w:before="60" w:after="60"/>
              <w:ind w:left="74" w:right="76"/>
              <w:jc w:val="both"/>
              <w:rPr>
                <w:rFonts w:ascii="Arial" w:hAnsi="Arial"/>
                <w:color w:val="000000"/>
                <w:sz w:val="22"/>
              </w:rPr>
            </w:pPr>
            <w:r w:rsidRPr="002B0E3D">
              <w:rPr>
                <w:rFonts w:ascii="Arial" w:hAnsi="Arial"/>
                <w:sz w:val="22"/>
              </w:rPr>
              <w:t>- osoba sprawująca faktyczną pieczę nad dzieckiem.</w:t>
            </w:r>
          </w:p>
          <w:p w14:paraId="368B08F8" w14:textId="77777777" w:rsidR="00A54F30" w:rsidRDefault="00A54F30" w:rsidP="003339F0">
            <w:pPr>
              <w:spacing w:before="60" w:after="60"/>
              <w:ind w:left="74" w:right="76"/>
              <w:jc w:val="both"/>
              <w:rPr>
                <w:rFonts w:ascii="Arial" w:hAnsi="Arial"/>
                <w:color w:val="000000"/>
                <w:sz w:val="22"/>
              </w:rPr>
            </w:pPr>
            <w:r>
              <w:rPr>
                <w:rFonts w:ascii="Arial" w:hAnsi="Arial"/>
                <w:color w:val="000000"/>
                <w:sz w:val="22"/>
              </w:rPr>
              <w:t xml:space="preserve">Dla </w:t>
            </w:r>
            <w:r w:rsidRPr="00EB2568">
              <w:rPr>
                <w:rFonts w:ascii="Arial" w:hAnsi="Arial"/>
                <w:color w:val="000000"/>
                <w:sz w:val="22"/>
              </w:rPr>
              <w:t>wnioskodawc</w:t>
            </w:r>
            <w:r>
              <w:rPr>
                <w:rFonts w:ascii="Arial" w:hAnsi="Arial"/>
                <w:color w:val="000000"/>
                <w:sz w:val="22"/>
              </w:rPr>
              <w:t xml:space="preserve">y, który </w:t>
            </w:r>
            <w:r w:rsidRPr="00EB2568">
              <w:rPr>
                <w:rFonts w:ascii="Arial" w:hAnsi="Arial"/>
                <w:color w:val="000000"/>
                <w:sz w:val="22"/>
              </w:rPr>
              <w:t>jest osobą uprawnioną</w:t>
            </w:r>
            <w:r>
              <w:rPr>
                <w:rFonts w:ascii="Arial" w:hAnsi="Arial"/>
                <w:color w:val="000000"/>
                <w:sz w:val="22"/>
              </w:rPr>
              <w:t xml:space="preserve"> powinna być możliwość zarejestrowania następujących informacji we wniosku:</w:t>
            </w:r>
          </w:p>
          <w:p w14:paraId="0EE3DE73" w14:textId="77777777" w:rsidR="00A54F30" w:rsidRPr="002B0E3D" w:rsidRDefault="00A54F30" w:rsidP="003339F0">
            <w:pPr>
              <w:spacing w:before="60" w:after="60"/>
              <w:ind w:left="74" w:right="76"/>
              <w:jc w:val="both"/>
              <w:rPr>
                <w:rFonts w:ascii="Arial" w:hAnsi="Arial"/>
                <w:color w:val="000000"/>
                <w:sz w:val="22"/>
              </w:rPr>
            </w:pPr>
            <w:r>
              <w:rPr>
                <w:rFonts w:ascii="Arial" w:hAnsi="Arial"/>
                <w:color w:val="000000"/>
                <w:sz w:val="22"/>
              </w:rPr>
              <w:t xml:space="preserve">- </w:t>
            </w:r>
            <w:r w:rsidRPr="002B0E3D">
              <w:rPr>
                <w:rFonts w:ascii="Arial" w:hAnsi="Arial"/>
                <w:color w:val="000000"/>
                <w:sz w:val="22"/>
              </w:rPr>
              <w:t>rodzaj, seria i numer dokumentu stanowiącego podstawę przekroczenia granicy</w:t>
            </w:r>
            <w:r w:rsidR="0054166B">
              <w:rPr>
                <w:rFonts w:ascii="Arial" w:hAnsi="Arial"/>
                <w:color w:val="000000"/>
                <w:sz w:val="22"/>
              </w:rPr>
              <w:t>,</w:t>
            </w:r>
          </w:p>
          <w:p w14:paraId="56D998C6" w14:textId="77777777" w:rsidR="00A54F30" w:rsidRPr="002F00BD" w:rsidRDefault="00A54F30" w:rsidP="003339F0">
            <w:pPr>
              <w:spacing w:before="60" w:after="60"/>
              <w:ind w:left="74" w:right="76"/>
              <w:jc w:val="both"/>
              <w:rPr>
                <w:rFonts w:ascii="Arial" w:hAnsi="Arial"/>
                <w:color w:val="000000"/>
                <w:sz w:val="22"/>
              </w:rPr>
            </w:pPr>
            <w:r w:rsidRPr="002B0E3D">
              <w:rPr>
                <w:rFonts w:ascii="Arial" w:hAnsi="Arial"/>
                <w:color w:val="000000"/>
                <w:sz w:val="22"/>
              </w:rPr>
              <w:t>- data wjazdu na terytorium Rzeczypospolitej Polskie</w:t>
            </w:r>
            <w:r>
              <w:rPr>
                <w:rFonts w:ascii="Arial" w:hAnsi="Arial"/>
                <w:color w:val="000000"/>
                <w:sz w:val="22"/>
              </w:rPr>
              <w:t>j.</w:t>
            </w:r>
          </w:p>
        </w:tc>
        <w:tc>
          <w:tcPr>
            <w:tcW w:w="993" w:type="dxa"/>
            <w:shd w:val="clear" w:color="auto" w:fill="FFFFFF" w:themeFill="background1"/>
          </w:tcPr>
          <w:p w14:paraId="74C6CA34" w14:textId="77777777" w:rsidR="00A54F30" w:rsidRDefault="00A54F30" w:rsidP="003339F0">
            <w:pPr>
              <w:spacing w:before="60" w:after="60"/>
              <w:jc w:val="center"/>
              <w:rPr>
                <w:rFonts w:ascii="Arial" w:hAnsi="Arial"/>
                <w:sz w:val="22"/>
              </w:rPr>
            </w:pPr>
            <w:r>
              <w:rPr>
                <w:rFonts w:ascii="Arial" w:hAnsi="Arial"/>
                <w:sz w:val="22"/>
              </w:rPr>
              <w:t>K-I</w:t>
            </w:r>
          </w:p>
        </w:tc>
      </w:tr>
    </w:tbl>
    <w:p w14:paraId="309DA767" w14:textId="77777777" w:rsidR="00A54F30" w:rsidRDefault="00A54F30" w:rsidP="00DE1F35">
      <w:pPr>
        <w:pStyle w:val="Nagwek3"/>
        <w:numPr>
          <w:ilvl w:val="2"/>
          <w:numId w:val="162"/>
        </w:numPr>
        <w:spacing w:before="120" w:after="120"/>
        <w:ind w:left="1077"/>
        <w:jc w:val="both"/>
      </w:pPr>
      <w:bookmarkStart w:id="109" w:name="_Toc98612321"/>
      <w:bookmarkStart w:id="110" w:name="_Toc98612645"/>
      <w:bookmarkStart w:id="111" w:name="_Toc98612859"/>
      <w:bookmarkStart w:id="112" w:name="_Toc98612955"/>
      <w:bookmarkStart w:id="113" w:name="_Toc98613039"/>
      <w:bookmarkStart w:id="114" w:name="_Toc98699776"/>
      <w:bookmarkStart w:id="115" w:name="_Toc99291285"/>
      <w:bookmarkStart w:id="116" w:name="_Toc99291466"/>
      <w:bookmarkStart w:id="117" w:name="_Toc108241031"/>
      <w:bookmarkStart w:id="118" w:name="_Toc138165757"/>
      <w:r>
        <w:t xml:space="preserve">Obsługa procesu wydania decyzji w sprawie świadczeń realizowanych przez ośrodki pomocy społecznej </w:t>
      </w:r>
      <w:bookmarkEnd w:id="109"/>
      <w:bookmarkEnd w:id="110"/>
      <w:bookmarkEnd w:id="111"/>
      <w:bookmarkEnd w:id="112"/>
      <w:bookmarkEnd w:id="113"/>
      <w:bookmarkEnd w:id="114"/>
      <w:bookmarkEnd w:id="115"/>
      <w:bookmarkEnd w:id="116"/>
      <w:r>
        <w:t xml:space="preserve">(OPS), </w:t>
      </w:r>
      <w:r w:rsidRPr="0038028A">
        <w:t>a w przypadku przekształcenia ośrodka pomocy społecznej w centrum usług społecznych przez centrum usług społecznych</w:t>
      </w:r>
      <w:r>
        <w:t xml:space="preserve"> (CUS).</w:t>
      </w:r>
      <w:bookmarkEnd w:id="117"/>
      <w:bookmarkEnd w:id="118"/>
    </w:p>
    <w:tbl>
      <w:tblPr>
        <w:tblW w:w="8996" w:type="dxa"/>
        <w:tblInd w:w="1" w:type="dxa"/>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491"/>
        <w:gridCol w:w="7512"/>
        <w:gridCol w:w="993"/>
      </w:tblGrid>
      <w:tr w:rsidR="00A54F30" w14:paraId="70393A1F" w14:textId="77777777" w:rsidTr="00C73C3F">
        <w:trPr>
          <w:tblHeader/>
        </w:trPr>
        <w:tc>
          <w:tcPr>
            <w:tcW w:w="491" w:type="dxa"/>
            <w:shd w:val="clear" w:color="auto" w:fill="FFFFFF"/>
          </w:tcPr>
          <w:p w14:paraId="2B2BDA1C"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512" w:type="dxa"/>
            <w:shd w:val="clear" w:color="auto" w:fill="FFFFFF"/>
          </w:tcPr>
          <w:p w14:paraId="4C5B26C8" w14:textId="77777777" w:rsidR="00A54F30" w:rsidRDefault="00A54F30" w:rsidP="003339F0">
            <w:pPr>
              <w:pStyle w:val="Tektre"/>
              <w:spacing w:before="60" w:after="60"/>
              <w:jc w:val="center"/>
              <w:rPr>
                <w:rFonts w:ascii="Arial" w:hAnsi="Arial"/>
                <w:b/>
                <w:sz w:val="22"/>
              </w:rPr>
            </w:pPr>
            <w:r>
              <w:rPr>
                <w:rFonts w:ascii="Arial" w:hAnsi="Arial"/>
                <w:b/>
                <w:sz w:val="22"/>
              </w:rPr>
              <w:t>WYMAGANIA PODSTAWOWE</w:t>
            </w:r>
          </w:p>
        </w:tc>
        <w:tc>
          <w:tcPr>
            <w:tcW w:w="993" w:type="dxa"/>
            <w:shd w:val="clear" w:color="auto" w:fill="FFFFFF"/>
          </w:tcPr>
          <w:p w14:paraId="5FEBB2DA" w14:textId="77777777" w:rsidR="00A54F30" w:rsidRDefault="00A54F30" w:rsidP="003339F0">
            <w:pPr>
              <w:spacing w:before="60" w:after="60"/>
              <w:jc w:val="center"/>
              <w:rPr>
                <w:rFonts w:ascii="Arial" w:hAnsi="Arial"/>
                <w:b/>
                <w:sz w:val="18"/>
              </w:rPr>
            </w:pPr>
            <w:r>
              <w:rPr>
                <w:rFonts w:ascii="Arial" w:hAnsi="Arial"/>
                <w:b/>
                <w:sz w:val="18"/>
              </w:rPr>
              <w:t>Kategoria</w:t>
            </w:r>
          </w:p>
        </w:tc>
      </w:tr>
      <w:tr w:rsidR="00A54F30" w14:paraId="3019AA71" w14:textId="77777777" w:rsidTr="00C73C3F">
        <w:tc>
          <w:tcPr>
            <w:tcW w:w="491" w:type="dxa"/>
            <w:shd w:val="clear" w:color="auto" w:fill="FFFFFF"/>
          </w:tcPr>
          <w:p w14:paraId="5E77AACD" w14:textId="77777777" w:rsidR="00A54F30" w:rsidRDefault="00A54F30" w:rsidP="003339F0">
            <w:pPr>
              <w:spacing w:before="120" w:after="120"/>
              <w:jc w:val="center"/>
              <w:rPr>
                <w:rFonts w:ascii="Arial" w:hAnsi="Arial"/>
                <w:b/>
                <w:sz w:val="22"/>
              </w:rPr>
            </w:pPr>
            <w:r>
              <w:rPr>
                <w:rFonts w:ascii="Arial" w:hAnsi="Arial"/>
                <w:b/>
                <w:sz w:val="22"/>
              </w:rPr>
              <w:t>I.</w:t>
            </w:r>
          </w:p>
        </w:tc>
        <w:tc>
          <w:tcPr>
            <w:tcW w:w="7512" w:type="dxa"/>
            <w:shd w:val="clear" w:color="auto" w:fill="FFFFFF"/>
          </w:tcPr>
          <w:p w14:paraId="2FE057E9" w14:textId="77777777" w:rsidR="00A54F30" w:rsidRDefault="00A54F30" w:rsidP="003339F0">
            <w:pPr>
              <w:pStyle w:val="TekstpodstawowyLOAN"/>
              <w:spacing w:before="120" w:after="120"/>
              <w:jc w:val="center"/>
              <w:rPr>
                <w:b/>
                <w:sz w:val="22"/>
              </w:rPr>
            </w:pPr>
            <w:r>
              <w:rPr>
                <w:b/>
                <w:sz w:val="22"/>
              </w:rPr>
              <w:t>Obsługa decyzji – wymagania ogólne</w:t>
            </w:r>
          </w:p>
        </w:tc>
        <w:tc>
          <w:tcPr>
            <w:tcW w:w="993" w:type="dxa"/>
            <w:shd w:val="clear" w:color="auto" w:fill="FFFFFF"/>
          </w:tcPr>
          <w:p w14:paraId="4C994C87" w14:textId="77777777" w:rsidR="00A54F30" w:rsidRDefault="00A54F30" w:rsidP="003339F0">
            <w:pPr>
              <w:spacing w:before="120" w:after="120"/>
              <w:jc w:val="center"/>
              <w:rPr>
                <w:rFonts w:ascii="Arial" w:hAnsi="Arial"/>
                <w:sz w:val="22"/>
              </w:rPr>
            </w:pPr>
          </w:p>
        </w:tc>
      </w:tr>
      <w:tr w:rsidR="00A54F30" w14:paraId="3EB04B79" w14:textId="77777777" w:rsidTr="00C73C3F">
        <w:tc>
          <w:tcPr>
            <w:tcW w:w="491" w:type="dxa"/>
            <w:shd w:val="pct5" w:color="auto" w:fill="FFFFFF"/>
          </w:tcPr>
          <w:p w14:paraId="63AC6AE5" w14:textId="77777777" w:rsidR="00A54F30" w:rsidRDefault="00A54F30" w:rsidP="003339F0">
            <w:pPr>
              <w:spacing w:before="60" w:after="60"/>
              <w:jc w:val="center"/>
              <w:rPr>
                <w:rFonts w:ascii="Arial" w:hAnsi="Arial"/>
                <w:sz w:val="22"/>
              </w:rPr>
            </w:pPr>
            <w:r>
              <w:rPr>
                <w:rFonts w:ascii="Arial" w:hAnsi="Arial"/>
                <w:sz w:val="22"/>
              </w:rPr>
              <w:t>1.</w:t>
            </w:r>
          </w:p>
        </w:tc>
        <w:tc>
          <w:tcPr>
            <w:tcW w:w="7512" w:type="dxa"/>
            <w:shd w:val="pct5" w:color="auto" w:fill="FFFFFF"/>
          </w:tcPr>
          <w:p w14:paraId="688DB5B8" w14:textId="77777777" w:rsidR="00A54F30" w:rsidRDefault="00A54F30" w:rsidP="003339F0">
            <w:pPr>
              <w:pStyle w:val="TekstpodstawowyLOAN"/>
              <w:tabs>
                <w:tab w:val="clear" w:pos="284"/>
                <w:tab w:val="clear" w:pos="408"/>
              </w:tabs>
              <w:spacing w:before="60" w:after="60"/>
              <w:ind w:left="74" w:right="74"/>
              <w:rPr>
                <w:sz w:val="22"/>
              </w:rPr>
            </w:pPr>
            <w:r>
              <w:rPr>
                <w:sz w:val="22"/>
              </w:rPr>
              <w:t xml:space="preserve">W aplikacji na poziomie gminy powinna być możliwość wydania decyzji w sprawie </w:t>
            </w:r>
            <w:r>
              <w:rPr>
                <w:b/>
                <w:sz w:val="22"/>
              </w:rPr>
              <w:t>wszystkich świadczeń</w:t>
            </w:r>
            <w:r>
              <w:rPr>
                <w:sz w:val="22"/>
              </w:rPr>
              <w:t>, dla których złożono wnioski lub zgłoszono w inny sposób potrzebę pomocy, z wyłączeniem świadczeń, dla których przyznanie nie wymaga wydania decyzji, poza odmową świadczenia, która zawsze musi być wydana w formie decyzji lub świadczeń, dla których decyzja wydawana jest na innym poziomie organizacyjnym.</w:t>
            </w:r>
          </w:p>
        </w:tc>
        <w:tc>
          <w:tcPr>
            <w:tcW w:w="993" w:type="dxa"/>
            <w:shd w:val="pct5" w:color="auto" w:fill="FFFFFF"/>
          </w:tcPr>
          <w:p w14:paraId="1F814E94"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8CE7FF3" w14:textId="77777777" w:rsidTr="00C73C3F">
        <w:tc>
          <w:tcPr>
            <w:tcW w:w="491" w:type="dxa"/>
            <w:shd w:val="pct5" w:color="auto" w:fill="FFFFFF"/>
          </w:tcPr>
          <w:p w14:paraId="0C4C3448" w14:textId="77777777" w:rsidR="00A54F30" w:rsidRDefault="00A54F30" w:rsidP="003339F0">
            <w:pPr>
              <w:spacing w:before="60" w:after="60"/>
              <w:jc w:val="center"/>
              <w:rPr>
                <w:rFonts w:ascii="Arial" w:hAnsi="Arial"/>
                <w:sz w:val="22"/>
              </w:rPr>
            </w:pPr>
            <w:r>
              <w:rPr>
                <w:rFonts w:ascii="Arial" w:hAnsi="Arial"/>
                <w:sz w:val="22"/>
              </w:rPr>
              <w:t>2.</w:t>
            </w:r>
          </w:p>
        </w:tc>
        <w:tc>
          <w:tcPr>
            <w:tcW w:w="7512" w:type="dxa"/>
            <w:shd w:val="pct5" w:color="auto" w:fill="FFFFFF"/>
          </w:tcPr>
          <w:p w14:paraId="627E6108" w14:textId="77777777" w:rsidR="00A54F30" w:rsidRDefault="00A54F30" w:rsidP="003339F0">
            <w:pPr>
              <w:pStyle w:val="TekstpodstawowyLOAN"/>
              <w:tabs>
                <w:tab w:val="clear" w:pos="284"/>
                <w:tab w:val="clear" w:pos="408"/>
                <w:tab w:val="left" w:pos="6879"/>
              </w:tabs>
              <w:spacing w:before="60" w:after="60"/>
              <w:ind w:left="74" w:right="74"/>
              <w:rPr>
                <w:sz w:val="22"/>
              </w:rPr>
            </w:pPr>
            <w:r>
              <w:rPr>
                <w:sz w:val="22"/>
              </w:rPr>
              <w:t xml:space="preserve">W systemie powinny być zaimplementowane szablony decyzji wydawanych </w:t>
            </w:r>
            <w:r w:rsidR="0054166B">
              <w:rPr>
                <w:sz w:val="22"/>
              </w:rPr>
              <w:t xml:space="preserve">przez </w:t>
            </w:r>
            <w:r>
              <w:rPr>
                <w:sz w:val="22"/>
              </w:rPr>
              <w:t>ośrod</w:t>
            </w:r>
            <w:r w:rsidR="0054166B">
              <w:rPr>
                <w:sz w:val="22"/>
              </w:rPr>
              <w:t>e</w:t>
            </w:r>
            <w:r>
              <w:rPr>
                <w:sz w:val="22"/>
              </w:rPr>
              <w:t xml:space="preserve">k pomocy społecznej, </w:t>
            </w:r>
            <w:r w:rsidRPr="00262086">
              <w:rPr>
                <w:sz w:val="22"/>
              </w:rPr>
              <w:t xml:space="preserve">a w przypadku przekształcenia ośrodka pomocy społecznej w centrum usług społecznych </w:t>
            </w:r>
            <w:r w:rsidR="0054166B">
              <w:rPr>
                <w:sz w:val="22"/>
              </w:rPr>
              <w:t>przez</w:t>
            </w:r>
            <w:r w:rsidR="0054166B" w:rsidRPr="00262086">
              <w:rPr>
                <w:sz w:val="22"/>
              </w:rPr>
              <w:t xml:space="preserve"> </w:t>
            </w:r>
            <w:r w:rsidRPr="00262086">
              <w:rPr>
                <w:sz w:val="22"/>
              </w:rPr>
              <w:t>centrum usług społecznych</w:t>
            </w:r>
            <w:r w:rsidR="00635D96">
              <w:rPr>
                <w:sz w:val="22"/>
              </w:rPr>
              <w:t>,</w:t>
            </w:r>
            <w:r>
              <w:rPr>
                <w:sz w:val="22"/>
              </w:rPr>
              <w:t xml:space="preserve"> zawierające wszystkie niezbędne elementy zgodnie z zasadami określonymi w Kodeksie Postępowania Administracyjnego.</w:t>
            </w:r>
          </w:p>
        </w:tc>
        <w:tc>
          <w:tcPr>
            <w:tcW w:w="993" w:type="dxa"/>
            <w:shd w:val="pct5" w:color="auto" w:fill="FFFFFF"/>
          </w:tcPr>
          <w:p w14:paraId="255D568F"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2050FB3" w14:textId="77777777" w:rsidTr="00C73C3F">
        <w:tc>
          <w:tcPr>
            <w:tcW w:w="491" w:type="dxa"/>
            <w:shd w:val="pct5" w:color="auto" w:fill="FFFFFF"/>
          </w:tcPr>
          <w:p w14:paraId="750F3224" w14:textId="77777777" w:rsidR="00A54F30" w:rsidRDefault="00A54F30" w:rsidP="003339F0">
            <w:pPr>
              <w:spacing w:before="60" w:after="60"/>
              <w:jc w:val="center"/>
              <w:rPr>
                <w:rFonts w:ascii="Arial" w:hAnsi="Arial"/>
                <w:sz w:val="22"/>
              </w:rPr>
            </w:pPr>
            <w:r>
              <w:rPr>
                <w:rFonts w:ascii="Arial" w:hAnsi="Arial"/>
                <w:sz w:val="22"/>
              </w:rPr>
              <w:t>3.</w:t>
            </w:r>
          </w:p>
        </w:tc>
        <w:tc>
          <w:tcPr>
            <w:tcW w:w="7512" w:type="dxa"/>
            <w:shd w:val="pct5" w:color="auto" w:fill="FFFFFF"/>
          </w:tcPr>
          <w:p w14:paraId="63037700" w14:textId="77777777" w:rsidR="00A54F30" w:rsidRDefault="00A54F30" w:rsidP="003339F0">
            <w:pPr>
              <w:pStyle w:val="TekstpodstawowyLOAN"/>
              <w:tabs>
                <w:tab w:val="clear" w:pos="284"/>
                <w:tab w:val="clear" w:pos="408"/>
                <w:tab w:val="left" w:pos="6879"/>
              </w:tabs>
              <w:spacing w:before="60" w:after="60"/>
              <w:ind w:left="74" w:right="74"/>
              <w:rPr>
                <w:sz w:val="22"/>
              </w:rPr>
            </w:pPr>
            <w:r>
              <w:rPr>
                <w:sz w:val="22"/>
              </w:rPr>
              <w:t>Na podstawie gotowych szablonów użytkownik powinien mieć możliwość utworzenia własnych szablonów z uwzględnieniem danych rejestrowanych w systemie, możliwych do dołączania do decyzji poprzez ich wybór i wskazanie przy użyciu prostego kreatora szablonów.</w:t>
            </w:r>
          </w:p>
        </w:tc>
        <w:tc>
          <w:tcPr>
            <w:tcW w:w="993" w:type="dxa"/>
            <w:shd w:val="pct5" w:color="auto" w:fill="FFFFFF"/>
          </w:tcPr>
          <w:p w14:paraId="16F938CF"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FF31F9A" w14:textId="77777777" w:rsidTr="00C73C3F">
        <w:tc>
          <w:tcPr>
            <w:tcW w:w="491" w:type="dxa"/>
            <w:shd w:val="pct5" w:color="auto" w:fill="FFFFFF"/>
          </w:tcPr>
          <w:p w14:paraId="47383033" w14:textId="77777777" w:rsidR="00A54F30" w:rsidRDefault="00A54F30" w:rsidP="003339F0">
            <w:pPr>
              <w:spacing w:before="60" w:after="60"/>
              <w:jc w:val="center"/>
              <w:rPr>
                <w:rFonts w:ascii="Arial" w:hAnsi="Arial"/>
                <w:sz w:val="22"/>
              </w:rPr>
            </w:pPr>
            <w:r>
              <w:rPr>
                <w:rFonts w:ascii="Arial" w:hAnsi="Arial"/>
                <w:sz w:val="22"/>
              </w:rPr>
              <w:t>4.</w:t>
            </w:r>
          </w:p>
        </w:tc>
        <w:tc>
          <w:tcPr>
            <w:tcW w:w="7512" w:type="dxa"/>
            <w:shd w:val="pct5" w:color="auto" w:fill="FFFFFF"/>
          </w:tcPr>
          <w:p w14:paraId="519DFD34" w14:textId="77777777" w:rsidR="00A54F30" w:rsidRDefault="00A54F30" w:rsidP="003339F0">
            <w:pPr>
              <w:pStyle w:val="TekstpodstawowyLOAN"/>
              <w:tabs>
                <w:tab w:val="clear" w:pos="284"/>
                <w:tab w:val="clear" w:pos="408"/>
              </w:tabs>
              <w:spacing w:before="60" w:after="60"/>
              <w:ind w:left="75" w:hanging="1"/>
              <w:rPr>
                <w:sz w:val="22"/>
              </w:rPr>
            </w:pPr>
            <w:r>
              <w:rPr>
                <w:b/>
                <w:sz w:val="22"/>
              </w:rPr>
              <w:t>Decyzja</w:t>
            </w:r>
            <w:r>
              <w:rPr>
                <w:sz w:val="22"/>
              </w:rPr>
              <w:t xml:space="preserve"> powinna zawierać </w:t>
            </w:r>
            <w:r w:rsidR="0054166B">
              <w:rPr>
                <w:sz w:val="22"/>
              </w:rPr>
              <w:t>co najmniej</w:t>
            </w:r>
            <w:r>
              <w:rPr>
                <w:sz w:val="22"/>
              </w:rPr>
              <w:t xml:space="preserve">: </w:t>
            </w:r>
          </w:p>
          <w:p w14:paraId="35078437" w14:textId="77777777" w:rsidR="00A54F30" w:rsidRDefault="00A54F30" w:rsidP="00012048">
            <w:pPr>
              <w:pStyle w:val="TekstpodstawowyLOAN"/>
              <w:numPr>
                <w:ilvl w:val="0"/>
                <w:numId w:val="37"/>
              </w:numPr>
              <w:tabs>
                <w:tab w:val="clear" w:pos="284"/>
                <w:tab w:val="clear" w:pos="408"/>
                <w:tab w:val="clear" w:pos="1068"/>
              </w:tabs>
              <w:spacing w:before="40" w:after="40"/>
              <w:ind w:left="501" w:right="74" w:hanging="284"/>
              <w:rPr>
                <w:sz w:val="22"/>
              </w:rPr>
            </w:pPr>
            <w:r>
              <w:rPr>
                <w:sz w:val="22"/>
              </w:rPr>
              <w:t xml:space="preserve">oznaczenie organu administracji publicznej, </w:t>
            </w:r>
          </w:p>
          <w:p w14:paraId="7C680107" w14:textId="77777777" w:rsidR="00A54F30" w:rsidRDefault="00A54F30" w:rsidP="00012048">
            <w:pPr>
              <w:pStyle w:val="TekstpodstawowyLOAN"/>
              <w:numPr>
                <w:ilvl w:val="0"/>
                <w:numId w:val="37"/>
              </w:numPr>
              <w:tabs>
                <w:tab w:val="clear" w:pos="284"/>
                <w:tab w:val="clear" w:pos="408"/>
                <w:tab w:val="clear" w:pos="1068"/>
              </w:tabs>
              <w:spacing w:before="40" w:after="40"/>
              <w:ind w:left="501" w:right="74" w:hanging="284"/>
              <w:rPr>
                <w:sz w:val="22"/>
              </w:rPr>
            </w:pPr>
            <w:r>
              <w:rPr>
                <w:sz w:val="22"/>
              </w:rPr>
              <w:t>datę wydania,</w:t>
            </w:r>
          </w:p>
          <w:p w14:paraId="3CFC5B96" w14:textId="77777777" w:rsidR="00A54F30" w:rsidRDefault="00A54F30" w:rsidP="00012048">
            <w:pPr>
              <w:pStyle w:val="TekstpodstawowyLOAN"/>
              <w:numPr>
                <w:ilvl w:val="0"/>
                <w:numId w:val="37"/>
              </w:numPr>
              <w:tabs>
                <w:tab w:val="clear" w:pos="284"/>
                <w:tab w:val="clear" w:pos="408"/>
                <w:tab w:val="clear" w:pos="1068"/>
              </w:tabs>
              <w:spacing w:before="40" w:after="40"/>
              <w:ind w:left="501" w:right="74" w:hanging="284"/>
              <w:rPr>
                <w:sz w:val="22"/>
              </w:rPr>
            </w:pPr>
            <w:r>
              <w:rPr>
                <w:sz w:val="22"/>
              </w:rPr>
              <w:t>oznaczenie strony lub stron,</w:t>
            </w:r>
          </w:p>
          <w:p w14:paraId="38524EA7" w14:textId="77777777" w:rsidR="00A54F30" w:rsidRDefault="00A54F30" w:rsidP="00012048">
            <w:pPr>
              <w:pStyle w:val="TekstpodstawowyLOAN"/>
              <w:numPr>
                <w:ilvl w:val="0"/>
                <w:numId w:val="37"/>
              </w:numPr>
              <w:tabs>
                <w:tab w:val="clear" w:pos="284"/>
                <w:tab w:val="clear" w:pos="408"/>
                <w:tab w:val="clear" w:pos="1068"/>
              </w:tabs>
              <w:spacing w:before="40" w:after="40"/>
              <w:ind w:left="501" w:right="74" w:hanging="284"/>
              <w:rPr>
                <w:sz w:val="22"/>
              </w:rPr>
            </w:pPr>
            <w:r>
              <w:rPr>
                <w:sz w:val="22"/>
              </w:rPr>
              <w:t>powołanie podstawy prawnej,</w:t>
            </w:r>
          </w:p>
          <w:p w14:paraId="48A0293F" w14:textId="77777777" w:rsidR="007522AB" w:rsidRDefault="007522AB" w:rsidP="00012048">
            <w:pPr>
              <w:pStyle w:val="TekstpodstawowyLOAN"/>
              <w:numPr>
                <w:ilvl w:val="0"/>
                <w:numId w:val="37"/>
              </w:numPr>
              <w:tabs>
                <w:tab w:val="clear" w:pos="284"/>
                <w:tab w:val="clear" w:pos="408"/>
                <w:tab w:val="clear" w:pos="1068"/>
              </w:tabs>
              <w:spacing w:before="40" w:after="40"/>
              <w:ind w:left="501" w:right="74" w:hanging="284"/>
              <w:rPr>
                <w:sz w:val="22"/>
              </w:rPr>
            </w:pPr>
            <w:r>
              <w:rPr>
                <w:sz w:val="22"/>
              </w:rPr>
              <w:t>rozstrzygnięcie,</w:t>
            </w:r>
          </w:p>
          <w:p w14:paraId="435B21CA" w14:textId="77777777" w:rsidR="00A54F30" w:rsidRDefault="00A54F30" w:rsidP="00012048">
            <w:pPr>
              <w:pStyle w:val="TekstpodstawowyLOAN"/>
              <w:numPr>
                <w:ilvl w:val="0"/>
                <w:numId w:val="37"/>
              </w:numPr>
              <w:tabs>
                <w:tab w:val="clear" w:pos="284"/>
                <w:tab w:val="clear" w:pos="408"/>
                <w:tab w:val="clear" w:pos="1068"/>
              </w:tabs>
              <w:spacing w:before="40" w:after="40"/>
              <w:ind w:left="501" w:right="74" w:hanging="284"/>
              <w:rPr>
                <w:sz w:val="22"/>
              </w:rPr>
            </w:pPr>
            <w:r>
              <w:rPr>
                <w:sz w:val="22"/>
              </w:rPr>
              <w:t>uzasadnienie faktyczne i prawne,</w:t>
            </w:r>
          </w:p>
          <w:p w14:paraId="1A2C1C4D" w14:textId="77777777" w:rsidR="00A54F30" w:rsidRDefault="00A54F30" w:rsidP="00012048">
            <w:pPr>
              <w:pStyle w:val="TekstpodstawowyLOAN"/>
              <w:numPr>
                <w:ilvl w:val="0"/>
                <w:numId w:val="37"/>
              </w:numPr>
              <w:tabs>
                <w:tab w:val="clear" w:pos="284"/>
                <w:tab w:val="clear" w:pos="408"/>
                <w:tab w:val="clear" w:pos="1068"/>
              </w:tabs>
              <w:spacing w:before="40" w:after="40"/>
              <w:ind w:left="501" w:right="74" w:hanging="284"/>
              <w:rPr>
                <w:sz w:val="22"/>
              </w:rPr>
            </w:pPr>
            <w:r>
              <w:rPr>
                <w:sz w:val="22"/>
              </w:rPr>
              <w:t>pouczenie, czy i w jakim trybie służy odwołanie,</w:t>
            </w:r>
          </w:p>
          <w:p w14:paraId="29466840" w14:textId="77777777" w:rsidR="00A54F30" w:rsidRDefault="00A54F30" w:rsidP="00012048">
            <w:pPr>
              <w:pStyle w:val="TekstpodstawowyLOAN"/>
              <w:numPr>
                <w:ilvl w:val="0"/>
                <w:numId w:val="37"/>
              </w:numPr>
              <w:tabs>
                <w:tab w:val="clear" w:pos="284"/>
                <w:tab w:val="clear" w:pos="408"/>
                <w:tab w:val="clear" w:pos="1068"/>
              </w:tabs>
              <w:spacing w:before="40" w:after="40"/>
              <w:ind w:left="501" w:right="74" w:hanging="284"/>
              <w:rPr>
                <w:sz w:val="22"/>
              </w:rPr>
            </w:pPr>
            <w:r>
              <w:rPr>
                <w:sz w:val="22"/>
              </w:rPr>
              <w:t>podpis z podaniem imienia i nazwiska oraz stanowiska służbowego osoby upoważnionej do wydania decyzji,</w:t>
            </w:r>
          </w:p>
          <w:p w14:paraId="0D1A3486" w14:textId="77777777" w:rsidR="00A54F30" w:rsidRDefault="00A54F30" w:rsidP="00012048">
            <w:pPr>
              <w:pStyle w:val="TekstpodstawowyLOAN"/>
              <w:numPr>
                <w:ilvl w:val="0"/>
                <w:numId w:val="37"/>
              </w:numPr>
              <w:tabs>
                <w:tab w:val="clear" w:pos="284"/>
                <w:tab w:val="clear" w:pos="408"/>
                <w:tab w:val="clear" w:pos="1068"/>
              </w:tabs>
              <w:spacing w:before="40" w:after="40"/>
              <w:ind w:left="501" w:right="74" w:hanging="284"/>
              <w:rPr>
                <w:sz w:val="22"/>
              </w:rPr>
            </w:pPr>
            <w:r>
              <w:rPr>
                <w:sz w:val="22"/>
              </w:rPr>
              <w:t>inne składniki.</w:t>
            </w:r>
          </w:p>
        </w:tc>
        <w:tc>
          <w:tcPr>
            <w:tcW w:w="993" w:type="dxa"/>
            <w:shd w:val="pct5" w:color="auto" w:fill="FFFFFF"/>
          </w:tcPr>
          <w:p w14:paraId="415DA0EB"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ACC41CF" w14:textId="77777777" w:rsidTr="00C73C3F">
        <w:tc>
          <w:tcPr>
            <w:tcW w:w="491" w:type="dxa"/>
            <w:shd w:val="pct5" w:color="auto" w:fill="FFFFFF"/>
          </w:tcPr>
          <w:p w14:paraId="6D1034AE" w14:textId="77777777" w:rsidR="00A54F30" w:rsidRDefault="00A54F30" w:rsidP="003339F0">
            <w:pPr>
              <w:spacing w:before="60" w:after="60"/>
              <w:jc w:val="center"/>
              <w:rPr>
                <w:rFonts w:ascii="Arial" w:hAnsi="Arial"/>
                <w:sz w:val="22"/>
              </w:rPr>
            </w:pPr>
            <w:r>
              <w:rPr>
                <w:rFonts w:ascii="Arial" w:hAnsi="Arial"/>
                <w:sz w:val="22"/>
              </w:rPr>
              <w:t>5.</w:t>
            </w:r>
          </w:p>
        </w:tc>
        <w:tc>
          <w:tcPr>
            <w:tcW w:w="7512" w:type="dxa"/>
            <w:shd w:val="pct5" w:color="auto" w:fill="FFFFFF"/>
          </w:tcPr>
          <w:p w14:paraId="21C1D9F8" w14:textId="77777777" w:rsidR="00A54F30" w:rsidRDefault="007522AB" w:rsidP="003339F0">
            <w:pPr>
              <w:pStyle w:val="TekstpodstawowyLOAN"/>
              <w:tabs>
                <w:tab w:val="left" w:pos="6879"/>
              </w:tabs>
              <w:spacing w:before="60" w:after="60"/>
              <w:ind w:left="74" w:right="74"/>
              <w:rPr>
                <w:sz w:val="22"/>
              </w:rPr>
            </w:pPr>
            <w:r>
              <w:rPr>
                <w:sz w:val="22"/>
              </w:rPr>
              <w:t xml:space="preserve">System </w:t>
            </w:r>
            <w:r w:rsidR="00601C6B">
              <w:rPr>
                <w:sz w:val="22"/>
              </w:rPr>
              <w:t xml:space="preserve">powinien </w:t>
            </w:r>
            <w:r>
              <w:rPr>
                <w:sz w:val="22"/>
              </w:rPr>
              <w:t>umożliwić wydanie decyzji bez uzasadnienia</w:t>
            </w:r>
            <w:r w:rsidR="00A54F30">
              <w:rPr>
                <w:sz w:val="22"/>
              </w:rPr>
              <w:t>, jeżeli uwzględnia w całości żądanie strony</w:t>
            </w:r>
            <w:r>
              <w:rPr>
                <w:sz w:val="22"/>
              </w:rPr>
              <w:t>.</w:t>
            </w:r>
            <w:r w:rsidR="00A54F30">
              <w:rPr>
                <w:sz w:val="22"/>
              </w:rPr>
              <w:t xml:space="preserve"> </w:t>
            </w:r>
            <w:r>
              <w:rPr>
                <w:sz w:val="22"/>
              </w:rPr>
              <w:t>N</w:t>
            </w:r>
            <w:r w:rsidR="00A54F30">
              <w:rPr>
                <w:sz w:val="22"/>
              </w:rPr>
              <w:t>ie dotyczy to decyzji wydanych na skutek odwołania.</w:t>
            </w:r>
          </w:p>
        </w:tc>
        <w:tc>
          <w:tcPr>
            <w:tcW w:w="993" w:type="dxa"/>
            <w:shd w:val="pct5" w:color="auto" w:fill="FFFFFF"/>
          </w:tcPr>
          <w:p w14:paraId="24D3C22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F14449A" w14:textId="77777777" w:rsidTr="00C73C3F">
        <w:tc>
          <w:tcPr>
            <w:tcW w:w="491" w:type="dxa"/>
            <w:shd w:val="pct5" w:color="auto" w:fill="FFFFFF"/>
          </w:tcPr>
          <w:p w14:paraId="390594C4" w14:textId="77777777" w:rsidR="00A54F30" w:rsidRDefault="00A54F30" w:rsidP="003339F0">
            <w:pPr>
              <w:spacing w:before="60" w:after="60"/>
              <w:jc w:val="center"/>
              <w:rPr>
                <w:rFonts w:ascii="Arial" w:hAnsi="Arial"/>
                <w:sz w:val="22"/>
              </w:rPr>
            </w:pPr>
            <w:r>
              <w:rPr>
                <w:rFonts w:ascii="Arial" w:hAnsi="Arial"/>
                <w:sz w:val="22"/>
              </w:rPr>
              <w:t>6.</w:t>
            </w:r>
          </w:p>
        </w:tc>
        <w:tc>
          <w:tcPr>
            <w:tcW w:w="7512" w:type="dxa"/>
            <w:shd w:val="pct5" w:color="auto" w:fill="FFFFFF"/>
          </w:tcPr>
          <w:p w14:paraId="2628F2B4" w14:textId="77777777" w:rsidR="00A54F30" w:rsidRDefault="00A54F30" w:rsidP="003339F0">
            <w:pPr>
              <w:pStyle w:val="TekstpodstawowyLOAN"/>
              <w:tabs>
                <w:tab w:val="left" w:pos="6879"/>
              </w:tabs>
              <w:spacing w:before="60" w:after="60"/>
              <w:ind w:left="74"/>
              <w:rPr>
                <w:sz w:val="22"/>
              </w:rPr>
            </w:pPr>
            <w:r>
              <w:rPr>
                <w:sz w:val="22"/>
              </w:rPr>
              <w:t>Ponieważ w ciągu 14 dni od chwili doręczenia decyzji przysługuje wniesienie odwołania</w:t>
            </w:r>
            <w:r w:rsidR="00635D96">
              <w:rPr>
                <w:sz w:val="22"/>
              </w:rPr>
              <w:t>,</w:t>
            </w:r>
            <w:r>
              <w:rPr>
                <w:sz w:val="22"/>
              </w:rPr>
              <w:t xml:space="preserve"> system powinien kontrolować upływ tego terminu.</w:t>
            </w:r>
          </w:p>
        </w:tc>
        <w:tc>
          <w:tcPr>
            <w:tcW w:w="993" w:type="dxa"/>
            <w:shd w:val="pct5" w:color="auto" w:fill="FFFFFF"/>
          </w:tcPr>
          <w:p w14:paraId="0BF3B285" w14:textId="77777777" w:rsidR="00A54F30" w:rsidRDefault="00A54F30" w:rsidP="003339F0">
            <w:pPr>
              <w:spacing w:before="60" w:after="60"/>
              <w:jc w:val="center"/>
              <w:rPr>
                <w:rFonts w:ascii="Arial" w:hAnsi="Arial"/>
                <w:sz w:val="22"/>
              </w:rPr>
            </w:pPr>
            <w:r>
              <w:rPr>
                <w:rFonts w:ascii="Arial" w:hAnsi="Arial"/>
                <w:sz w:val="22"/>
              </w:rPr>
              <w:t>P</w:t>
            </w:r>
          </w:p>
        </w:tc>
      </w:tr>
      <w:tr w:rsidR="00A54F30" w14:paraId="14F41902" w14:textId="77777777" w:rsidTr="00C73C3F">
        <w:tc>
          <w:tcPr>
            <w:tcW w:w="491" w:type="dxa"/>
            <w:shd w:val="pct5" w:color="auto" w:fill="FFFFFF"/>
          </w:tcPr>
          <w:p w14:paraId="679888D5" w14:textId="77777777" w:rsidR="00A54F30" w:rsidRDefault="00A54F30" w:rsidP="003339F0">
            <w:pPr>
              <w:spacing w:before="60" w:after="60"/>
              <w:jc w:val="center"/>
              <w:rPr>
                <w:rFonts w:ascii="Arial" w:hAnsi="Arial"/>
                <w:sz w:val="22"/>
              </w:rPr>
            </w:pPr>
            <w:r>
              <w:rPr>
                <w:rFonts w:ascii="Arial" w:hAnsi="Arial"/>
                <w:sz w:val="22"/>
              </w:rPr>
              <w:t>7.</w:t>
            </w:r>
          </w:p>
        </w:tc>
        <w:tc>
          <w:tcPr>
            <w:tcW w:w="7512" w:type="dxa"/>
            <w:shd w:val="pct5" w:color="auto" w:fill="FFFFFF"/>
          </w:tcPr>
          <w:p w14:paraId="61C638C1" w14:textId="77777777" w:rsidR="00A54F30" w:rsidRDefault="00A54F30" w:rsidP="003339F0">
            <w:pPr>
              <w:pStyle w:val="TekstpodstawowyLOAN"/>
              <w:tabs>
                <w:tab w:val="left" w:pos="6879"/>
              </w:tabs>
              <w:spacing w:before="60" w:after="60"/>
              <w:ind w:left="74"/>
              <w:rPr>
                <w:sz w:val="22"/>
              </w:rPr>
            </w:pPr>
            <w:r>
              <w:rPr>
                <w:sz w:val="22"/>
              </w:rPr>
              <w:t xml:space="preserve">W przypadku </w:t>
            </w:r>
            <w:r w:rsidR="007522AB">
              <w:rPr>
                <w:sz w:val="22"/>
              </w:rPr>
              <w:t>g</w:t>
            </w:r>
            <w:r>
              <w:rPr>
                <w:sz w:val="22"/>
              </w:rPr>
              <w:t>dy postępowanie w sprawie przyznania świadczenia stanie się bezprzedmiotowe</w:t>
            </w:r>
            <w:r w:rsidR="00635D96">
              <w:rPr>
                <w:sz w:val="22"/>
              </w:rPr>
              <w:t>,</w:t>
            </w:r>
            <w:r>
              <w:rPr>
                <w:sz w:val="22"/>
              </w:rPr>
              <w:t xml:space="preserve"> powinna być możliwość zarejestrowania</w:t>
            </w:r>
            <w:r w:rsidR="00635D96">
              <w:rPr>
                <w:sz w:val="22"/>
              </w:rPr>
              <w:t xml:space="preserve"> w systemie</w:t>
            </w:r>
            <w:r>
              <w:rPr>
                <w:sz w:val="22"/>
              </w:rPr>
              <w:t xml:space="preserve"> </w:t>
            </w:r>
            <w:r>
              <w:rPr>
                <w:b/>
                <w:sz w:val="22"/>
              </w:rPr>
              <w:t>decyzji w sprawie umorzenia postępowania.</w:t>
            </w:r>
          </w:p>
        </w:tc>
        <w:tc>
          <w:tcPr>
            <w:tcW w:w="993" w:type="dxa"/>
            <w:shd w:val="pct5" w:color="auto" w:fill="FFFFFF"/>
          </w:tcPr>
          <w:p w14:paraId="0C7C3B1A"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5816A5F" w14:textId="77777777" w:rsidTr="00C73C3F">
        <w:tc>
          <w:tcPr>
            <w:tcW w:w="491" w:type="dxa"/>
            <w:shd w:val="pct5" w:color="auto" w:fill="FFFFFF"/>
          </w:tcPr>
          <w:p w14:paraId="73701CEB" w14:textId="77777777" w:rsidR="00A54F30" w:rsidRDefault="00A54F30" w:rsidP="003339F0">
            <w:pPr>
              <w:spacing w:before="60" w:after="60"/>
              <w:jc w:val="center"/>
              <w:rPr>
                <w:rFonts w:ascii="Arial" w:hAnsi="Arial"/>
                <w:sz w:val="22"/>
              </w:rPr>
            </w:pPr>
            <w:r>
              <w:rPr>
                <w:rFonts w:ascii="Arial" w:hAnsi="Arial"/>
                <w:sz w:val="22"/>
              </w:rPr>
              <w:t>8.</w:t>
            </w:r>
          </w:p>
        </w:tc>
        <w:tc>
          <w:tcPr>
            <w:tcW w:w="7512" w:type="dxa"/>
            <w:shd w:val="pct5" w:color="auto" w:fill="FFFFFF"/>
          </w:tcPr>
          <w:p w14:paraId="2F12503E" w14:textId="77777777" w:rsidR="00A54F30" w:rsidRDefault="007522AB" w:rsidP="003339F0">
            <w:pPr>
              <w:pStyle w:val="TekstpodstawowyLOAN"/>
              <w:tabs>
                <w:tab w:val="left" w:pos="6879"/>
              </w:tabs>
              <w:spacing w:before="60" w:after="60"/>
              <w:ind w:left="74"/>
              <w:rPr>
                <w:sz w:val="22"/>
              </w:rPr>
            </w:pPr>
            <w:r>
              <w:rPr>
                <w:sz w:val="22"/>
              </w:rPr>
              <w:t xml:space="preserve">System </w:t>
            </w:r>
            <w:r w:rsidR="00601C6B">
              <w:rPr>
                <w:sz w:val="22"/>
              </w:rPr>
              <w:t xml:space="preserve">powinien </w:t>
            </w:r>
            <w:r>
              <w:rPr>
                <w:sz w:val="22"/>
              </w:rPr>
              <w:t>umożliwi</w:t>
            </w:r>
            <w:r w:rsidR="00601C6B">
              <w:rPr>
                <w:sz w:val="22"/>
              </w:rPr>
              <w:t>ć</w:t>
            </w:r>
            <w:r>
              <w:rPr>
                <w:sz w:val="22"/>
              </w:rPr>
              <w:t xml:space="preserve"> rejestrację u</w:t>
            </w:r>
            <w:r w:rsidR="00A54F30">
              <w:rPr>
                <w:sz w:val="22"/>
              </w:rPr>
              <w:t>morzeni</w:t>
            </w:r>
            <w:r>
              <w:rPr>
                <w:sz w:val="22"/>
              </w:rPr>
              <w:t>a</w:t>
            </w:r>
            <w:r w:rsidR="00A54F30">
              <w:rPr>
                <w:sz w:val="22"/>
              </w:rPr>
              <w:t xml:space="preserve"> postępowania</w:t>
            </w:r>
            <w:r>
              <w:rPr>
                <w:sz w:val="22"/>
              </w:rPr>
              <w:t>, które</w:t>
            </w:r>
            <w:r w:rsidR="00A54F30">
              <w:rPr>
                <w:sz w:val="22"/>
              </w:rPr>
              <w:t xml:space="preserve"> może nastąpić na wniosek świadczeniobiorcy (wnioskodawcy).</w:t>
            </w:r>
          </w:p>
        </w:tc>
        <w:tc>
          <w:tcPr>
            <w:tcW w:w="993" w:type="dxa"/>
            <w:shd w:val="pct5" w:color="auto" w:fill="FFFFFF"/>
          </w:tcPr>
          <w:p w14:paraId="6C9D3183"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633F641" w14:textId="77777777" w:rsidTr="00C73C3F">
        <w:tc>
          <w:tcPr>
            <w:tcW w:w="491" w:type="dxa"/>
            <w:shd w:val="pct5" w:color="auto" w:fill="FFFFFF"/>
          </w:tcPr>
          <w:p w14:paraId="30DA9B0D" w14:textId="77777777" w:rsidR="00A54F30" w:rsidRDefault="00A54F30" w:rsidP="003339F0">
            <w:pPr>
              <w:spacing w:before="60" w:after="60"/>
              <w:jc w:val="center"/>
              <w:rPr>
                <w:rFonts w:ascii="Arial" w:hAnsi="Arial"/>
                <w:sz w:val="22"/>
              </w:rPr>
            </w:pPr>
            <w:r>
              <w:rPr>
                <w:rFonts w:ascii="Arial" w:hAnsi="Arial"/>
                <w:sz w:val="22"/>
              </w:rPr>
              <w:t>9.</w:t>
            </w:r>
          </w:p>
        </w:tc>
        <w:tc>
          <w:tcPr>
            <w:tcW w:w="7512" w:type="dxa"/>
            <w:shd w:val="pct5" w:color="auto" w:fill="FFFFFF"/>
          </w:tcPr>
          <w:p w14:paraId="4D7B01B6" w14:textId="77777777" w:rsidR="00A54F30" w:rsidRDefault="00A54F30" w:rsidP="003339F0">
            <w:pPr>
              <w:pStyle w:val="TekstpodstawowyLOAN"/>
              <w:spacing w:before="60" w:after="60"/>
              <w:ind w:left="74"/>
              <w:rPr>
                <w:sz w:val="22"/>
              </w:rPr>
            </w:pPr>
            <w:r>
              <w:rPr>
                <w:sz w:val="22"/>
              </w:rPr>
              <w:t>Poza decyzjami</w:t>
            </w:r>
            <w:r w:rsidR="00635D96">
              <w:rPr>
                <w:sz w:val="22"/>
              </w:rPr>
              <w:t>,</w:t>
            </w:r>
            <w:r>
              <w:rPr>
                <w:sz w:val="22"/>
              </w:rPr>
              <w:t xml:space="preserve"> system powinien umożliwiać rejestrację </w:t>
            </w:r>
            <w:r>
              <w:rPr>
                <w:b/>
                <w:sz w:val="22"/>
              </w:rPr>
              <w:t>postanowień</w:t>
            </w:r>
            <w:r>
              <w:rPr>
                <w:sz w:val="22"/>
              </w:rPr>
              <w:t xml:space="preserve"> w oparciu o przygotowane szablony, które powinny zawierać </w:t>
            </w:r>
            <w:r w:rsidR="007522AB">
              <w:rPr>
                <w:sz w:val="22"/>
              </w:rPr>
              <w:t>co najmniej</w:t>
            </w:r>
            <w:r>
              <w:rPr>
                <w:sz w:val="22"/>
              </w:rPr>
              <w:t>:</w:t>
            </w:r>
          </w:p>
          <w:p w14:paraId="02FD819B" w14:textId="77777777" w:rsidR="00A54F30" w:rsidRDefault="00A54F30" w:rsidP="00012048">
            <w:pPr>
              <w:pStyle w:val="TekstpodstawowyLOAN"/>
              <w:numPr>
                <w:ilvl w:val="1"/>
                <w:numId w:val="38"/>
              </w:numPr>
              <w:tabs>
                <w:tab w:val="clear" w:pos="284"/>
                <w:tab w:val="clear" w:pos="408"/>
                <w:tab w:val="clear" w:pos="1440"/>
              </w:tabs>
              <w:spacing w:before="40" w:after="40"/>
              <w:ind w:left="501" w:right="74" w:hanging="284"/>
              <w:rPr>
                <w:sz w:val="22"/>
              </w:rPr>
            </w:pPr>
            <w:r>
              <w:rPr>
                <w:sz w:val="22"/>
              </w:rPr>
              <w:t xml:space="preserve">oznaczenie organu administracji publicznej, </w:t>
            </w:r>
          </w:p>
          <w:p w14:paraId="5261CCA8" w14:textId="77777777" w:rsidR="00A54F30" w:rsidRDefault="00A54F30" w:rsidP="00012048">
            <w:pPr>
              <w:pStyle w:val="TekstpodstawowyLOAN"/>
              <w:numPr>
                <w:ilvl w:val="1"/>
                <w:numId w:val="38"/>
              </w:numPr>
              <w:tabs>
                <w:tab w:val="clear" w:pos="284"/>
                <w:tab w:val="clear" w:pos="408"/>
                <w:tab w:val="clear" w:pos="1440"/>
              </w:tabs>
              <w:spacing w:before="40" w:after="40"/>
              <w:ind w:left="501" w:right="74" w:hanging="284"/>
              <w:rPr>
                <w:sz w:val="22"/>
              </w:rPr>
            </w:pPr>
            <w:r>
              <w:rPr>
                <w:sz w:val="22"/>
              </w:rPr>
              <w:t>datę jego wydania,</w:t>
            </w:r>
          </w:p>
          <w:p w14:paraId="0CF52F77" w14:textId="77777777" w:rsidR="00A54F30" w:rsidRDefault="00A54F30" w:rsidP="00012048">
            <w:pPr>
              <w:pStyle w:val="TekstpodstawowyLOAN"/>
              <w:numPr>
                <w:ilvl w:val="1"/>
                <w:numId w:val="38"/>
              </w:numPr>
              <w:tabs>
                <w:tab w:val="clear" w:pos="284"/>
                <w:tab w:val="clear" w:pos="408"/>
                <w:tab w:val="clear" w:pos="1440"/>
              </w:tabs>
              <w:spacing w:before="40" w:after="40"/>
              <w:ind w:left="501" w:right="74" w:hanging="284"/>
              <w:rPr>
                <w:sz w:val="22"/>
              </w:rPr>
            </w:pPr>
            <w:r>
              <w:rPr>
                <w:sz w:val="22"/>
              </w:rPr>
              <w:t>oznaczenie strony lub stron albo innych osób biorących udział w postępowaniu,</w:t>
            </w:r>
          </w:p>
          <w:p w14:paraId="352A97F6" w14:textId="77777777" w:rsidR="00A54F30" w:rsidRDefault="00A54F30" w:rsidP="00012048">
            <w:pPr>
              <w:pStyle w:val="TekstpodstawowyLOAN"/>
              <w:numPr>
                <w:ilvl w:val="1"/>
                <w:numId w:val="38"/>
              </w:numPr>
              <w:tabs>
                <w:tab w:val="clear" w:pos="284"/>
                <w:tab w:val="clear" w:pos="408"/>
                <w:tab w:val="clear" w:pos="1440"/>
              </w:tabs>
              <w:spacing w:before="40" w:after="40"/>
              <w:ind w:left="501" w:right="74" w:hanging="284"/>
              <w:rPr>
                <w:sz w:val="22"/>
              </w:rPr>
            </w:pPr>
            <w:r>
              <w:rPr>
                <w:sz w:val="22"/>
              </w:rPr>
              <w:t>powołanie podstawy prawnej,</w:t>
            </w:r>
          </w:p>
          <w:p w14:paraId="3E1486E4" w14:textId="77777777" w:rsidR="00A54F30" w:rsidRDefault="00A54F30" w:rsidP="00012048">
            <w:pPr>
              <w:pStyle w:val="TekstpodstawowyLOAN"/>
              <w:numPr>
                <w:ilvl w:val="1"/>
                <w:numId w:val="38"/>
              </w:numPr>
              <w:tabs>
                <w:tab w:val="clear" w:pos="284"/>
                <w:tab w:val="clear" w:pos="408"/>
                <w:tab w:val="clear" w:pos="1440"/>
              </w:tabs>
              <w:spacing w:before="40" w:after="40"/>
              <w:ind w:left="501" w:right="74" w:hanging="284"/>
              <w:rPr>
                <w:sz w:val="22"/>
              </w:rPr>
            </w:pPr>
            <w:r>
              <w:rPr>
                <w:sz w:val="22"/>
              </w:rPr>
              <w:t>rozstrzygnięcie,</w:t>
            </w:r>
          </w:p>
          <w:p w14:paraId="3487C074" w14:textId="77777777" w:rsidR="00A54F30" w:rsidRDefault="00A54F30" w:rsidP="00012048">
            <w:pPr>
              <w:pStyle w:val="TekstpodstawowyLOAN"/>
              <w:numPr>
                <w:ilvl w:val="1"/>
                <w:numId w:val="38"/>
              </w:numPr>
              <w:tabs>
                <w:tab w:val="clear" w:pos="284"/>
                <w:tab w:val="clear" w:pos="408"/>
                <w:tab w:val="clear" w:pos="1440"/>
              </w:tabs>
              <w:spacing w:before="40" w:after="40"/>
              <w:ind w:left="501" w:right="74" w:hanging="284"/>
              <w:rPr>
                <w:sz w:val="22"/>
              </w:rPr>
            </w:pPr>
            <w:r>
              <w:rPr>
                <w:sz w:val="22"/>
              </w:rPr>
              <w:t>pouczenie, czy i w jakim trybie służy na nie zażalenie lub skarga do sądu administracyjnego,</w:t>
            </w:r>
          </w:p>
          <w:p w14:paraId="56EF03FF" w14:textId="77777777" w:rsidR="00A54F30" w:rsidRDefault="00A54F30" w:rsidP="00012048">
            <w:pPr>
              <w:pStyle w:val="TekstpodstawowyLOAN"/>
              <w:numPr>
                <w:ilvl w:val="1"/>
                <w:numId w:val="38"/>
              </w:numPr>
              <w:tabs>
                <w:tab w:val="clear" w:pos="284"/>
                <w:tab w:val="clear" w:pos="408"/>
                <w:tab w:val="clear" w:pos="1440"/>
              </w:tabs>
              <w:spacing w:before="40" w:after="40"/>
              <w:ind w:left="501" w:right="74" w:hanging="284"/>
              <w:rPr>
                <w:sz w:val="22"/>
              </w:rPr>
            </w:pPr>
            <w:r>
              <w:rPr>
                <w:sz w:val="22"/>
              </w:rPr>
              <w:t>podpis z podaniem imienia i nazwiska oraz stanowiska służbowego osoby upoważnionej do jego wydania.</w:t>
            </w:r>
          </w:p>
        </w:tc>
        <w:tc>
          <w:tcPr>
            <w:tcW w:w="993" w:type="dxa"/>
            <w:shd w:val="pct5" w:color="auto" w:fill="FFFFFF"/>
          </w:tcPr>
          <w:p w14:paraId="2A793005"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4F8E449" w14:textId="77777777" w:rsidTr="00C73C3F">
        <w:tc>
          <w:tcPr>
            <w:tcW w:w="491" w:type="dxa"/>
            <w:shd w:val="pct5" w:color="auto" w:fill="FFFFFF"/>
          </w:tcPr>
          <w:p w14:paraId="127AC534" w14:textId="77777777" w:rsidR="00A54F30" w:rsidRDefault="00A54F30" w:rsidP="003339F0">
            <w:pPr>
              <w:spacing w:before="60" w:after="60"/>
              <w:jc w:val="center"/>
              <w:rPr>
                <w:rFonts w:ascii="Arial" w:hAnsi="Arial"/>
                <w:sz w:val="22"/>
              </w:rPr>
            </w:pPr>
            <w:r>
              <w:rPr>
                <w:rFonts w:ascii="Arial" w:hAnsi="Arial"/>
                <w:sz w:val="22"/>
              </w:rPr>
              <w:t>10.</w:t>
            </w:r>
          </w:p>
        </w:tc>
        <w:tc>
          <w:tcPr>
            <w:tcW w:w="7512" w:type="dxa"/>
            <w:shd w:val="pct5" w:color="auto" w:fill="FFFFFF"/>
          </w:tcPr>
          <w:p w14:paraId="0AEC081A" w14:textId="77777777" w:rsidR="00A54F30" w:rsidRDefault="00A54F30" w:rsidP="003339F0">
            <w:pPr>
              <w:pStyle w:val="TekstpodstawowyLOAN"/>
              <w:tabs>
                <w:tab w:val="clear" w:pos="284"/>
                <w:tab w:val="clear" w:pos="408"/>
              </w:tabs>
              <w:spacing w:before="60" w:after="60"/>
              <w:ind w:left="74" w:right="74"/>
              <w:rPr>
                <w:sz w:val="22"/>
              </w:rPr>
            </w:pPr>
            <w:r>
              <w:rPr>
                <w:sz w:val="22"/>
              </w:rPr>
              <w:t xml:space="preserve">Powinna być możliwość rejestracji faktu złożenia </w:t>
            </w:r>
            <w:r>
              <w:rPr>
                <w:b/>
                <w:sz w:val="22"/>
              </w:rPr>
              <w:t>zażalenia lub skargi</w:t>
            </w:r>
            <w:r>
              <w:rPr>
                <w:sz w:val="22"/>
              </w:rPr>
              <w:t xml:space="preserve"> w związku z wydanym postanowieniem.</w:t>
            </w:r>
          </w:p>
        </w:tc>
        <w:tc>
          <w:tcPr>
            <w:tcW w:w="993" w:type="dxa"/>
            <w:shd w:val="pct5" w:color="auto" w:fill="FFFFFF"/>
          </w:tcPr>
          <w:p w14:paraId="1BFF875E"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70F7BAA" w14:textId="77777777" w:rsidTr="00C73C3F">
        <w:tc>
          <w:tcPr>
            <w:tcW w:w="491" w:type="dxa"/>
            <w:shd w:val="pct5" w:color="auto" w:fill="FFFFFF"/>
          </w:tcPr>
          <w:p w14:paraId="4B5A94C4" w14:textId="77777777" w:rsidR="00A54F30" w:rsidRDefault="00A54F30" w:rsidP="003339F0">
            <w:pPr>
              <w:spacing w:before="60" w:after="60"/>
              <w:jc w:val="center"/>
              <w:rPr>
                <w:rFonts w:ascii="Arial" w:hAnsi="Arial"/>
                <w:sz w:val="22"/>
              </w:rPr>
            </w:pPr>
            <w:r>
              <w:rPr>
                <w:rFonts w:ascii="Arial" w:hAnsi="Arial"/>
                <w:sz w:val="22"/>
              </w:rPr>
              <w:t>11.</w:t>
            </w:r>
          </w:p>
        </w:tc>
        <w:tc>
          <w:tcPr>
            <w:tcW w:w="7512" w:type="dxa"/>
            <w:shd w:val="pct5" w:color="auto" w:fill="FFFFFF"/>
          </w:tcPr>
          <w:p w14:paraId="6D0A11A5" w14:textId="77777777" w:rsidR="00A54F30" w:rsidRDefault="00A54F30" w:rsidP="003339F0">
            <w:pPr>
              <w:pStyle w:val="TekstpodstawowyLOAN"/>
              <w:tabs>
                <w:tab w:val="clear" w:pos="284"/>
                <w:tab w:val="clear" w:pos="408"/>
              </w:tabs>
              <w:spacing w:before="60" w:after="60"/>
              <w:ind w:left="75" w:right="74" w:hanging="1"/>
              <w:rPr>
                <w:sz w:val="22"/>
              </w:rPr>
            </w:pPr>
            <w:r>
              <w:rPr>
                <w:sz w:val="22"/>
              </w:rPr>
              <w:t>System powinien umożliwiać rejestrację:</w:t>
            </w:r>
          </w:p>
          <w:p w14:paraId="3653DD1B" w14:textId="77777777" w:rsidR="00A54F30" w:rsidRDefault="00A54F30" w:rsidP="00012048">
            <w:pPr>
              <w:pStyle w:val="TekstpodstawowyLOAN"/>
              <w:numPr>
                <w:ilvl w:val="0"/>
                <w:numId w:val="39"/>
              </w:numPr>
              <w:tabs>
                <w:tab w:val="clear" w:pos="284"/>
                <w:tab w:val="clear" w:pos="408"/>
                <w:tab w:val="clear" w:pos="1068"/>
              </w:tabs>
              <w:spacing w:before="40" w:after="40"/>
              <w:ind w:left="501" w:right="74" w:hanging="284"/>
              <w:rPr>
                <w:sz w:val="22"/>
              </w:rPr>
            </w:pPr>
            <w:proofErr w:type="spellStart"/>
            <w:r>
              <w:rPr>
                <w:sz w:val="22"/>
              </w:rPr>
              <w:t>odwołań</w:t>
            </w:r>
            <w:proofErr w:type="spellEnd"/>
            <w:r>
              <w:rPr>
                <w:sz w:val="22"/>
              </w:rPr>
              <w:t xml:space="preserve"> od decyzji,</w:t>
            </w:r>
          </w:p>
          <w:p w14:paraId="4A561984" w14:textId="77777777" w:rsidR="00A54F30" w:rsidRDefault="00A54F30" w:rsidP="00012048">
            <w:pPr>
              <w:pStyle w:val="TekstpodstawowyLOAN"/>
              <w:numPr>
                <w:ilvl w:val="0"/>
                <w:numId w:val="39"/>
              </w:numPr>
              <w:tabs>
                <w:tab w:val="clear" w:pos="284"/>
                <w:tab w:val="clear" w:pos="408"/>
                <w:tab w:val="clear" w:pos="1068"/>
              </w:tabs>
              <w:spacing w:before="40" w:after="40"/>
              <w:ind w:left="501" w:right="74" w:hanging="284"/>
              <w:rPr>
                <w:sz w:val="22"/>
              </w:rPr>
            </w:pPr>
            <w:r>
              <w:rPr>
                <w:sz w:val="22"/>
              </w:rPr>
              <w:t>wyniku odwołania,</w:t>
            </w:r>
          </w:p>
          <w:p w14:paraId="641DCC72" w14:textId="77777777" w:rsidR="00A54F30" w:rsidRDefault="00A54F30" w:rsidP="00012048">
            <w:pPr>
              <w:pStyle w:val="TekstpodstawowyLOAN"/>
              <w:numPr>
                <w:ilvl w:val="0"/>
                <w:numId w:val="39"/>
              </w:numPr>
              <w:tabs>
                <w:tab w:val="clear" w:pos="284"/>
                <w:tab w:val="clear" w:pos="408"/>
                <w:tab w:val="clear" w:pos="1068"/>
              </w:tabs>
              <w:spacing w:before="40" w:after="40"/>
              <w:ind w:left="501" w:right="74" w:hanging="284"/>
              <w:rPr>
                <w:sz w:val="22"/>
              </w:rPr>
            </w:pPr>
            <w:r>
              <w:rPr>
                <w:sz w:val="22"/>
              </w:rPr>
              <w:t>wydania decyzji będącej wynikiem odwołania.</w:t>
            </w:r>
          </w:p>
        </w:tc>
        <w:tc>
          <w:tcPr>
            <w:tcW w:w="993" w:type="dxa"/>
            <w:shd w:val="pct5" w:color="auto" w:fill="FFFFFF"/>
          </w:tcPr>
          <w:p w14:paraId="6639160A"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522BEB5" w14:textId="77777777" w:rsidTr="00C73C3F">
        <w:tc>
          <w:tcPr>
            <w:tcW w:w="491" w:type="dxa"/>
            <w:shd w:val="pct5" w:color="auto" w:fill="FFFFFF"/>
          </w:tcPr>
          <w:p w14:paraId="6807F02A" w14:textId="77777777" w:rsidR="00A54F30" w:rsidRDefault="00A54F30" w:rsidP="003339F0">
            <w:pPr>
              <w:spacing w:before="60" w:after="60"/>
              <w:jc w:val="center"/>
              <w:rPr>
                <w:rFonts w:ascii="Arial" w:hAnsi="Arial"/>
                <w:sz w:val="22"/>
              </w:rPr>
            </w:pPr>
            <w:r>
              <w:rPr>
                <w:rFonts w:ascii="Arial" w:hAnsi="Arial"/>
                <w:sz w:val="22"/>
              </w:rPr>
              <w:t>12.</w:t>
            </w:r>
          </w:p>
        </w:tc>
        <w:tc>
          <w:tcPr>
            <w:tcW w:w="7512" w:type="dxa"/>
            <w:shd w:val="pct5" w:color="auto" w:fill="FFFFFF"/>
          </w:tcPr>
          <w:p w14:paraId="13955912" w14:textId="77777777" w:rsidR="00A54F30" w:rsidRDefault="000D03CD" w:rsidP="003339F0">
            <w:pPr>
              <w:pStyle w:val="TekstpodstawowyLOAN"/>
              <w:tabs>
                <w:tab w:val="clear" w:pos="284"/>
                <w:tab w:val="clear" w:pos="408"/>
              </w:tabs>
              <w:spacing w:before="60" w:after="60"/>
              <w:ind w:left="74" w:right="74"/>
              <w:rPr>
                <w:sz w:val="22"/>
              </w:rPr>
            </w:pPr>
            <w:r>
              <w:rPr>
                <w:sz w:val="22"/>
              </w:rPr>
              <w:t xml:space="preserve">System </w:t>
            </w:r>
            <w:r w:rsidR="00601C6B">
              <w:rPr>
                <w:sz w:val="22"/>
              </w:rPr>
              <w:t xml:space="preserve">powinien </w:t>
            </w:r>
            <w:r>
              <w:rPr>
                <w:sz w:val="22"/>
              </w:rPr>
              <w:t>umożliwi</w:t>
            </w:r>
            <w:r w:rsidR="00601C6B">
              <w:rPr>
                <w:sz w:val="22"/>
              </w:rPr>
              <w:t>ć</w:t>
            </w:r>
            <w:r>
              <w:rPr>
                <w:sz w:val="22"/>
              </w:rPr>
              <w:t xml:space="preserve"> </w:t>
            </w:r>
            <w:r w:rsidR="00A54F30">
              <w:rPr>
                <w:sz w:val="22"/>
              </w:rPr>
              <w:t>wstrzym</w:t>
            </w:r>
            <w:r>
              <w:rPr>
                <w:sz w:val="22"/>
              </w:rPr>
              <w:t>anie</w:t>
            </w:r>
            <w:r w:rsidR="00A54F30">
              <w:rPr>
                <w:sz w:val="22"/>
              </w:rPr>
              <w:t xml:space="preserve"> realizacj</w:t>
            </w:r>
            <w:r>
              <w:rPr>
                <w:sz w:val="22"/>
              </w:rPr>
              <w:t>i</w:t>
            </w:r>
            <w:r w:rsidR="00A54F30">
              <w:rPr>
                <w:sz w:val="22"/>
              </w:rPr>
              <w:t xml:space="preserve"> decyzji</w:t>
            </w:r>
            <w:r>
              <w:rPr>
                <w:sz w:val="22"/>
              </w:rPr>
              <w:t xml:space="preserve"> na skutek złożenia </w:t>
            </w:r>
            <w:r>
              <w:rPr>
                <w:b/>
                <w:sz w:val="22"/>
              </w:rPr>
              <w:t>odwołania</w:t>
            </w:r>
            <w:r>
              <w:rPr>
                <w:sz w:val="22"/>
              </w:rPr>
              <w:t>,</w:t>
            </w:r>
            <w:r w:rsidR="00A54F30">
              <w:rPr>
                <w:sz w:val="22"/>
              </w:rPr>
              <w:t xml:space="preserve"> poza decyzją podlegającą natychmiastowemu wykonaniu.</w:t>
            </w:r>
          </w:p>
        </w:tc>
        <w:tc>
          <w:tcPr>
            <w:tcW w:w="993" w:type="dxa"/>
            <w:shd w:val="pct5" w:color="auto" w:fill="FFFFFF"/>
          </w:tcPr>
          <w:p w14:paraId="6386CAE6"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6AEF46E" w14:textId="77777777" w:rsidTr="00C73C3F">
        <w:tc>
          <w:tcPr>
            <w:tcW w:w="491" w:type="dxa"/>
            <w:shd w:val="pct5" w:color="auto" w:fill="FFFFFF"/>
          </w:tcPr>
          <w:p w14:paraId="60FB07D5" w14:textId="77777777" w:rsidR="00A54F30" w:rsidRDefault="00A54F30" w:rsidP="003339F0">
            <w:pPr>
              <w:spacing w:before="60" w:after="60"/>
              <w:jc w:val="center"/>
              <w:rPr>
                <w:rFonts w:ascii="Arial" w:hAnsi="Arial"/>
                <w:sz w:val="22"/>
              </w:rPr>
            </w:pPr>
            <w:r>
              <w:rPr>
                <w:rFonts w:ascii="Arial" w:hAnsi="Arial"/>
                <w:sz w:val="22"/>
              </w:rPr>
              <w:t>13.</w:t>
            </w:r>
          </w:p>
        </w:tc>
        <w:tc>
          <w:tcPr>
            <w:tcW w:w="7512" w:type="dxa"/>
            <w:shd w:val="pct5" w:color="auto" w:fill="FFFFFF"/>
          </w:tcPr>
          <w:p w14:paraId="19686DAB" w14:textId="77777777" w:rsidR="00A54F30" w:rsidRDefault="00A54F30" w:rsidP="003339F0">
            <w:pPr>
              <w:pStyle w:val="TekstpodstawowyLOAN"/>
              <w:tabs>
                <w:tab w:val="clear" w:pos="284"/>
                <w:tab w:val="clear" w:pos="408"/>
              </w:tabs>
              <w:spacing w:before="60" w:after="60"/>
              <w:ind w:left="74" w:right="74"/>
              <w:rPr>
                <w:sz w:val="22"/>
              </w:rPr>
            </w:pPr>
            <w:r>
              <w:rPr>
                <w:sz w:val="22"/>
              </w:rPr>
              <w:t xml:space="preserve">Po złożeniu odwołania w przypadku, </w:t>
            </w:r>
            <w:r w:rsidR="000D03CD">
              <w:rPr>
                <w:sz w:val="22"/>
              </w:rPr>
              <w:t>g</w:t>
            </w:r>
            <w:r>
              <w:rPr>
                <w:sz w:val="22"/>
              </w:rPr>
              <w:t>dy organ, który wydał decyzję (OPS, PCPR, MOPR) uzna to odwołanie w całości za zasadne</w:t>
            </w:r>
            <w:r w:rsidR="00635D96">
              <w:rPr>
                <w:sz w:val="22"/>
              </w:rPr>
              <w:t>,</w:t>
            </w:r>
            <w:r>
              <w:rPr>
                <w:sz w:val="22"/>
              </w:rPr>
              <w:t xml:space="preserve"> w systemie powinna być możliwość rejestracji:</w:t>
            </w:r>
          </w:p>
          <w:p w14:paraId="5643F331" w14:textId="77777777" w:rsidR="00A54F30" w:rsidRDefault="00A54F30" w:rsidP="00012048">
            <w:pPr>
              <w:pStyle w:val="TekstpodstawowyLOAN"/>
              <w:numPr>
                <w:ilvl w:val="0"/>
                <w:numId w:val="40"/>
              </w:numPr>
              <w:tabs>
                <w:tab w:val="clear" w:pos="284"/>
                <w:tab w:val="clear" w:pos="408"/>
                <w:tab w:val="clear" w:pos="1068"/>
              </w:tabs>
              <w:spacing w:before="40" w:after="40"/>
              <w:ind w:left="501" w:right="74" w:hanging="283"/>
              <w:rPr>
                <w:sz w:val="22"/>
              </w:rPr>
            </w:pPr>
            <w:r>
              <w:rPr>
                <w:sz w:val="22"/>
              </w:rPr>
              <w:t>decyzji uchylającej decyzję pierwotnej,</w:t>
            </w:r>
          </w:p>
          <w:p w14:paraId="07D56FE0" w14:textId="77777777" w:rsidR="00A54F30" w:rsidRDefault="00A54F30" w:rsidP="00012048">
            <w:pPr>
              <w:pStyle w:val="TekstpodstawowyLOAN"/>
              <w:numPr>
                <w:ilvl w:val="0"/>
                <w:numId w:val="40"/>
              </w:numPr>
              <w:tabs>
                <w:tab w:val="clear" w:pos="284"/>
                <w:tab w:val="clear" w:pos="408"/>
                <w:tab w:val="clear" w:pos="1068"/>
              </w:tabs>
              <w:spacing w:before="40" w:after="40"/>
              <w:ind w:left="501" w:right="74" w:hanging="283"/>
              <w:rPr>
                <w:sz w:val="22"/>
              </w:rPr>
            </w:pPr>
            <w:r>
              <w:rPr>
                <w:sz w:val="22"/>
              </w:rPr>
              <w:t>decyzji zmieniającej decyzję pierwotną.</w:t>
            </w:r>
          </w:p>
        </w:tc>
        <w:tc>
          <w:tcPr>
            <w:tcW w:w="993" w:type="dxa"/>
            <w:shd w:val="pct5" w:color="auto" w:fill="FFFFFF"/>
          </w:tcPr>
          <w:p w14:paraId="2231AC62"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E693E30" w14:textId="77777777" w:rsidTr="00C73C3F">
        <w:tc>
          <w:tcPr>
            <w:tcW w:w="491" w:type="dxa"/>
            <w:shd w:val="pct5" w:color="auto" w:fill="FFFFFF"/>
          </w:tcPr>
          <w:p w14:paraId="60E40F14" w14:textId="77777777" w:rsidR="00A54F30" w:rsidRDefault="00A54F30" w:rsidP="003339F0">
            <w:pPr>
              <w:spacing w:before="60" w:after="60"/>
              <w:jc w:val="center"/>
              <w:rPr>
                <w:rFonts w:ascii="Arial" w:hAnsi="Arial"/>
                <w:sz w:val="22"/>
              </w:rPr>
            </w:pPr>
            <w:r>
              <w:rPr>
                <w:rFonts w:ascii="Arial" w:hAnsi="Arial"/>
                <w:sz w:val="22"/>
              </w:rPr>
              <w:t>14.</w:t>
            </w:r>
          </w:p>
        </w:tc>
        <w:tc>
          <w:tcPr>
            <w:tcW w:w="7512" w:type="dxa"/>
            <w:shd w:val="pct5" w:color="auto" w:fill="FFFFFF"/>
          </w:tcPr>
          <w:p w14:paraId="28235A6B" w14:textId="77777777" w:rsidR="00A54F30" w:rsidRDefault="000D03CD" w:rsidP="003339F0">
            <w:pPr>
              <w:pStyle w:val="TekstpodstawowyLOAN"/>
              <w:tabs>
                <w:tab w:val="clear" w:pos="284"/>
                <w:tab w:val="clear" w:pos="408"/>
              </w:tabs>
              <w:spacing w:before="60" w:after="60"/>
              <w:ind w:left="74" w:right="74"/>
              <w:rPr>
                <w:sz w:val="22"/>
              </w:rPr>
            </w:pPr>
            <w:r>
              <w:rPr>
                <w:sz w:val="22"/>
              </w:rPr>
              <w:t xml:space="preserve">System </w:t>
            </w:r>
            <w:r w:rsidR="00601C6B">
              <w:rPr>
                <w:sz w:val="22"/>
              </w:rPr>
              <w:t xml:space="preserve">powinien </w:t>
            </w:r>
            <w:r>
              <w:rPr>
                <w:sz w:val="22"/>
              </w:rPr>
              <w:t>umożliwi</w:t>
            </w:r>
            <w:r w:rsidR="00601C6B">
              <w:rPr>
                <w:sz w:val="22"/>
              </w:rPr>
              <w:t>ć</w:t>
            </w:r>
            <w:r>
              <w:rPr>
                <w:sz w:val="22"/>
              </w:rPr>
              <w:t xml:space="preserve"> rejestrację odwołania o</w:t>
            </w:r>
            <w:r w:rsidR="00A54F30">
              <w:rPr>
                <w:sz w:val="22"/>
              </w:rPr>
              <w:t>d decyzji wydanej na skutek odwołania.</w:t>
            </w:r>
          </w:p>
        </w:tc>
        <w:tc>
          <w:tcPr>
            <w:tcW w:w="993" w:type="dxa"/>
            <w:shd w:val="pct5" w:color="auto" w:fill="FFFFFF"/>
          </w:tcPr>
          <w:p w14:paraId="6F5080C7"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5E4A6AA" w14:textId="77777777" w:rsidTr="00C73C3F">
        <w:tc>
          <w:tcPr>
            <w:tcW w:w="491" w:type="dxa"/>
            <w:shd w:val="pct5" w:color="auto" w:fill="FFFFFF"/>
          </w:tcPr>
          <w:p w14:paraId="2683A6DC" w14:textId="77777777" w:rsidR="00A54F30" w:rsidRDefault="00A54F30" w:rsidP="003339F0">
            <w:pPr>
              <w:spacing w:before="60" w:after="60"/>
              <w:rPr>
                <w:rFonts w:ascii="Arial" w:hAnsi="Arial"/>
                <w:sz w:val="22"/>
              </w:rPr>
            </w:pPr>
            <w:r>
              <w:rPr>
                <w:rFonts w:ascii="Arial" w:hAnsi="Arial"/>
                <w:sz w:val="22"/>
              </w:rPr>
              <w:t>15.</w:t>
            </w:r>
          </w:p>
        </w:tc>
        <w:tc>
          <w:tcPr>
            <w:tcW w:w="7512" w:type="dxa"/>
            <w:shd w:val="pct5" w:color="auto" w:fill="FFFFFF"/>
          </w:tcPr>
          <w:p w14:paraId="23A4FD4C" w14:textId="77777777" w:rsidR="00A54F30" w:rsidRDefault="00A54F30" w:rsidP="003339F0">
            <w:pPr>
              <w:pStyle w:val="TekstpodstawowyLOAN"/>
              <w:tabs>
                <w:tab w:val="clear" w:pos="284"/>
                <w:tab w:val="clear" w:pos="408"/>
              </w:tabs>
              <w:spacing w:before="60" w:after="60"/>
              <w:ind w:left="74" w:right="74"/>
              <w:rPr>
                <w:sz w:val="22"/>
              </w:rPr>
            </w:pPr>
            <w:r>
              <w:rPr>
                <w:sz w:val="22"/>
              </w:rPr>
              <w:t>Jeżeli organ, który wydał decyzję (OPS, PCPR, MOPR)</w:t>
            </w:r>
            <w:r w:rsidR="000D03CD">
              <w:rPr>
                <w:sz w:val="22"/>
              </w:rPr>
              <w:t>,</w:t>
            </w:r>
            <w:r>
              <w:rPr>
                <w:sz w:val="22"/>
              </w:rPr>
              <w:t xml:space="preserve"> nie uzna zasadności odwołania</w:t>
            </w:r>
            <w:r w:rsidR="000D03CD">
              <w:rPr>
                <w:sz w:val="22"/>
              </w:rPr>
              <w:t>,</w:t>
            </w:r>
            <w:r>
              <w:rPr>
                <w:sz w:val="22"/>
              </w:rPr>
              <w:t xml:space="preserve"> przesyła otrzymane odwołanie wraz z aktami sprawy do organu odwoławczego, w ciągu 7-u dni od chwili otrzymania odwołania.</w:t>
            </w:r>
          </w:p>
          <w:p w14:paraId="0B960901" w14:textId="77777777" w:rsidR="00635D96" w:rsidRDefault="00635D96" w:rsidP="00635D96">
            <w:pPr>
              <w:pStyle w:val="TekstpodstawowyLOAN"/>
              <w:tabs>
                <w:tab w:val="clear" w:pos="284"/>
                <w:tab w:val="clear" w:pos="408"/>
              </w:tabs>
              <w:spacing w:before="60" w:after="60"/>
              <w:ind w:left="74"/>
              <w:rPr>
                <w:sz w:val="22"/>
              </w:rPr>
            </w:pPr>
            <w:r>
              <w:rPr>
                <w:sz w:val="22"/>
              </w:rPr>
              <w:t>System powinien umożliwić rejestrację faktu:</w:t>
            </w:r>
          </w:p>
          <w:p w14:paraId="15E42E47" w14:textId="77777777" w:rsidR="00635D96" w:rsidRDefault="00635D96" w:rsidP="00635D96">
            <w:pPr>
              <w:pStyle w:val="TekstpodstawowyLOAN"/>
              <w:numPr>
                <w:ilvl w:val="0"/>
                <w:numId w:val="41"/>
              </w:numPr>
              <w:tabs>
                <w:tab w:val="clear" w:pos="284"/>
                <w:tab w:val="clear" w:pos="408"/>
                <w:tab w:val="clear" w:pos="1068"/>
              </w:tabs>
              <w:spacing w:before="40" w:after="40"/>
              <w:ind w:left="501" w:hanging="284"/>
              <w:rPr>
                <w:sz w:val="22"/>
              </w:rPr>
            </w:pPr>
            <w:r>
              <w:rPr>
                <w:sz w:val="22"/>
              </w:rPr>
              <w:t>nie uznania odwołania,</w:t>
            </w:r>
          </w:p>
          <w:p w14:paraId="6DD01522" w14:textId="77777777" w:rsidR="00635D96" w:rsidRDefault="00635D96" w:rsidP="00635D96">
            <w:pPr>
              <w:pStyle w:val="TekstpodstawowyLOAN"/>
              <w:numPr>
                <w:ilvl w:val="0"/>
                <w:numId w:val="41"/>
              </w:numPr>
              <w:tabs>
                <w:tab w:val="clear" w:pos="284"/>
                <w:tab w:val="clear" w:pos="408"/>
                <w:tab w:val="clear" w:pos="1068"/>
              </w:tabs>
              <w:spacing w:before="40" w:after="40"/>
              <w:ind w:left="501" w:hanging="284"/>
              <w:rPr>
                <w:sz w:val="22"/>
              </w:rPr>
            </w:pPr>
            <w:r>
              <w:rPr>
                <w:sz w:val="22"/>
              </w:rPr>
              <w:t>przekazania odwołania do organu odwoławczego,</w:t>
            </w:r>
          </w:p>
          <w:p w14:paraId="62C7B428" w14:textId="77777777" w:rsidR="00635D96" w:rsidRDefault="00635D96" w:rsidP="00635D96">
            <w:pPr>
              <w:pStyle w:val="TekstpodstawowyLOAN"/>
              <w:tabs>
                <w:tab w:val="clear" w:pos="284"/>
                <w:tab w:val="clear" w:pos="408"/>
              </w:tabs>
              <w:spacing w:before="60" w:after="60"/>
              <w:ind w:left="74" w:right="74"/>
              <w:rPr>
                <w:sz w:val="22"/>
              </w:rPr>
            </w:pPr>
            <w:r>
              <w:rPr>
                <w:sz w:val="22"/>
              </w:rPr>
              <w:t>jak również powinien kontrolować zbliżanie się końca terminu do złożenia odwołania.</w:t>
            </w:r>
          </w:p>
          <w:p w14:paraId="225757A5" w14:textId="77777777" w:rsidR="00635D96" w:rsidRDefault="00635D96" w:rsidP="00635D96">
            <w:pPr>
              <w:pStyle w:val="TekstpodstawowyLOAN"/>
              <w:tabs>
                <w:tab w:val="clear" w:pos="284"/>
                <w:tab w:val="clear" w:pos="408"/>
              </w:tabs>
              <w:spacing w:before="60" w:after="60"/>
              <w:ind w:left="74" w:right="74"/>
              <w:rPr>
                <w:sz w:val="22"/>
              </w:rPr>
            </w:pPr>
            <w:r>
              <w:rPr>
                <w:sz w:val="22"/>
              </w:rPr>
              <w:t xml:space="preserve">Dla jednostek samorządu terytorialnego organem odwoławczym są  </w:t>
            </w:r>
            <w:r>
              <w:rPr>
                <w:b/>
                <w:sz w:val="22"/>
              </w:rPr>
              <w:t>samorządowe kolegia odwoławcze</w:t>
            </w:r>
            <w:r w:rsidR="00DE1F35">
              <w:rPr>
                <w:b/>
                <w:sz w:val="22"/>
              </w:rPr>
              <w:t xml:space="preserve"> (SKO)</w:t>
            </w:r>
            <w:r>
              <w:rPr>
                <w:b/>
                <w:sz w:val="22"/>
              </w:rPr>
              <w:t>.</w:t>
            </w:r>
          </w:p>
        </w:tc>
        <w:tc>
          <w:tcPr>
            <w:tcW w:w="993" w:type="dxa"/>
            <w:shd w:val="pct5" w:color="auto" w:fill="FFFFFF"/>
          </w:tcPr>
          <w:p w14:paraId="0BCA2B1D"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76BA761" w14:textId="77777777" w:rsidTr="00C73C3F">
        <w:tc>
          <w:tcPr>
            <w:tcW w:w="491" w:type="dxa"/>
            <w:shd w:val="pct5" w:color="auto" w:fill="FFFFFF"/>
          </w:tcPr>
          <w:p w14:paraId="0FDAAB44" w14:textId="77777777" w:rsidR="00A54F30" w:rsidRDefault="00A54F30" w:rsidP="003339F0">
            <w:pPr>
              <w:spacing w:before="60" w:after="60"/>
              <w:jc w:val="center"/>
              <w:rPr>
                <w:rFonts w:ascii="Arial" w:hAnsi="Arial"/>
                <w:sz w:val="22"/>
              </w:rPr>
            </w:pPr>
            <w:r>
              <w:rPr>
                <w:rFonts w:ascii="Arial" w:hAnsi="Arial"/>
                <w:sz w:val="22"/>
              </w:rPr>
              <w:t>1</w:t>
            </w:r>
            <w:r w:rsidR="00635D96">
              <w:rPr>
                <w:rFonts w:ascii="Arial" w:hAnsi="Arial"/>
                <w:sz w:val="22"/>
              </w:rPr>
              <w:t>6</w:t>
            </w:r>
            <w:r>
              <w:rPr>
                <w:rFonts w:ascii="Arial" w:hAnsi="Arial"/>
                <w:sz w:val="22"/>
              </w:rPr>
              <w:t>.</w:t>
            </w:r>
          </w:p>
        </w:tc>
        <w:tc>
          <w:tcPr>
            <w:tcW w:w="7512" w:type="dxa"/>
            <w:shd w:val="pct5" w:color="auto" w:fill="FFFFFF"/>
          </w:tcPr>
          <w:p w14:paraId="52E90B92" w14:textId="77777777" w:rsidR="00A54F30" w:rsidRDefault="00985148" w:rsidP="00DE1F35">
            <w:pPr>
              <w:pStyle w:val="TekstpodstawowyLOAN"/>
              <w:tabs>
                <w:tab w:val="clear" w:pos="284"/>
                <w:tab w:val="clear" w:pos="408"/>
              </w:tabs>
              <w:spacing w:before="60" w:after="60"/>
              <w:ind w:left="74" w:right="74"/>
              <w:rPr>
                <w:sz w:val="22"/>
              </w:rPr>
            </w:pPr>
            <w:r>
              <w:rPr>
                <w:sz w:val="22"/>
              </w:rPr>
              <w:t xml:space="preserve">System </w:t>
            </w:r>
            <w:r w:rsidR="00601C6B">
              <w:rPr>
                <w:sz w:val="22"/>
              </w:rPr>
              <w:t xml:space="preserve">powinien </w:t>
            </w:r>
            <w:r>
              <w:rPr>
                <w:sz w:val="22"/>
              </w:rPr>
              <w:t>umożliwi</w:t>
            </w:r>
            <w:r w:rsidR="00601C6B">
              <w:rPr>
                <w:sz w:val="22"/>
              </w:rPr>
              <w:t>ć</w:t>
            </w:r>
            <w:r>
              <w:rPr>
                <w:sz w:val="22"/>
              </w:rPr>
              <w:t xml:space="preserve"> rejestracj</w:t>
            </w:r>
            <w:r w:rsidR="00125C75">
              <w:rPr>
                <w:sz w:val="22"/>
              </w:rPr>
              <w:t>ę</w:t>
            </w:r>
            <w:r>
              <w:rPr>
                <w:sz w:val="22"/>
              </w:rPr>
              <w:t xml:space="preserve"> decyzji Organu odwoławczego, który może </w:t>
            </w:r>
            <w:r w:rsidR="00A54F30">
              <w:rPr>
                <w:sz w:val="22"/>
              </w:rPr>
              <w:t>wydać:</w:t>
            </w:r>
          </w:p>
          <w:p w14:paraId="516DBEE6" w14:textId="77777777" w:rsidR="00A54F30" w:rsidRDefault="00A54F30" w:rsidP="00012048">
            <w:pPr>
              <w:pStyle w:val="TekstpodstawowyLOAN"/>
              <w:numPr>
                <w:ilvl w:val="0"/>
                <w:numId w:val="42"/>
              </w:numPr>
              <w:tabs>
                <w:tab w:val="clear" w:pos="284"/>
                <w:tab w:val="clear" w:pos="408"/>
                <w:tab w:val="clear" w:pos="1068"/>
              </w:tabs>
              <w:spacing w:before="40" w:after="40"/>
              <w:ind w:left="501" w:right="74" w:hanging="284"/>
              <w:rPr>
                <w:sz w:val="22"/>
              </w:rPr>
            </w:pPr>
            <w:r>
              <w:rPr>
                <w:sz w:val="22"/>
              </w:rPr>
              <w:t>decyzję utrzymującą w mocy zaskarżoną decyzję,</w:t>
            </w:r>
          </w:p>
          <w:p w14:paraId="7A4155BE" w14:textId="77777777" w:rsidR="00A54F30" w:rsidRDefault="00A54F30" w:rsidP="00012048">
            <w:pPr>
              <w:pStyle w:val="TekstpodstawowyLOAN"/>
              <w:numPr>
                <w:ilvl w:val="0"/>
                <w:numId w:val="42"/>
              </w:numPr>
              <w:tabs>
                <w:tab w:val="clear" w:pos="284"/>
                <w:tab w:val="clear" w:pos="408"/>
                <w:tab w:val="clear" w:pos="1068"/>
              </w:tabs>
              <w:spacing w:before="40" w:after="40"/>
              <w:ind w:left="501" w:right="74" w:hanging="284"/>
              <w:rPr>
                <w:sz w:val="22"/>
              </w:rPr>
            </w:pPr>
            <w:r>
              <w:rPr>
                <w:sz w:val="22"/>
              </w:rPr>
              <w:t>decyzję uchylającą zaskarżoną decyzję w całości,</w:t>
            </w:r>
          </w:p>
          <w:p w14:paraId="37835236" w14:textId="77777777" w:rsidR="00A54F30" w:rsidRDefault="00A54F30" w:rsidP="00012048">
            <w:pPr>
              <w:pStyle w:val="TekstpodstawowyLOAN"/>
              <w:numPr>
                <w:ilvl w:val="0"/>
                <w:numId w:val="42"/>
              </w:numPr>
              <w:tabs>
                <w:tab w:val="clear" w:pos="284"/>
                <w:tab w:val="clear" w:pos="408"/>
                <w:tab w:val="clear" w:pos="1068"/>
              </w:tabs>
              <w:spacing w:before="40" w:after="40"/>
              <w:ind w:left="501" w:right="74" w:hanging="284"/>
              <w:rPr>
                <w:sz w:val="22"/>
              </w:rPr>
            </w:pPr>
            <w:r>
              <w:rPr>
                <w:sz w:val="22"/>
              </w:rPr>
              <w:t>decyzję uchylającą zaskarżoną decyzję w części i w tej części orzec co do istoty sprawy</w:t>
            </w:r>
            <w:r w:rsidR="00985148">
              <w:rPr>
                <w:sz w:val="22"/>
              </w:rPr>
              <w:t>,</w:t>
            </w:r>
          </w:p>
          <w:p w14:paraId="43F5A295" w14:textId="77777777" w:rsidR="00985148" w:rsidRDefault="00985148" w:rsidP="00635D96">
            <w:pPr>
              <w:pStyle w:val="TekstpodstawowyLOAN"/>
              <w:tabs>
                <w:tab w:val="clear" w:pos="284"/>
                <w:tab w:val="clear" w:pos="408"/>
              </w:tabs>
              <w:spacing w:before="60" w:after="60"/>
              <w:ind w:left="75" w:right="74" w:hanging="1"/>
              <w:rPr>
                <w:sz w:val="22"/>
              </w:rPr>
            </w:pPr>
            <w:r>
              <w:rPr>
                <w:sz w:val="22"/>
              </w:rPr>
              <w:t>przy czym w przypadku decyzji uchylającej w całości</w:t>
            </w:r>
            <w:r w:rsidR="00F4260D">
              <w:rPr>
                <w:sz w:val="22"/>
              </w:rPr>
              <w:t>,</w:t>
            </w:r>
            <w:r>
              <w:rPr>
                <w:sz w:val="22"/>
              </w:rPr>
              <w:t xml:space="preserve"> organ odwoławczy może wydać decyzję o umorzeniu:</w:t>
            </w:r>
          </w:p>
          <w:p w14:paraId="416AF41D" w14:textId="77777777" w:rsidR="00985148" w:rsidRDefault="00985148" w:rsidP="00985148">
            <w:pPr>
              <w:pStyle w:val="TekstpodstawowyLOAN"/>
              <w:numPr>
                <w:ilvl w:val="0"/>
                <w:numId w:val="43"/>
              </w:numPr>
              <w:tabs>
                <w:tab w:val="clear" w:pos="284"/>
                <w:tab w:val="clear" w:pos="408"/>
                <w:tab w:val="clear" w:pos="1068"/>
              </w:tabs>
              <w:spacing w:before="40" w:after="40"/>
              <w:ind w:left="501" w:right="74" w:hanging="284"/>
              <w:rPr>
                <w:sz w:val="22"/>
              </w:rPr>
            </w:pPr>
            <w:r>
              <w:rPr>
                <w:sz w:val="22"/>
              </w:rPr>
              <w:t>postępowania w pierwszej instancji,</w:t>
            </w:r>
          </w:p>
          <w:p w14:paraId="3F23C90A" w14:textId="77777777" w:rsidR="00985148" w:rsidRDefault="00985148" w:rsidP="00985148">
            <w:pPr>
              <w:pStyle w:val="TekstpodstawowyLOAN"/>
              <w:numPr>
                <w:ilvl w:val="0"/>
                <w:numId w:val="43"/>
              </w:numPr>
              <w:tabs>
                <w:tab w:val="clear" w:pos="284"/>
                <w:tab w:val="clear" w:pos="408"/>
                <w:tab w:val="clear" w:pos="1068"/>
              </w:tabs>
              <w:spacing w:before="40" w:after="40"/>
              <w:ind w:left="501" w:right="74" w:hanging="284"/>
              <w:rPr>
                <w:sz w:val="22"/>
              </w:rPr>
            </w:pPr>
            <w:r w:rsidRPr="00985148">
              <w:rPr>
                <w:sz w:val="22"/>
              </w:rPr>
              <w:t>wydać decyzję o umorzeniu postępowania odwoławczego</w:t>
            </w:r>
          </w:p>
          <w:p w14:paraId="5AE44991" w14:textId="77777777" w:rsidR="00985148" w:rsidRPr="00985148" w:rsidRDefault="00985148" w:rsidP="00985148">
            <w:pPr>
              <w:pStyle w:val="TekstpodstawowyLOAN"/>
              <w:tabs>
                <w:tab w:val="clear" w:pos="284"/>
                <w:tab w:val="clear" w:pos="408"/>
              </w:tabs>
              <w:spacing w:before="40" w:after="40"/>
              <w:ind w:left="217" w:right="74"/>
              <w:rPr>
                <w:sz w:val="22"/>
              </w:rPr>
            </w:pPr>
            <w:r>
              <w:rPr>
                <w:sz w:val="22"/>
              </w:rPr>
              <w:t>lub przekazać sprawę do ponownego rozpatrzenia do organu pierwszej instancji.</w:t>
            </w:r>
          </w:p>
        </w:tc>
        <w:tc>
          <w:tcPr>
            <w:tcW w:w="993" w:type="dxa"/>
            <w:shd w:val="pct5" w:color="auto" w:fill="FFFFFF"/>
          </w:tcPr>
          <w:p w14:paraId="02E71DB7"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4960346" w14:textId="77777777" w:rsidTr="00C73C3F">
        <w:tc>
          <w:tcPr>
            <w:tcW w:w="491" w:type="dxa"/>
            <w:shd w:val="pct5" w:color="auto" w:fill="FFFFFF"/>
          </w:tcPr>
          <w:p w14:paraId="78013364" w14:textId="77777777" w:rsidR="00A54F30" w:rsidRDefault="00985148" w:rsidP="003339F0">
            <w:pPr>
              <w:spacing w:before="60" w:after="60"/>
              <w:jc w:val="center"/>
              <w:rPr>
                <w:rFonts w:ascii="Arial" w:hAnsi="Arial"/>
                <w:sz w:val="22"/>
              </w:rPr>
            </w:pPr>
            <w:r>
              <w:rPr>
                <w:rFonts w:ascii="Arial" w:hAnsi="Arial"/>
                <w:sz w:val="22"/>
              </w:rPr>
              <w:t>1</w:t>
            </w:r>
            <w:r w:rsidR="00F4260D">
              <w:rPr>
                <w:rFonts w:ascii="Arial" w:hAnsi="Arial"/>
                <w:sz w:val="22"/>
              </w:rPr>
              <w:t>7</w:t>
            </w:r>
            <w:r w:rsidR="00A54F30">
              <w:rPr>
                <w:rFonts w:ascii="Arial" w:hAnsi="Arial"/>
                <w:sz w:val="22"/>
              </w:rPr>
              <w:t>.</w:t>
            </w:r>
          </w:p>
        </w:tc>
        <w:tc>
          <w:tcPr>
            <w:tcW w:w="7512" w:type="dxa"/>
            <w:shd w:val="pct5" w:color="auto" w:fill="FFFFFF"/>
          </w:tcPr>
          <w:p w14:paraId="611D7D89" w14:textId="77777777" w:rsidR="00A54F30" w:rsidRDefault="00C73C3F" w:rsidP="003339F0">
            <w:pPr>
              <w:pStyle w:val="TekstpodstawowyLOAN"/>
              <w:tabs>
                <w:tab w:val="clear" w:pos="284"/>
                <w:tab w:val="clear" w:pos="408"/>
              </w:tabs>
              <w:spacing w:before="60" w:after="60"/>
              <w:ind w:left="74" w:right="74"/>
              <w:rPr>
                <w:b/>
                <w:sz w:val="22"/>
              </w:rPr>
            </w:pPr>
            <w:r w:rsidRPr="00C73C3F">
              <w:rPr>
                <w:sz w:val="22"/>
              </w:rPr>
              <w:t xml:space="preserve">System powinien umożliwiać zarejestrowanie </w:t>
            </w:r>
            <w:r>
              <w:rPr>
                <w:sz w:val="22"/>
              </w:rPr>
              <w:t>w</w:t>
            </w:r>
            <w:r w:rsidR="00A54F30">
              <w:rPr>
                <w:sz w:val="22"/>
              </w:rPr>
              <w:t>szystki</w:t>
            </w:r>
            <w:r>
              <w:rPr>
                <w:sz w:val="22"/>
              </w:rPr>
              <w:t>ch</w:t>
            </w:r>
            <w:r w:rsidR="00A54F30">
              <w:rPr>
                <w:sz w:val="22"/>
              </w:rPr>
              <w:t xml:space="preserve"> element</w:t>
            </w:r>
            <w:r>
              <w:rPr>
                <w:sz w:val="22"/>
              </w:rPr>
              <w:t>ów</w:t>
            </w:r>
            <w:r w:rsidR="00A54F30">
              <w:rPr>
                <w:sz w:val="22"/>
              </w:rPr>
              <w:t xml:space="preserve"> związan</w:t>
            </w:r>
            <w:r>
              <w:rPr>
                <w:sz w:val="22"/>
              </w:rPr>
              <w:t>ych</w:t>
            </w:r>
            <w:r w:rsidR="00A54F30">
              <w:rPr>
                <w:sz w:val="22"/>
              </w:rPr>
              <w:t xml:space="preserve"> ze złożeniem odwołania, jak również wydani</w:t>
            </w:r>
            <w:r>
              <w:rPr>
                <w:sz w:val="22"/>
              </w:rPr>
              <w:t>a</w:t>
            </w:r>
            <w:r w:rsidR="00A54F30">
              <w:rPr>
                <w:sz w:val="22"/>
              </w:rPr>
              <w:t xml:space="preserve"> decyzji przez organ odwoławczy z zachowaniem chronologii zdarzeń i powiązań pomiędzy nimi.</w:t>
            </w:r>
          </w:p>
        </w:tc>
        <w:tc>
          <w:tcPr>
            <w:tcW w:w="993" w:type="dxa"/>
            <w:shd w:val="pct5" w:color="auto" w:fill="FFFFFF"/>
          </w:tcPr>
          <w:p w14:paraId="4365D480"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2A259714" w14:textId="77777777" w:rsidTr="00C73C3F">
        <w:tc>
          <w:tcPr>
            <w:tcW w:w="491" w:type="dxa"/>
            <w:shd w:val="clear" w:color="auto" w:fill="FFFFFF"/>
          </w:tcPr>
          <w:p w14:paraId="7A0866EC" w14:textId="77777777" w:rsidR="00A54F30" w:rsidRDefault="00A54F30" w:rsidP="003339F0">
            <w:pPr>
              <w:spacing w:before="120" w:after="120"/>
              <w:jc w:val="center"/>
              <w:rPr>
                <w:rFonts w:ascii="Arial" w:hAnsi="Arial"/>
                <w:b/>
                <w:sz w:val="22"/>
              </w:rPr>
            </w:pPr>
            <w:r>
              <w:rPr>
                <w:rFonts w:ascii="Arial" w:hAnsi="Arial"/>
                <w:b/>
                <w:sz w:val="22"/>
              </w:rPr>
              <w:t>II.</w:t>
            </w:r>
          </w:p>
        </w:tc>
        <w:tc>
          <w:tcPr>
            <w:tcW w:w="7512" w:type="dxa"/>
            <w:shd w:val="clear" w:color="auto" w:fill="FFFFFF"/>
          </w:tcPr>
          <w:p w14:paraId="2F616B6A" w14:textId="77777777" w:rsidR="00A54F30" w:rsidRDefault="00A54F30" w:rsidP="003339F0">
            <w:pPr>
              <w:pStyle w:val="TekstpodstawowyLOAN"/>
              <w:spacing w:before="120" w:after="120"/>
              <w:jc w:val="center"/>
              <w:rPr>
                <w:b/>
                <w:sz w:val="22"/>
              </w:rPr>
            </w:pPr>
            <w:r>
              <w:rPr>
                <w:b/>
                <w:sz w:val="22"/>
              </w:rPr>
              <w:t>Obsługa decyzji – wymagania szczegółowe</w:t>
            </w:r>
          </w:p>
        </w:tc>
        <w:tc>
          <w:tcPr>
            <w:tcW w:w="993" w:type="dxa"/>
            <w:shd w:val="clear" w:color="auto" w:fill="FFFFFF"/>
          </w:tcPr>
          <w:p w14:paraId="476288C4" w14:textId="77777777" w:rsidR="00A54F30" w:rsidRDefault="00A54F30" w:rsidP="003339F0">
            <w:pPr>
              <w:spacing w:before="120" w:after="120"/>
              <w:jc w:val="center"/>
              <w:rPr>
                <w:rFonts w:ascii="Arial" w:hAnsi="Arial"/>
                <w:sz w:val="22"/>
              </w:rPr>
            </w:pPr>
          </w:p>
        </w:tc>
      </w:tr>
      <w:tr w:rsidR="00A54F30" w14:paraId="70BA7105" w14:textId="77777777" w:rsidTr="00C73C3F">
        <w:tc>
          <w:tcPr>
            <w:tcW w:w="491" w:type="dxa"/>
            <w:shd w:val="pct5" w:color="auto" w:fill="FFFFFF"/>
          </w:tcPr>
          <w:p w14:paraId="7F21A5DD" w14:textId="77777777" w:rsidR="00A54F30" w:rsidRDefault="00A54F30" w:rsidP="003339F0">
            <w:pPr>
              <w:spacing w:before="60" w:after="60"/>
              <w:jc w:val="center"/>
              <w:rPr>
                <w:rFonts w:ascii="Arial" w:hAnsi="Arial"/>
                <w:sz w:val="22"/>
              </w:rPr>
            </w:pPr>
            <w:r>
              <w:rPr>
                <w:rFonts w:ascii="Arial" w:hAnsi="Arial"/>
                <w:sz w:val="22"/>
              </w:rPr>
              <w:t>1.</w:t>
            </w:r>
          </w:p>
        </w:tc>
        <w:tc>
          <w:tcPr>
            <w:tcW w:w="7512" w:type="dxa"/>
            <w:shd w:val="pct5" w:color="auto" w:fill="FFFFFF"/>
          </w:tcPr>
          <w:p w14:paraId="48E51A0D" w14:textId="77777777" w:rsidR="00A54F30" w:rsidRDefault="00A54F30" w:rsidP="003339F0">
            <w:pPr>
              <w:spacing w:before="60" w:after="60"/>
              <w:ind w:left="74" w:right="74"/>
              <w:jc w:val="both"/>
              <w:rPr>
                <w:rFonts w:ascii="Arial" w:hAnsi="Arial"/>
                <w:sz w:val="22"/>
              </w:rPr>
            </w:pPr>
            <w:r>
              <w:rPr>
                <w:rFonts w:ascii="Arial" w:hAnsi="Arial"/>
                <w:sz w:val="22"/>
              </w:rPr>
              <w:t xml:space="preserve">1. W celu obsługi </w:t>
            </w:r>
            <w:r>
              <w:rPr>
                <w:rFonts w:ascii="Arial" w:hAnsi="Arial"/>
                <w:b/>
                <w:sz w:val="22"/>
              </w:rPr>
              <w:t>skierowania i umieszczenia w domu pomocy społecznej</w:t>
            </w:r>
            <w:r>
              <w:rPr>
                <w:rFonts w:ascii="Arial" w:hAnsi="Arial"/>
                <w:sz w:val="22"/>
              </w:rPr>
              <w:t xml:space="preserve"> aplikacja w gminie powinna umożliwiać:</w:t>
            </w:r>
          </w:p>
          <w:p w14:paraId="18254DDA" w14:textId="77777777" w:rsidR="00A54F30" w:rsidRDefault="00A54F30" w:rsidP="003339F0">
            <w:pPr>
              <w:numPr>
                <w:ilvl w:val="0"/>
                <w:numId w:val="1"/>
              </w:numPr>
              <w:tabs>
                <w:tab w:val="clear" w:pos="360"/>
              </w:tabs>
              <w:spacing w:before="40" w:after="40"/>
              <w:ind w:left="501" w:right="76" w:hanging="284"/>
              <w:jc w:val="both"/>
              <w:rPr>
                <w:rFonts w:ascii="Arial" w:hAnsi="Arial"/>
                <w:sz w:val="22"/>
              </w:rPr>
            </w:pPr>
            <w:r>
              <w:rPr>
                <w:rFonts w:ascii="Arial" w:hAnsi="Arial"/>
                <w:sz w:val="22"/>
              </w:rPr>
              <w:t>w przypadku gminnych domów pomocy społecznej – wydanie decyzji w sprawie:</w:t>
            </w:r>
          </w:p>
          <w:p w14:paraId="6A28519A" w14:textId="77777777" w:rsidR="00A54F30" w:rsidRDefault="00A54F30" w:rsidP="00012048">
            <w:pPr>
              <w:numPr>
                <w:ilvl w:val="0"/>
                <w:numId w:val="44"/>
              </w:numPr>
              <w:tabs>
                <w:tab w:val="clear" w:pos="1068"/>
                <w:tab w:val="num" w:pos="926"/>
              </w:tabs>
              <w:spacing w:before="40" w:after="40"/>
              <w:ind w:left="926" w:hanging="425"/>
              <w:jc w:val="both"/>
              <w:rPr>
                <w:rFonts w:ascii="Arial" w:hAnsi="Arial"/>
                <w:sz w:val="22"/>
              </w:rPr>
            </w:pPr>
            <w:r>
              <w:rPr>
                <w:rFonts w:ascii="Arial" w:hAnsi="Arial"/>
                <w:sz w:val="22"/>
              </w:rPr>
              <w:t>skierowania,</w:t>
            </w:r>
          </w:p>
          <w:p w14:paraId="27CF5DA2" w14:textId="77777777" w:rsidR="00A54F30" w:rsidRDefault="00A54F30" w:rsidP="00012048">
            <w:pPr>
              <w:numPr>
                <w:ilvl w:val="0"/>
                <w:numId w:val="44"/>
              </w:numPr>
              <w:tabs>
                <w:tab w:val="clear" w:pos="1068"/>
                <w:tab w:val="num" w:pos="926"/>
              </w:tabs>
              <w:spacing w:before="40" w:after="40"/>
              <w:ind w:left="926" w:hanging="425"/>
              <w:jc w:val="both"/>
              <w:rPr>
                <w:rFonts w:ascii="Arial" w:hAnsi="Arial"/>
                <w:sz w:val="22"/>
              </w:rPr>
            </w:pPr>
            <w:r>
              <w:rPr>
                <w:rFonts w:ascii="Arial" w:hAnsi="Arial"/>
                <w:sz w:val="22"/>
              </w:rPr>
              <w:t>odpłatności,</w:t>
            </w:r>
          </w:p>
          <w:p w14:paraId="5947DDC7" w14:textId="77777777" w:rsidR="00A54F30" w:rsidRDefault="00A54F30" w:rsidP="00012048">
            <w:pPr>
              <w:numPr>
                <w:ilvl w:val="0"/>
                <w:numId w:val="44"/>
              </w:numPr>
              <w:tabs>
                <w:tab w:val="clear" w:pos="1068"/>
                <w:tab w:val="num" w:pos="926"/>
              </w:tabs>
              <w:spacing w:before="40" w:after="40"/>
              <w:ind w:left="926" w:hanging="425"/>
              <w:jc w:val="both"/>
              <w:rPr>
                <w:rFonts w:ascii="Arial" w:hAnsi="Arial"/>
                <w:sz w:val="22"/>
              </w:rPr>
            </w:pPr>
            <w:r>
              <w:rPr>
                <w:rFonts w:ascii="Arial" w:hAnsi="Arial"/>
                <w:sz w:val="22"/>
              </w:rPr>
              <w:t>umieszczenia;</w:t>
            </w:r>
          </w:p>
          <w:p w14:paraId="3513F189" w14:textId="77777777" w:rsidR="00A54F30" w:rsidRDefault="00A54F30" w:rsidP="00012048">
            <w:pPr>
              <w:pStyle w:val="Tektre"/>
              <w:numPr>
                <w:ilvl w:val="1"/>
                <w:numId w:val="44"/>
              </w:numPr>
              <w:tabs>
                <w:tab w:val="clear" w:pos="1440"/>
              </w:tabs>
              <w:spacing w:before="40"/>
              <w:ind w:left="501" w:right="76" w:hanging="284"/>
              <w:rPr>
                <w:rFonts w:ascii="Arial" w:hAnsi="Arial"/>
                <w:sz w:val="22"/>
              </w:rPr>
            </w:pPr>
            <w:r>
              <w:rPr>
                <w:rFonts w:ascii="Arial" w:hAnsi="Arial"/>
                <w:sz w:val="22"/>
              </w:rPr>
              <w:t>w przypadku ponadgminnych domów pomocy społecznej – wydanie decyzji w sprawie:</w:t>
            </w:r>
          </w:p>
          <w:p w14:paraId="5925F13B" w14:textId="77777777" w:rsidR="00A54F30" w:rsidRDefault="00A54F30" w:rsidP="00012048">
            <w:pPr>
              <w:numPr>
                <w:ilvl w:val="2"/>
                <w:numId w:val="44"/>
              </w:numPr>
              <w:tabs>
                <w:tab w:val="clear" w:pos="2340"/>
                <w:tab w:val="num" w:pos="926"/>
              </w:tabs>
              <w:spacing w:before="40" w:after="40"/>
              <w:ind w:left="926" w:right="217" w:hanging="425"/>
              <w:jc w:val="both"/>
              <w:rPr>
                <w:rFonts w:ascii="Arial" w:hAnsi="Arial"/>
                <w:sz w:val="22"/>
              </w:rPr>
            </w:pPr>
            <w:r>
              <w:rPr>
                <w:rFonts w:ascii="Arial" w:hAnsi="Arial"/>
                <w:sz w:val="22"/>
              </w:rPr>
              <w:t>skierowania,</w:t>
            </w:r>
          </w:p>
          <w:p w14:paraId="1FA443D2" w14:textId="77777777" w:rsidR="00A54F30" w:rsidRDefault="00A54F30" w:rsidP="00012048">
            <w:pPr>
              <w:numPr>
                <w:ilvl w:val="2"/>
                <w:numId w:val="44"/>
              </w:numPr>
              <w:tabs>
                <w:tab w:val="clear" w:pos="2340"/>
                <w:tab w:val="num" w:pos="926"/>
              </w:tabs>
              <w:spacing w:before="40" w:after="40"/>
              <w:ind w:left="926" w:right="217" w:hanging="425"/>
              <w:jc w:val="both"/>
              <w:rPr>
                <w:rFonts w:ascii="Arial" w:hAnsi="Arial"/>
                <w:sz w:val="22"/>
              </w:rPr>
            </w:pPr>
            <w:r>
              <w:rPr>
                <w:rFonts w:ascii="Arial" w:hAnsi="Arial"/>
                <w:sz w:val="22"/>
              </w:rPr>
              <w:t>odpłatności;</w:t>
            </w:r>
          </w:p>
          <w:p w14:paraId="7BCA8B87" w14:textId="77777777" w:rsidR="00A54F30" w:rsidRDefault="00A54F30" w:rsidP="00012048">
            <w:pPr>
              <w:pStyle w:val="Tektre"/>
              <w:numPr>
                <w:ilvl w:val="3"/>
                <w:numId w:val="44"/>
              </w:numPr>
              <w:tabs>
                <w:tab w:val="clear" w:pos="2880"/>
              </w:tabs>
              <w:spacing w:before="40"/>
              <w:ind w:left="501" w:right="76" w:hanging="284"/>
              <w:rPr>
                <w:rFonts w:ascii="Arial" w:hAnsi="Arial"/>
                <w:sz w:val="22"/>
              </w:rPr>
            </w:pPr>
            <w:r>
              <w:rPr>
                <w:rFonts w:ascii="Arial" w:hAnsi="Arial"/>
                <w:sz w:val="22"/>
              </w:rPr>
              <w:t>dla regionalnych domów pomocy społecznej finansowanych ze środków własnych województwa samorządowego – wydanie decyzji w sprawie:</w:t>
            </w:r>
          </w:p>
          <w:p w14:paraId="2457BBBF" w14:textId="77777777" w:rsidR="00A54F30" w:rsidRDefault="00A54F30" w:rsidP="00012048">
            <w:pPr>
              <w:pStyle w:val="Tektre"/>
              <w:numPr>
                <w:ilvl w:val="4"/>
                <w:numId w:val="44"/>
              </w:numPr>
              <w:tabs>
                <w:tab w:val="clear" w:pos="3600"/>
                <w:tab w:val="num" w:pos="926"/>
              </w:tabs>
              <w:spacing w:before="40"/>
              <w:ind w:left="926" w:right="76" w:hanging="425"/>
              <w:rPr>
                <w:rFonts w:ascii="Arial" w:hAnsi="Arial"/>
                <w:sz w:val="22"/>
              </w:rPr>
            </w:pPr>
            <w:r>
              <w:rPr>
                <w:rFonts w:ascii="Arial" w:hAnsi="Arial"/>
                <w:sz w:val="22"/>
              </w:rPr>
              <w:t>skierowania.</w:t>
            </w:r>
          </w:p>
        </w:tc>
        <w:tc>
          <w:tcPr>
            <w:tcW w:w="993" w:type="dxa"/>
            <w:shd w:val="pct5" w:color="auto" w:fill="FFFFFF"/>
          </w:tcPr>
          <w:p w14:paraId="54CA520C"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ABE1849" w14:textId="77777777" w:rsidTr="00C73C3F">
        <w:tc>
          <w:tcPr>
            <w:tcW w:w="491" w:type="dxa"/>
            <w:shd w:val="pct5" w:color="auto" w:fill="FFFFFF"/>
          </w:tcPr>
          <w:p w14:paraId="3B8EC4C7" w14:textId="77777777" w:rsidR="00A54F30" w:rsidRDefault="00A54F30" w:rsidP="003339F0">
            <w:pPr>
              <w:spacing w:before="60" w:after="60"/>
              <w:jc w:val="center"/>
              <w:rPr>
                <w:rFonts w:ascii="Arial" w:hAnsi="Arial"/>
                <w:sz w:val="22"/>
              </w:rPr>
            </w:pPr>
          </w:p>
        </w:tc>
        <w:tc>
          <w:tcPr>
            <w:tcW w:w="7512" w:type="dxa"/>
            <w:shd w:val="pct5" w:color="auto" w:fill="FFFFFF"/>
          </w:tcPr>
          <w:p w14:paraId="6F1FD8C9" w14:textId="77777777" w:rsidR="00A54F30" w:rsidRDefault="00A54F30" w:rsidP="003339F0">
            <w:pPr>
              <w:spacing w:before="60" w:after="60"/>
              <w:ind w:left="74" w:right="74"/>
              <w:jc w:val="both"/>
              <w:rPr>
                <w:rFonts w:ascii="Arial" w:hAnsi="Arial"/>
                <w:sz w:val="22"/>
              </w:rPr>
            </w:pPr>
            <w:r>
              <w:rPr>
                <w:rFonts w:ascii="Arial" w:hAnsi="Arial"/>
                <w:sz w:val="22"/>
              </w:rPr>
              <w:t xml:space="preserve">2. </w:t>
            </w:r>
            <w:r w:rsidRPr="00CA6D07">
              <w:rPr>
                <w:rFonts w:ascii="Arial" w:hAnsi="Arial"/>
                <w:sz w:val="22"/>
              </w:rPr>
              <w:t>W przypadku odmowy przez osoby</w:t>
            </w:r>
            <w:r>
              <w:rPr>
                <w:rFonts w:ascii="Arial" w:hAnsi="Arial"/>
                <w:sz w:val="22"/>
              </w:rPr>
              <w:t xml:space="preserve"> zobowiązane: </w:t>
            </w:r>
            <w:r w:rsidRPr="00CA6D07">
              <w:rPr>
                <w:rFonts w:ascii="Arial" w:hAnsi="Arial"/>
                <w:sz w:val="22"/>
              </w:rPr>
              <w:t>małżon</w:t>
            </w:r>
            <w:r>
              <w:rPr>
                <w:rFonts w:ascii="Arial" w:hAnsi="Arial"/>
                <w:sz w:val="22"/>
              </w:rPr>
              <w:t>ek</w:t>
            </w:r>
            <w:r w:rsidRPr="00CA6D07">
              <w:rPr>
                <w:rFonts w:ascii="Arial" w:hAnsi="Arial"/>
                <w:sz w:val="22"/>
              </w:rPr>
              <w:t>, zstępni lub wstępni zawarcia umowy</w:t>
            </w:r>
            <w:r>
              <w:rPr>
                <w:rFonts w:ascii="Arial" w:hAnsi="Arial"/>
                <w:sz w:val="22"/>
              </w:rPr>
              <w:t xml:space="preserve"> z k</w:t>
            </w:r>
            <w:r w:rsidRPr="000E6DC0">
              <w:rPr>
                <w:rFonts w:ascii="Arial" w:hAnsi="Arial"/>
                <w:sz w:val="22"/>
              </w:rPr>
              <w:t>ierownikiem ośrodka pomocy społecznej</w:t>
            </w:r>
            <w:r>
              <w:rPr>
                <w:rFonts w:ascii="Arial" w:hAnsi="Arial"/>
                <w:sz w:val="22"/>
              </w:rPr>
              <w:t xml:space="preserve">, </w:t>
            </w:r>
            <w:r w:rsidRPr="00C27C37">
              <w:rPr>
                <w:rFonts w:ascii="Arial" w:hAnsi="Arial"/>
                <w:sz w:val="22"/>
              </w:rPr>
              <w:t xml:space="preserve">a w przypadku przekształcenia ośrodka pomocy społecznej w centrum usług społecznych przez </w:t>
            </w:r>
            <w:r>
              <w:rPr>
                <w:rFonts w:ascii="Arial" w:hAnsi="Arial"/>
                <w:sz w:val="22"/>
              </w:rPr>
              <w:t xml:space="preserve">dyrektora </w:t>
            </w:r>
            <w:r w:rsidRPr="00C27C37">
              <w:rPr>
                <w:rFonts w:ascii="Arial" w:hAnsi="Arial"/>
                <w:sz w:val="22"/>
              </w:rPr>
              <w:t>centrum usług społecznych</w:t>
            </w:r>
            <w:r w:rsidRPr="000E6DC0">
              <w:rPr>
                <w:rFonts w:ascii="Arial" w:hAnsi="Arial"/>
                <w:sz w:val="22"/>
              </w:rPr>
              <w:t xml:space="preserve"> lub kierownikiem powiatowego centrum pomocy rodzinie</w:t>
            </w:r>
            <w:r w:rsidRPr="00CA6D07">
              <w:rPr>
                <w:rFonts w:ascii="Arial" w:hAnsi="Arial"/>
                <w:sz w:val="22"/>
              </w:rPr>
              <w:t xml:space="preserve"> o wysokoś</w:t>
            </w:r>
            <w:r>
              <w:rPr>
                <w:rFonts w:ascii="Arial" w:hAnsi="Arial"/>
                <w:sz w:val="22"/>
              </w:rPr>
              <w:t>ci</w:t>
            </w:r>
            <w:r w:rsidRPr="00CA6D07">
              <w:rPr>
                <w:rFonts w:ascii="Arial" w:hAnsi="Arial"/>
                <w:sz w:val="22"/>
              </w:rPr>
              <w:t xml:space="preserve"> ich opłaty za pobyt mieszkańca domu pomocy społecznej, </w:t>
            </w:r>
            <w:r>
              <w:rPr>
                <w:rFonts w:ascii="Arial" w:hAnsi="Arial"/>
                <w:sz w:val="22"/>
              </w:rPr>
              <w:t>aplikacja powinna umożliwiać</w:t>
            </w:r>
            <w:r w:rsidRPr="00CA6D07">
              <w:rPr>
                <w:rFonts w:ascii="Arial" w:hAnsi="Arial"/>
                <w:sz w:val="22"/>
              </w:rPr>
              <w:t xml:space="preserve"> ustal</w:t>
            </w:r>
            <w:r>
              <w:rPr>
                <w:rFonts w:ascii="Arial" w:hAnsi="Arial"/>
                <w:sz w:val="22"/>
              </w:rPr>
              <w:t>enie</w:t>
            </w:r>
            <w:r w:rsidRPr="00CA6D07">
              <w:rPr>
                <w:rFonts w:ascii="Arial" w:hAnsi="Arial"/>
                <w:sz w:val="22"/>
              </w:rPr>
              <w:t xml:space="preserve"> </w:t>
            </w:r>
            <w:r>
              <w:rPr>
                <w:rFonts w:ascii="Arial" w:hAnsi="Arial"/>
                <w:sz w:val="22"/>
              </w:rPr>
              <w:t xml:space="preserve">tej opłaty </w:t>
            </w:r>
            <w:r w:rsidRPr="00CA6D07">
              <w:rPr>
                <w:rFonts w:ascii="Arial" w:hAnsi="Arial"/>
                <w:sz w:val="22"/>
              </w:rPr>
              <w:t xml:space="preserve">w drodze decyzji </w:t>
            </w:r>
            <w:r>
              <w:rPr>
                <w:rFonts w:ascii="Arial" w:hAnsi="Arial"/>
                <w:sz w:val="22"/>
              </w:rPr>
              <w:t>administracyjnej.</w:t>
            </w:r>
          </w:p>
        </w:tc>
        <w:tc>
          <w:tcPr>
            <w:tcW w:w="993" w:type="dxa"/>
            <w:shd w:val="pct5" w:color="auto" w:fill="FFFFFF"/>
          </w:tcPr>
          <w:p w14:paraId="33CC96B3"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FC1C1D2" w14:textId="77777777" w:rsidTr="00C73C3F">
        <w:tc>
          <w:tcPr>
            <w:tcW w:w="491" w:type="dxa"/>
            <w:shd w:val="pct5" w:color="auto" w:fill="FFFFFF"/>
          </w:tcPr>
          <w:p w14:paraId="79B67864" w14:textId="77777777" w:rsidR="00A54F30" w:rsidRDefault="00A54F30" w:rsidP="003339F0">
            <w:pPr>
              <w:spacing w:before="60" w:after="60"/>
              <w:jc w:val="center"/>
              <w:rPr>
                <w:rFonts w:ascii="Arial" w:hAnsi="Arial"/>
                <w:sz w:val="22"/>
              </w:rPr>
            </w:pPr>
            <w:r>
              <w:rPr>
                <w:rFonts w:ascii="Arial" w:hAnsi="Arial"/>
                <w:sz w:val="22"/>
              </w:rPr>
              <w:t>2.</w:t>
            </w:r>
          </w:p>
        </w:tc>
        <w:tc>
          <w:tcPr>
            <w:tcW w:w="7512" w:type="dxa"/>
            <w:shd w:val="pct5" w:color="auto" w:fill="FFFFFF"/>
          </w:tcPr>
          <w:p w14:paraId="6835864B" w14:textId="77777777" w:rsidR="00C73C3F" w:rsidRDefault="00A54F30" w:rsidP="003339F0">
            <w:pPr>
              <w:pStyle w:val="Tektre"/>
              <w:spacing w:before="60" w:after="60"/>
              <w:ind w:left="74" w:right="76"/>
              <w:rPr>
                <w:rFonts w:ascii="Arial" w:hAnsi="Arial"/>
                <w:sz w:val="22"/>
              </w:rPr>
            </w:pPr>
            <w:r>
              <w:rPr>
                <w:rFonts w:ascii="Arial" w:hAnsi="Arial"/>
                <w:sz w:val="22"/>
              </w:rPr>
              <w:t xml:space="preserve">1. Aplikacja powinna umożliwiać </w:t>
            </w:r>
            <w:r>
              <w:rPr>
                <w:rFonts w:ascii="Arial" w:hAnsi="Arial"/>
                <w:b/>
                <w:sz w:val="22"/>
              </w:rPr>
              <w:t xml:space="preserve">wydanie skierowania do Centrum Integracji Społecznej </w:t>
            </w:r>
            <w:r>
              <w:rPr>
                <w:rFonts w:ascii="Arial" w:hAnsi="Arial"/>
                <w:sz w:val="22"/>
              </w:rPr>
              <w:t>(CIS)</w:t>
            </w:r>
            <w:r w:rsidR="00C73C3F">
              <w:rPr>
                <w:rFonts w:ascii="Arial" w:hAnsi="Arial"/>
                <w:sz w:val="22"/>
              </w:rPr>
              <w:t xml:space="preserve">, przy czym: </w:t>
            </w:r>
          </w:p>
          <w:p w14:paraId="686DCFB9" w14:textId="77777777" w:rsidR="00C73C3F" w:rsidRDefault="00C73C3F" w:rsidP="003339F0">
            <w:pPr>
              <w:pStyle w:val="Tektre"/>
              <w:spacing w:before="60" w:after="60"/>
              <w:ind w:left="74" w:right="76"/>
              <w:rPr>
                <w:rFonts w:ascii="Arial" w:hAnsi="Arial"/>
                <w:sz w:val="22"/>
              </w:rPr>
            </w:pPr>
            <w:r>
              <w:rPr>
                <w:rFonts w:ascii="Arial" w:hAnsi="Arial"/>
                <w:sz w:val="22"/>
              </w:rPr>
              <w:t>a) pierwszeństwo w kierowaniu do CIS mają osoby zamieszkałe w gminach, na terenie których utworzone zostało Centrum Integracji Społecznej,</w:t>
            </w:r>
          </w:p>
          <w:p w14:paraId="57C6DC4C" w14:textId="77777777" w:rsidR="00A54F30" w:rsidRDefault="00C73C3F" w:rsidP="003339F0">
            <w:pPr>
              <w:pStyle w:val="Tektre"/>
              <w:spacing w:before="60" w:after="60"/>
              <w:ind w:left="74" w:right="76"/>
              <w:rPr>
                <w:rFonts w:ascii="Arial" w:hAnsi="Arial"/>
                <w:sz w:val="22"/>
              </w:rPr>
            </w:pPr>
            <w:r>
              <w:rPr>
                <w:rFonts w:ascii="Arial" w:hAnsi="Arial"/>
                <w:sz w:val="22"/>
              </w:rPr>
              <w:t>b) kierowanie osoby do innej gminy odbywa się na zasadzie porozumienia zawartego pomiędzy gminami. Powinna być możliwość zapisania w systemie podstawy skierowania do CIS w innej gminie</w:t>
            </w:r>
            <w:r w:rsidR="00AE4815">
              <w:rPr>
                <w:rFonts w:ascii="Arial" w:hAnsi="Arial"/>
                <w:sz w:val="22"/>
              </w:rPr>
              <w:t>.</w:t>
            </w:r>
          </w:p>
        </w:tc>
        <w:tc>
          <w:tcPr>
            <w:tcW w:w="993" w:type="dxa"/>
            <w:shd w:val="pct5" w:color="auto" w:fill="FFFFFF"/>
          </w:tcPr>
          <w:p w14:paraId="02FE45A0"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148A269" w14:textId="77777777" w:rsidTr="00C73C3F">
        <w:tc>
          <w:tcPr>
            <w:tcW w:w="491" w:type="dxa"/>
            <w:shd w:val="pct5" w:color="auto" w:fill="FFFFFF"/>
          </w:tcPr>
          <w:p w14:paraId="7735860E" w14:textId="77777777" w:rsidR="00A54F30" w:rsidRDefault="00A54F30" w:rsidP="003339F0">
            <w:pPr>
              <w:spacing w:before="60" w:after="60"/>
              <w:jc w:val="center"/>
              <w:rPr>
                <w:rFonts w:ascii="Arial" w:hAnsi="Arial"/>
                <w:sz w:val="22"/>
              </w:rPr>
            </w:pPr>
            <w:r>
              <w:rPr>
                <w:rFonts w:ascii="Arial" w:hAnsi="Arial"/>
                <w:sz w:val="22"/>
              </w:rPr>
              <w:t>3.</w:t>
            </w:r>
          </w:p>
        </w:tc>
        <w:tc>
          <w:tcPr>
            <w:tcW w:w="7512" w:type="dxa"/>
            <w:shd w:val="pct5" w:color="auto" w:fill="FFFFFF"/>
          </w:tcPr>
          <w:p w14:paraId="5B64C617" w14:textId="54ACC953" w:rsidR="00A54F30" w:rsidRDefault="00AE4815" w:rsidP="003339F0">
            <w:pPr>
              <w:pStyle w:val="Tektre"/>
              <w:spacing w:before="60" w:after="60"/>
              <w:ind w:left="74" w:right="76"/>
              <w:rPr>
                <w:rFonts w:ascii="Arial" w:hAnsi="Arial"/>
                <w:sz w:val="22"/>
              </w:rPr>
            </w:pPr>
            <w:r>
              <w:rPr>
                <w:rFonts w:ascii="Arial" w:hAnsi="Arial"/>
                <w:sz w:val="22"/>
              </w:rPr>
              <w:t>System p</w:t>
            </w:r>
            <w:r w:rsidR="00A54F30">
              <w:rPr>
                <w:rFonts w:ascii="Arial" w:hAnsi="Arial"/>
                <w:sz w:val="22"/>
              </w:rPr>
              <w:t>owin</w:t>
            </w:r>
            <w:r>
              <w:rPr>
                <w:rFonts w:ascii="Arial" w:hAnsi="Arial"/>
                <w:sz w:val="22"/>
              </w:rPr>
              <w:t>ien</w:t>
            </w:r>
            <w:r w:rsidR="00A54F30">
              <w:rPr>
                <w:rFonts w:ascii="Arial" w:hAnsi="Arial"/>
                <w:sz w:val="22"/>
              </w:rPr>
              <w:t xml:space="preserve"> </w:t>
            </w:r>
            <w:r>
              <w:rPr>
                <w:rFonts w:ascii="Arial" w:hAnsi="Arial"/>
                <w:sz w:val="22"/>
              </w:rPr>
              <w:t>u</w:t>
            </w:r>
            <w:r w:rsidR="00A54F30">
              <w:rPr>
                <w:rFonts w:ascii="Arial" w:hAnsi="Arial"/>
                <w:sz w:val="22"/>
              </w:rPr>
              <w:t>możliw</w:t>
            </w:r>
            <w:r>
              <w:rPr>
                <w:rFonts w:ascii="Arial" w:hAnsi="Arial"/>
                <w:sz w:val="22"/>
              </w:rPr>
              <w:t>iać</w:t>
            </w:r>
            <w:r w:rsidR="00A54F30">
              <w:rPr>
                <w:rFonts w:ascii="Arial" w:hAnsi="Arial"/>
                <w:sz w:val="22"/>
              </w:rPr>
              <w:t xml:space="preserve"> przyznani</w:t>
            </w:r>
            <w:r>
              <w:rPr>
                <w:rFonts w:ascii="Arial" w:hAnsi="Arial"/>
                <w:sz w:val="22"/>
              </w:rPr>
              <w:t>e</w:t>
            </w:r>
            <w:r w:rsidR="00A54F30">
              <w:rPr>
                <w:rFonts w:ascii="Arial" w:hAnsi="Arial"/>
                <w:sz w:val="22"/>
              </w:rPr>
              <w:t xml:space="preserve"> pomocy w formie </w:t>
            </w:r>
            <w:r w:rsidR="00A54F30">
              <w:rPr>
                <w:rFonts w:ascii="Arial" w:hAnsi="Arial"/>
                <w:b/>
                <w:sz w:val="22"/>
              </w:rPr>
              <w:t xml:space="preserve">udzielenia schronienia </w:t>
            </w:r>
            <w:r w:rsidR="00A54F30">
              <w:rPr>
                <w:rFonts w:ascii="Arial" w:hAnsi="Arial"/>
                <w:sz w:val="22"/>
              </w:rPr>
              <w:t>(także w ramach interwencji kryzysowej, schronienia do 3 miesięcy zgodnie z art. 47 ust. 3 ustawy</w:t>
            </w:r>
            <w:r>
              <w:rPr>
                <w:rFonts w:ascii="Arial" w:hAnsi="Arial"/>
                <w:sz w:val="22"/>
              </w:rPr>
              <w:t xml:space="preserve"> o pomocy społecznej</w:t>
            </w:r>
            <w:r w:rsidR="00A54F30">
              <w:rPr>
                <w:rFonts w:ascii="Arial" w:hAnsi="Arial"/>
                <w:sz w:val="22"/>
              </w:rPr>
              <w:t>)</w:t>
            </w:r>
            <w:r w:rsidR="00C73C3F">
              <w:rPr>
                <w:rFonts w:ascii="Arial" w:hAnsi="Arial"/>
                <w:sz w:val="22"/>
              </w:rPr>
              <w:t>,</w:t>
            </w:r>
            <w:r w:rsidR="00A54F30">
              <w:rPr>
                <w:rFonts w:ascii="Arial" w:hAnsi="Arial"/>
                <w:sz w:val="22"/>
              </w:rPr>
              <w:t xml:space="preserve"> polegając</w:t>
            </w:r>
            <w:r w:rsidR="00C73C3F">
              <w:rPr>
                <w:rFonts w:ascii="Arial" w:hAnsi="Arial"/>
                <w:sz w:val="22"/>
              </w:rPr>
              <w:t>ej</w:t>
            </w:r>
            <w:r w:rsidR="00A54F30">
              <w:rPr>
                <w:rFonts w:ascii="Arial" w:hAnsi="Arial"/>
                <w:sz w:val="22"/>
              </w:rPr>
              <w:t xml:space="preserve"> na skierowaniu osoby tego potrzebującej (w tym cudzoziemców wymienionych w art. </w:t>
            </w:r>
            <w:r w:rsidR="00A54F30" w:rsidRPr="00694D89">
              <w:rPr>
                <w:rFonts w:ascii="Arial" w:hAnsi="Arial"/>
                <w:sz w:val="22"/>
              </w:rPr>
              <w:t xml:space="preserve">5a </w:t>
            </w:r>
            <w:r w:rsidR="00355057" w:rsidRPr="00694D89">
              <w:rPr>
                <w:rFonts w:ascii="Arial" w:hAnsi="Arial"/>
                <w:color w:val="000000"/>
                <w:sz w:val="22"/>
              </w:rPr>
              <w:t xml:space="preserve">ustawy o pomocy społecznej </w:t>
            </w:r>
            <w:r w:rsidR="00A54F30" w:rsidRPr="00694D89">
              <w:rPr>
                <w:rFonts w:ascii="Arial" w:hAnsi="Arial"/>
                <w:sz w:val="22"/>
              </w:rPr>
              <w:t xml:space="preserve">oraz zgodnie z art. 18 ust. 1 pkt 7, 8 i art. 47 ust 3a  </w:t>
            </w:r>
            <w:r w:rsidR="00355057" w:rsidRPr="00694D89">
              <w:rPr>
                <w:rFonts w:ascii="Arial" w:hAnsi="Arial"/>
                <w:color w:val="000000"/>
                <w:sz w:val="22"/>
              </w:rPr>
              <w:t>ustawy o pomocy społecznej</w:t>
            </w:r>
            <w:r w:rsidR="007D55BB">
              <w:rPr>
                <w:rFonts w:ascii="Arial" w:hAnsi="Arial"/>
                <w:color w:val="000000"/>
                <w:sz w:val="22"/>
              </w:rPr>
              <w:t>)</w:t>
            </w:r>
            <w:r w:rsidR="00355057" w:rsidRPr="00694D89">
              <w:rPr>
                <w:rFonts w:ascii="Arial" w:hAnsi="Arial"/>
                <w:color w:val="000000"/>
                <w:sz w:val="22"/>
              </w:rPr>
              <w:t xml:space="preserve"> </w:t>
            </w:r>
            <w:r w:rsidR="00A54F30" w:rsidRPr="00694D89">
              <w:rPr>
                <w:rFonts w:ascii="Arial" w:hAnsi="Arial"/>
                <w:sz w:val="22"/>
              </w:rPr>
              <w:t>do:</w:t>
            </w:r>
          </w:p>
          <w:p w14:paraId="441035B3" w14:textId="77777777" w:rsidR="00A54F30" w:rsidRDefault="00A54F30" w:rsidP="00012048">
            <w:pPr>
              <w:pStyle w:val="Tektre"/>
              <w:numPr>
                <w:ilvl w:val="0"/>
                <w:numId w:val="45"/>
              </w:numPr>
              <w:tabs>
                <w:tab w:val="clear" w:pos="1068"/>
              </w:tabs>
              <w:spacing w:before="40"/>
              <w:ind w:left="501" w:right="76" w:hanging="284"/>
              <w:rPr>
                <w:rFonts w:ascii="Arial" w:hAnsi="Arial"/>
                <w:sz w:val="22"/>
              </w:rPr>
            </w:pPr>
            <w:r>
              <w:rPr>
                <w:rFonts w:ascii="Arial" w:hAnsi="Arial"/>
                <w:sz w:val="22"/>
              </w:rPr>
              <w:t>ośrodków wsparcia (także ośrodków, w których prowadzone są miejsca całodobowe okresowego pobytu – art. 51 ust. 3 ustawy),</w:t>
            </w:r>
          </w:p>
          <w:p w14:paraId="3CE8E999" w14:textId="77777777" w:rsidR="00A54F30" w:rsidRDefault="00A54F30" w:rsidP="00012048">
            <w:pPr>
              <w:pStyle w:val="Tektre"/>
              <w:numPr>
                <w:ilvl w:val="0"/>
                <w:numId w:val="45"/>
              </w:numPr>
              <w:tabs>
                <w:tab w:val="clear" w:pos="1068"/>
              </w:tabs>
              <w:spacing w:before="40"/>
              <w:ind w:left="501" w:right="76" w:hanging="284"/>
              <w:rPr>
                <w:rFonts w:ascii="Arial" w:hAnsi="Arial"/>
                <w:sz w:val="22"/>
              </w:rPr>
            </w:pPr>
            <w:r>
              <w:rPr>
                <w:rFonts w:ascii="Arial" w:hAnsi="Arial"/>
                <w:sz w:val="22"/>
              </w:rPr>
              <w:t>pozostałych ośrodków tymczasowych i całodobowych, które zostały wymienione w części dotyczącej rejestracji wniosków.</w:t>
            </w:r>
          </w:p>
        </w:tc>
        <w:tc>
          <w:tcPr>
            <w:tcW w:w="993" w:type="dxa"/>
            <w:shd w:val="pct5" w:color="auto" w:fill="FFFFFF"/>
          </w:tcPr>
          <w:p w14:paraId="4E5656B1"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A32A2D9" w14:textId="77777777" w:rsidTr="00C73C3F">
        <w:tc>
          <w:tcPr>
            <w:tcW w:w="491" w:type="dxa"/>
            <w:shd w:val="pct5" w:color="auto" w:fill="FFFFFF"/>
          </w:tcPr>
          <w:p w14:paraId="3A8B7561" w14:textId="77777777" w:rsidR="00A54F30" w:rsidRDefault="00A54F30" w:rsidP="003339F0">
            <w:pPr>
              <w:spacing w:before="60" w:after="60"/>
              <w:jc w:val="center"/>
              <w:rPr>
                <w:rFonts w:ascii="Arial" w:hAnsi="Arial"/>
                <w:sz w:val="22"/>
              </w:rPr>
            </w:pPr>
            <w:r>
              <w:rPr>
                <w:rFonts w:ascii="Arial" w:hAnsi="Arial"/>
                <w:sz w:val="22"/>
              </w:rPr>
              <w:t>4.</w:t>
            </w:r>
          </w:p>
        </w:tc>
        <w:tc>
          <w:tcPr>
            <w:tcW w:w="7512" w:type="dxa"/>
            <w:shd w:val="pct5" w:color="auto" w:fill="FFFFFF"/>
          </w:tcPr>
          <w:p w14:paraId="1322DEE9" w14:textId="77777777" w:rsidR="00A54F30" w:rsidRDefault="00A54F30" w:rsidP="00AE4815">
            <w:pPr>
              <w:pStyle w:val="Tektre"/>
              <w:spacing w:before="60" w:after="60"/>
              <w:ind w:left="74" w:right="76"/>
              <w:rPr>
                <w:rFonts w:ascii="Arial" w:hAnsi="Arial"/>
                <w:sz w:val="22"/>
              </w:rPr>
            </w:pPr>
            <w:r>
              <w:rPr>
                <w:rFonts w:ascii="Arial" w:hAnsi="Arial"/>
                <w:sz w:val="22"/>
              </w:rPr>
              <w:t>System powinien umożliwiać przyznani</w:t>
            </w:r>
            <w:r w:rsidR="00601C6B">
              <w:rPr>
                <w:rFonts w:ascii="Arial" w:hAnsi="Arial"/>
                <w:sz w:val="22"/>
              </w:rPr>
              <w:t>e</w:t>
            </w:r>
            <w:r>
              <w:rPr>
                <w:rFonts w:ascii="Arial" w:hAnsi="Arial"/>
                <w:sz w:val="22"/>
              </w:rPr>
              <w:t xml:space="preserve"> pomocy w formie </w:t>
            </w:r>
            <w:r>
              <w:rPr>
                <w:rFonts w:ascii="Arial" w:hAnsi="Arial"/>
                <w:b/>
                <w:sz w:val="22"/>
              </w:rPr>
              <w:t>pobytu w mieszkaniu chronionym</w:t>
            </w:r>
            <w:r>
              <w:rPr>
                <w:rFonts w:ascii="Arial" w:hAnsi="Arial"/>
                <w:sz w:val="22"/>
              </w:rPr>
              <w:t xml:space="preserve"> (art. 53</w:t>
            </w:r>
            <w:r w:rsidR="00AE4815">
              <w:rPr>
                <w:rFonts w:ascii="Arial" w:hAnsi="Arial"/>
                <w:sz w:val="22"/>
              </w:rPr>
              <w:t xml:space="preserve"> ustawy o pomocy społecznej</w:t>
            </w:r>
            <w:r>
              <w:rPr>
                <w:rFonts w:ascii="Arial" w:hAnsi="Arial"/>
                <w:sz w:val="22"/>
              </w:rPr>
              <w:t>) poprzez:</w:t>
            </w:r>
          </w:p>
          <w:p w14:paraId="3BCE4DDD" w14:textId="77777777" w:rsidR="00A54F30" w:rsidRDefault="00A54F30" w:rsidP="00012048">
            <w:pPr>
              <w:pStyle w:val="Tektre"/>
              <w:numPr>
                <w:ilvl w:val="0"/>
                <w:numId w:val="46"/>
              </w:numPr>
              <w:tabs>
                <w:tab w:val="clear" w:pos="1068"/>
              </w:tabs>
              <w:spacing w:before="40"/>
              <w:ind w:left="501" w:right="76" w:hanging="282"/>
              <w:rPr>
                <w:rFonts w:ascii="Arial" w:hAnsi="Arial"/>
                <w:sz w:val="22"/>
              </w:rPr>
            </w:pPr>
            <w:r>
              <w:rPr>
                <w:rFonts w:ascii="Arial" w:hAnsi="Arial"/>
                <w:sz w:val="22"/>
              </w:rPr>
              <w:t>wydanie decyzji w sprawie przyznania pobytu w mieszkaniu chronionym,</w:t>
            </w:r>
          </w:p>
          <w:p w14:paraId="748DDA1E" w14:textId="77777777" w:rsidR="00A54F30" w:rsidRDefault="00A54F30" w:rsidP="00012048">
            <w:pPr>
              <w:pStyle w:val="Tektre"/>
              <w:numPr>
                <w:ilvl w:val="0"/>
                <w:numId w:val="46"/>
              </w:numPr>
              <w:tabs>
                <w:tab w:val="clear" w:pos="1068"/>
              </w:tabs>
              <w:spacing w:before="40"/>
              <w:ind w:left="501" w:right="76" w:hanging="282"/>
              <w:rPr>
                <w:rFonts w:ascii="Arial" w:hAnsi="Arial"/>
                <w:sz w:val="22"/>
              </w:rPr>
            </w:pPr>
            <w:r>
              <w:rPr>
                <w:rFonts w:ascii="Arial" w:hAnsi="Arial"/>
                <w:sz w:val="22"/>
              </w:rPr>
              <w:t>wydanie decyzji w sprawie odpłatności za pobyt w mieszkaniu chronionym,</w:t>
            </w:r>
          </w:p>
          <w:p w14:paraId="00F5B201" w14:textId="77777777" w:rsidR="00A54F30" w:rsidRDefault="00A54F30" w:rsidP="00012048">
            <w:pPr>
              <w:pStyle w:val="Tektre"/>
              <w:numPr>
                <w:ilvl w:val="0"/>
                <w:numId w:val="46"/>
              </w:numPr>
              <w:tabs>
                <w:tab w:val="clear" w:pos="1068"/>
              </w:tabs>
              <w:spacing w:before="40"/>
              <w:ind w:left="501" w:right="76" w:hanging="282"/>
              <w:rPr>
                <w:rFonts w:ascii="Arial" w:hAnsi="Arial"/>
                <w:sz w:val="22"/>
              </w:rPr>
            </w:pPr>
            <w:r>
              <w:rPr>
                <w:rFonts w:ascii="Arial" w:hAnsi="Arial"/>
                <w:sz w:val="22"/>
              </w:rPr>
              <w:t>wydanie decyzji w sprawie zwolnienia całkowitego lub częściowego z opłat.</w:t>
            </w:r>
          </w:p>
        </w:tc>
        <w:tc>
          <w:tcPr>
            <w:tcW w:w="993" w:type="dxa"/>
            <w:shd w:val="pct5" w:color="auto" w:fill="FFFFFF"/>
          </w:tcPr>
          <w:p w14:paraId="6CBA82A3"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120151D0" w14:textId="77777777" w:rsidTr="00C73C3F">
        <w:tc>
          <w:tcPr>
            <w:tcW w:w="491" w:type="dxa"/>
            <w:shd w:val="pct5" w:color="auto" w:fill="FFFFFF"/>
          </w:tcPr>
          <w:p w14:paraId="139E38F9" w14:textId="77777777" w:rsidR="00A54F30" w:rsidRDefault="00A54F30" w:rsidP="003339F0">
            <w:pPr>
              <w:spacing w:before="60" w:after="60"/>
              <w:jc w:val="center"/>
              <w:rPr>
                <w:rFonts w:ascii="Arial" w:hAnsi="Arial"/>
                <w:sz w:val="22"/>
              </w:rPr>
            </w:pPr>
            <w:r>
              <w:rPr>
                <w:rFonts w:ascii="Arial" w:hAnsi="Arial"/>
                <w:sz w:val="22"/>
              </w:rPr>
              <w:t>5.</w:t>
            </w:r>
          </w:p>
        </w:tc>
        <w:tc>
          <w:tcPr>
            <w:tcW w:w="7512" w:type="dxa"/>
            <w:shd w:val="pct5" w:color="auto" w:fill="FFFFFF"/>
          </w:tcPr>
          <w:p w14:paraId="37FC6FA4" w14:textId="77777777" w:rsidR="00A54F30" w:rsidRDefault="00A54F30" w:rsidP="003339F0">
            <w:pPr>
              <w:spacing w:before="60" w:after="60"/>
              <w:ind w:left="74" w:right="74"/>
              <w:jc w:val="both"/>
              <w:rPr>
                <w:rFonts w:ascii="Arial" w:hAnsi="Arial"/>
                <w:sz w:val="22"/>
              </w:rPr>
            </w:pPr>
            <w:r>
              <w:rPr>
                <w:rFonts w:ascii="Arial" w:hAnsi="Arial"/>
                <w:sz w:val="22"/>
              </w:rPr>
              <w:t>1. </w:t>
            </w:r>
            <w:r w:rsidR="00626B06">
              <w:rPr>
                <w:rFonts w:ascii="Arial" w:hAnsi="Arial"/>
                <w:sz w:val="22"/>
              </w:rPr>
              <w:t xml:space="preserve">System powinien umożliwiać </w:t>
            </w:r>
            <w:r w:rsidR="00601C6B">
              <w:rPr>
                <w:rFonts w:ascii="Arial" w:hAnsi="Arial"/>
                <w:sz w:val="22"/>
              </w:rPr>
              <w:t xml:space="preserve">przyznanie </w:t>
            </w:r>
            <w:r>
              <w:rPr>
                <w:rFonts w:ascii="Arial" w:hAnsi="Arial"/>
                <w:sz w:val="22"/>
              </w:rPr>
              <w:t xml:space="preserve">pomocy w zakresie </w:t>
            </w:r>
            <w:r>
              <w:rPr>
                <w:rFonts w:ascii="Arial" w:hAnsi="Arial"/>
                <w:b/>
                <w:sz w:val="22"/>
              </w:rPr>
              <w:t>zapewnienia ubrania</w:t>
            </w:r>
            <w:r>
              <w:rPr>
                <w:rFonts w:ascii="Arial" w:hAnsi="Arial"/>
                <w:sz w:val="22"/>
              </w:rPr>
              <w:t xml:space="preserve"> (art. 48</w:t>
            </w:r>
            <w:r w:rsidR="00AE4815">
              <w:rPr>
                <w:rFonts w:ascii="Arial" w:hAnsi="Arial"/>
                <w:sz w:val="22"/>
              </w:rPr>
              <w:t xml:space="preserve"> ustawy o pomocy społecznej</w:t>
            </w:r>
            <w:r>
              <w:rPr>
                <w:rFonts w:ascii="Arial" w:hAnsi="Arial"/>
                <w:sz w:val="22"/>
              </w:rPr>
              <w:t>)</w:t>
            </w:r>
            <w:r w:rsidR="00C73C3F">
              <w:rPr>
                <w:rFonts w:ascii="Arial" w:hAnsi="Arial"/>
                <w:sz w:val="22"/>
              </w:rPr>
              <w:t>,</w:t>
            </w:r>
            <w:r>
              <w:rPr>
                <w:rFonts w:ascii="Arial" w:hAnsi="Arial"/>
                <w:sz w:val="22"/>
              </w:rPr>
              <w:t xml:space="preserve"> polegając</w:t>
            </w:r>
            <w:r w:rsidR="00C73C3F">
              <w:rPr>
                <w:rFonts w:ascii="Arial" w:hAnsi="Arial"/>
                <w:sz w:val="22"/>
              </w:rPr>
              <w:t>ej</w:t>
            </w:r>
            <w:r>
              <w:rPr>
                <w:rFonts w:ascii="Arial" w:hAnsi="Arial"/>
                <w:sz w:val="22"/>
              </w:rPr>
              <w:t xml:space="preserve"> na dostarczeniu osobie potrzebującej:</w:t>
            </w:r>
          </w:p>
          <w:p w14:paraId="6A53AF7B" w14:textId="77777777" w:rsidR="00A54F30" w:rsidRDefault="00A54F30" w:rsidP="00012048">
            <w:pPr>
              <w:numPr>
                <w:ilvl w:val="0"/>
                <w:numId w:val="47"/>
              </w:numPr>
              <w:tabs>
                <w:tab w:val="clear" w:pos="1068"/>
              </w:tabs>
              <w:spacing w:before="40" w:after="40"/>
              <w:ind w:left="501" w:right="74" w:hanging="284"/>
              <w:jc w:val="both"/>
              <w:rPr>
                <w:rFonts w:ascii="Arial" w:hAnsi="Arial"/>
                <w:sz w:val="22"/>
              </w:rPr>
            </w:pPr>
            <w:r>
              <w:rPr>
                <w:rFonts w:ascii="Arial" w:hAnsi="Arial"/>
                <w:sz w:val="22"/>
              </w:rPr>
              <w:t xml:space="preserve">bielizny, </w:t>
            </w:r>
          </w:p>
          <w:p w14:paraId="277FF7C6" w14:textId="77777777" w:rsidR="00A54F30" w:rsidRDefault="00A54F30" w:rsidP="00012048">
            <w:pPr>
              <w:numPr>
                <w:ilvl w:val="0"/>
                <w:numId w:val="47"/>
              </w:numPr>
              <w:tabs>
                <w:tab w:val="clear" w:pos="1068"/>
              </w:tabs>
              <w:spacing w:before="40" w:after="40"/>
              <w:ind w:left="501" w:right="74" w:hanging="284"/>
              <w:jc w:val="both"/>
              <w:rPr>
                <w:rFonts w:ascii="Arial" w:hAnsi="Arial"/>
                <w:sz w:val="22"/>
              </w:rPr>
            </w:pPr>
            <w:r>
              <w:rPr>
                <w:rFonts w:ascii="Arial" w:hAnsi="Arial"/>
                <w:sz w:val="22"/>
              </w:rPr>
              <w:t>odzieży,</w:t>
            </w:r>
          </w:p>
          <w:p w14:paraId="73512498" w14:textId="77777777" w:rsidR="00A54F30" w:rsidRDefault="00A54F30" w:rsidP="00012048">
            <w:pPr>
              <w:numPr>
                <w:ilvl w:val="0"/>
                <w:numId w:val="47"/>
              </w:numPr>
              <w:tabs>
                <w:tab w:val="clear" w:pos="1068"/>
              </w:tabs>
              <w:spacing w:before="40" w:after="40"/>
              <w:ind w:left="501" w:right="74" w:hanging="284"/>
              <w:jc w:val="both"/>
              <w:rPr>
                <w:rFonts w:ascii="Arial" w:hAnsi="Arial"/>
                <w:sz w:val="22"/>
              </w:rPr>
            </w:pPr>
            <w:r>
              <w:rPr>
                <w:rFonts w:ascii="Arial" w:hAnsi="Arial"/>
                <w:sz w:val="22"/>
              </w:rPr>
              <w:t>obuwia.</w:t>
            </w:r>
          </w:p>
        </w:tc>
        <w:tc>
          <w:tcPr>
            <w:tcW w:w="993" w:type="dxa"/>
            <w:shd w:val="pct5" w:color="auto" w:fill="FFFFFF"/>
          </w:tcPr>
          <w:p w14:paraId="0AF5C7DE"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5C82E025" w14:textId="77777777" w:rsidTr="00C73C3F">
        <w:tc>
          <w:tcPr>
            <w:tcW w:w="491" w:type="dxa"/>
            <w:shd w:val="pct5" w:color="auto" w:fill="FFFFFF"/>
          </w:tcPr>
          <w:p w14:paraId="57AC5AF3" w14:textId="77777777" w:rsidR="00A54F30" w:rsidRDefault="00A54F30" w:rsidP="003339F0">
            <w:pPr>
              <w:spacing w:before="60" w:after="60"/>
              <w:jc w:val="center"/>
              <w:rPr>
                <w:rFonts w:ascii="Arial" w:hAnsi="Arial"/>
                <w:sz w:val="22"/>
              </w:rPr>
            </w:pPr>
          </w:p>
        </w:tc>
        <w:tc>
          <w:tcPr>
            <w:tcW w:w="7512" w:type="dxa"/>
            <w:shd w:val="pct5" w:color="auto" w:fill="FFFFFF"/>
          </w:tcPr>
          <w:p w14:paraId="0A29F393" w14:textId="77777777" w:rsidR="00A54F30" w:rsidRDefault="00A54F30" w:rsidP="003339F0">
            <w:pPr>
              <w:spacing w:before="60" w:after="60"/>
              <w:ind w:left="74" w:right="74"/>
              <w:jc w:val="both"/>
              <w:rPr>
                <w:rFonts w:ascii="Arial" w:hAnsi="Arial"/>
                <w:color w:val="000000"/>
                <w:sz w:val="22"/>
              </w:rPr>
            </w:pPr>
            <w:r>
              <w:rPr>
                <w:rFonts w:ascii="Arial" w:hAnsi="Arial"/>
                <w:color w:val="000000"/>
                <w:sz w:val="22"/>
              </w:rPr>
              <w:t xml:space="preserve">2. </w:t>
            </w:r>
            <w:r w:rsidR="00626B06">
              <w:rPr>
                <w:rFonts w:ascii="Arial" w:hAnsi="Arial"/>
                <w:sz w:val="22"/>
              </w:rPr>
              <w:t xml:space="preserve">System powinien umożliwiać </w:t>
            </w:r>
            <w:r>
              <w:rPr>
                <w:rFonts w:ascii="Arial" w:hAnsi="Arial"/>
                <w:color w:val="000000"/>
                <w:sz w:val="22"/>
              </w:rPr>
              <w:t>przyznani</w:t>
            </w:r>
            <w:r w:rsidR="00601C6B">
              <w:rPr>
                <w:rFonts w:ascii="Arial" w:hAnsi="Arial"/>
                <w:color w:val="000000"/>
                <w:sz w:val="22"/>
              </w:rPr>
              <w:t>e</w:t>
            </w:r>
            <w:r>
              <w:rPr>
                <w:rFonts w:ascii="Arial" w:hAnsi="Arial"/>
                <w:color w:val="000000"/>
                <w:sz w:val="22"/>
              </w:rPr>
              <w:t xml:space="preserve"> pomocy w zakresie </w:t>
            </w:r>
            <w:r>
              <w:rPr>
                <w:rFonts w:ascii="Arial" w:hAnsi="Arial"/>
                <w:b/>
                <w:color w:val="000000"/>
                <w:sz w:val="22"/>
              </w:rPr>
              <w:t>zapewnienia ubrania</w:t>
            </w:r>
            <w:r>
              <w:rPr>
                <w:rFonts w:ascii="Arial" w:hAnsi="Arial"/>
                <w:color w:val="000000"/>
                <w:sz w:val="22"/>
              </w:rPr>
              <w:t xml:space="preserve"> cudzoziemcom</w:t>
            </w:r>
            <w:r w:rsidR="00C73C3F">
              <w:rPr>
                <w:rFonts w:ascii="Arial" w:hAnsi="Arial"/>
                <w:color w:val="000000"/>
                <w:sz w:val="22"/>
              </w:rPr>
              <w:t>,</w:t>
            </w:r>
            <w:r>
              <w:rPr>
                <w:rFonts w:ascii="Arial" w:hAnsi="Arial"/>
                <w:color w:val="000000"/>
                <w:sz w:val="22"/>
              </w:rPr>
              <w:t xml:space="preserve"> o których mowa w art. 5a</w:t>
            </w:r>
            <w:r w:rsidR="00B66880">
              <w:rPr>
                <w:rFonts w:ascii="Arial" w:hAnsi="Arial"/>
                <w:color w:val="000000"/>
                <w:sz w:val="22"/>
              </w:rPr>
              <w:t xml:space="preserve"> </w:t>
            </w:r>
            <w:r w:rsidR="00C26935">
              <w:rPr>
                <w:rFonts w:ascii="Arial" w:hAnsi="Arial"/>
                <w:color w:val="000000"/>
                <w:sz w:val="22"/>
              </w:rPr>
              <w:t xml:space="preserve">o </w:t>
            </w:r>
            <w:r w:rsidR="00355057" w:rsidRPr="00694D89">
              <w:rPr>
                <w:rFonts w:ascii="Arial" w:hAnsi="Arial"/>
                <w:color w:val="000000"/>
                <w:sz w:val="22"/>
              </w:rPr>
              <w:t xml:space="preserve">pomocy społecznej </w:t>
            </w:r>
            <w:r w:rsidRPr="00694D89">
              <w:rPr>
                <w:rFonts w:ascii="Arial" w:hAnsi="Arial"/>
                <w:color w:val="000000"/>
                <w:sz w:val="22"/>
              </w:rPr>
              <w:t xml:space="preserve">oraz cudzoziemcom, którzy uzyskali zgodę na pobyt tolerowany na terytorium Rzeczypospolitej Polskiej </w:t>
            </w:r>
            <w:r w:rsidRPr="00694D89">
              <w:rPr>
                <w:rFonts w:ascii="Arial" w:hAnsi="Arial"/>
                <w:sz w:val="22"/>
              </w:rPr>
              <w:t xml:space="preserve">(art. 18 ust. 1 pkt 7 i 8 </w:t>
            </w:r>
            <w:r w:rsidR="00355057" w:rsidRPr="00694D89">
              <w:rPr>
                <w:rFonts w:ascii="Arial" w:hAnsi="Arial"/>
                <w:color w:val="000000"/>
                <w:sz w:val="22"/>
              </w:rPr>
              <w:t>ustawy o pomocy społecznej</w:t>
            </w:r>
            <w:r w:rsidR="00C26935" w:rsidRPr="00694D89">
              <w:rPr>
                <w:rFonts w:ascii="Arial" w:hAnsi="Arial"/>
                <w:color w:val="000000"/>
                <w:sz w:val="22"/>
              </w:rPr>
              <w:t>).</w:t>
            </w:r>
          </w:p>
        </w:tc>
        <w:tc>
          <w:tcPr>
            <w:tcW w:w="993" w:type="dxa"/>
            <w:shd w:val="pct5" w:color="auto" w:fill="FFFFFF"/>
          </w:tcPr>
          <w:p w14:paraId="0671F2F9"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2EB8EBED" w14:textId="77777777" w:rsidTr="00C73C3F">
        <w:tc>
          <w:tcPr>
            <w:tcW w:w="491" w:type="dxa"/>
            <w:shd w:val="pct5" w:color="auto" w:fill="FFFFFF"/>
          </w:tcPr>
          <w:p w14:paraId="23DDD34B" w14:textId="77777777" w:rsidR="00A54F30" w:rsidRDefault="00A54F30" w:rsidP="003339F0">
            <w:pPr>
              <w:spacing w:before="60" w:after="60"/>
              <w:jc w:val="center"/>
              <w:rPr>
                <w:rFonts w:ascii="Arial" w:hAnsi="Arial"/>
                <w:sz w:val="22"/>
              </w:rPr>
            </w:pPr>
          </w:p>
        </w:tc>
        <w:tc>
          <w:tcPr>
            <w:tcW w:w="7512" w:type="dxa"/>
            <w:shd w:val="pct5" w:color="auto" w:fill="FFFFFF"/>
          </w:tcPr>
          <w:p w14:paraId="0FFFB4A6" w14:textId="77777777" w:rsidR="00A54F30" w:rsidRDefault="00A54F30" w:rsidP="003339F0">
            <w:pPr>
              <w:spacing w:before="60" w:after="60"/>
              <w:ind w:left="74" w:right="74"/>
              <w:jc w:val="both"/>
              <w:rPr>
                <w:rFonts w:ascii="Arial" w:hAnsi="Arial"/>
                <w:sz w:val="22"/>
              </w:rPr>
            </w:pPr>
            <w:r>
              <w:rPr>
                <w:rFonts w:ascii="Arial" w:hAnsi="Arial"/>
                <w:color w:val="000000"/>
                <w:sz w:val="22"/>
              </w:rPr>
              <w:t xml:space="preserve">3. Powinna być możliwość zarejestrowania w systemie decyzji w sprawie </w:t>
            </w:r>
            <w:r>
              <w:rPr>
                <w:rFonts w:ascii="Arial" w:hAnsi="Arial"/>
                <w:b/>
                <w:color w:val="000000"/>
                <w:sz w:val="22"/>
              </w:rPr>
              <w:t>przyznania pomocy rzeczowej</w:t>
            </w:r>
            <w:r>
              <w:rPr>
                <w:rFonts w:ascii="Arial" w:hAnsi="Arial"/>
                <w:color w:val="000000"/>
                <w:sz w:val="22"/>
              </w:rPr>
              <w:t>, z wyszczególnieniem rodzaju przyznanej pomocy.</w:t>
            </w:r>
          </w:p>
        </w:tc>
        <w:tc>
          <w:tcPr>
            <w:tcW w:w="993" w:type="dxa"/>
            <w:shd w:val="pct5" w:color="auto" w:fill="FFFFFF"/>
          </w:tcPr>
          <w:p w14:paraId="5FC1F3F5"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B75E4EF" w14:textId="77777777" w:rsidTr="00C73C3F">
        <w:tc>
          <w:tcPr>
            <w:tcW w:w="491" w:type="dxa"/>
            <w:shd w:val="pct5" w:color="auto" w:fill="FFFFFF"/>
          </w:tcPr>
          <w:p w14:paraId="073FA87C" w14:textId="77777777" w:rsidR="00A54F30" w:rsidRDefault="00A54F30" w:rsidP="003339F0">
            <w:pPr>
              <w:spacing w:before="60" w:after="60"/>
              <w:jc w:val="center"/>
              <w:rPr>
                <w:rFonts w:ascii="Arial" w:hAnsi="Arial"/>
                <w:sz w:val="22"/>
              </w:rPr>
            </w:pPr>
            <w:r>
              <w:rPr>
                <w:rFonts w:ascii="Arial" w:hAnsi="Arial"/>
                <w:sz w:val="22"/>
              </w:rPr>
              <w:t>6.</w:t>
            </w:r>
          </w:p>
        </w:tc>
        <w:tc>
          <w:tcPr>
            <w:tcW w:w="7512" w:type="dxa"/>
            <w:shd w:val="pct5" w:color="auto" w:fill="FFFFFF"/>
          </w:tcPr>
          <w:p w14:paraId="302F582B" w14:textId="6E5E7E5A" w:rsidR="00A54F30" w:rsidRDefault="00A54F30" w:rsidP="003339F0">
            <w:pPr>
              <w:spacing w:before="60" w:after="60"/>
              <w:ind w:left="74" w:right="74"/>
              <w:jc w:val="both"/>
              <w:rPr>
                <w:rFonts w:ascii="Arial" w:hAnsi="Arial"/>
                <w:sz w:val="22"/>
              </w:rPr>
            </w:pPr>
            <w:r>
              <w:rPr>
                <w:rFonts w:ascii="Arial" w:hAnsi="Arial"/>
                <w:sz w:val="22"/>
              </w:rPr>
              <w:t xml:space="preserve">1. </w:t>
            </w:r>
            <w:r w:rsidR="00626B06">
              <w:rPr>
                <w:rFonts w:ascii="Arial" w:hAnsi="Arial"/>
                <w:sz w:val="22"/>
              </w:rPr>
              <w:t xml:space="preserve">System powinien umożliwiać </w:t>
            </w:r>
            <w:r>
              <w:rPr>
                <w:rFonts w:ascii="Arial" w:hAnsi="Arial"/>
                <w:sz w:val="22"/>
              </w:rPr>
              <w:t>przyznani</w:t>
            </w:r>
            <w:r w:rsidR="00601C6B">
              <w:rPr>
                <w:rFonts w:ascii="Arial" w:hAnsi="Arial"/>
                <w:sz w:val="22"/>
              </w:rPr>
              <w:t>e</w:t>
            </w:r>
            <w:r>
              <w:rPr>
                <w:rFonts w:ascii="Arial" w:hAnsi="Arial"/>
                <w:sz w:val="22"/>
              </w:rPr>
              <w:t xml:space="preserve"> pomocy</w:t>
            </w:r>
            <w:r w:rsidR="00A26C55">
              <w:rPr>
                <w:rFonts w:ascii="Arial" w:hAnsi="Arial"/>
                <w:sz w:val="22"/>
              </w:rPr>
              <w:t xml:space="preserve">, w postaci posiłku, </w:t>
            </w:r>
            <w:r>
              <w:rPr>
                <w:rFonts w:ascii="Arial" w:hAnsi="Arial"/>
                <w:sz w:val="22"/>
              </w:rPr>
              <w:t xml:space="preserve"> polegającej </w:t>
            </w:r>
            <w:r>
              <w:rPr>
                <w:rFonts w:ascii="Arial" w:hAnsi="Arial"/>
                <w:b/>
                <w:sz w:val="22"/>
              </w:rPr>
              <w:t>na zapewnieniu jednego gorącego posiłku</w:t>
            </w:r>
            <w:r>
              <w:rPr>
                <w:rFonts w:ascii="Arial" w:hAnsi="Arial"/>
                <w:sz w:val="22"/>
              </w:rPr>
              <w:t xml:space="preserve"> jednorazowo lub okresowo w postaci </w:t>
            </w:r>
            <w:r>
              <w:rPr>
                <w:rFonts w:ascii="Arial" w:hAnsi="Arial"/>
                <w:b/>
                <w:sz w:val="22"/>
              </w:rPr>
              <w:t xml:space="preserve">zasiłku celowego </w:t>
            </w:r>
            <w:r>
              <w:rPr>
                <w:rFonts w:ascii="Arial" w:hAnsi="Arial"/>
                <w:sz w:val="22"/>
              </w:rPr>
              <w:t xml:space="preserve">(w tym cudzoziemcom </w:t>
            </w:r>
            <w:r w:rsidRPr="00694D89">
              <w:rPr>
                <w:rFonts w:ascii="Arial" w:hAnsi="Arial"/>
                <w:sz w:val="22"/>
              </w:rPr>
              <w:t xml:space="preserve">wymienionym w art. 5a </w:t>
            </w:r>
            <w:r w:rsidR="00355057" w:rsidRPr="00694D89">
              <w:rPr>
                <w:rFonts w:ascii="Arial" w:hAnsi="Arial"/>
                <w:color w:val="000000"/>
                <w:sz w:val="22"/>
              </w:rPr>
              <w:t>ustawy o pomocy społecznej</w:t>
            </w:r>
            <w:r w:rsidR="00C26935" w:rsidRPr="00694D89">
              <w:rPr>
                <w:rFonts w:ascii="Arial" w:hAnsi="Arial"/>
                <w:color w:val="000000"/>
                <w:sz w:val="22"/>
              </w:rPr>
              <w:t xml:space="preserve"> </w:t>
            </w:r>
            <w:r w:rsidRPr="00694D89">
              <w:rPr>
                <w:rFonts w:ascii="Arial" w:hAnsi="Arial"/>
                <w:sz w:val="22"/>
              </w:rPr>
              <w:t xml:space="preserve">oraz art. 18 ust. 1 pkt 7 i 8  </w:t>
            </w:r>
            <w:r w:rsidR="00355057" w:rsidRPr="00694D89">
              <w:rPr>
                <w:rFonts w:ascii="Arial" w:hAnsi="Arial"/>
                <w:color w:val="000000"/>
                <w:sz w:val="22"/>
              </w:rPr>
              <w:t>ustawy o pomocy społecznej</w:t>
            </w:r>
            <w:r w:rsidR="00C26935" w:rsidRPr="00694D89">
              <w:rPr>
                <w:rFonts w:ascii="Arial" w:hAnsi="Arial"/>
                <w:color w:val="000000"/>
                <w:sz w:val="22"/>
              </w:rPr>
              <w:t>)</w:t>
            </w:r>
            <w:r w:rsidR="00C26935" w:rsidRPr="00694D89">
              <w:rPr>
                <w:rFonts w:ascii="Arial" w:hAnsi="Arial"/>
                <w:sz w:val="22"/>
              </w:rPr>
              <w:t xml:space="preserve"> </w:t>
            </w:r>
            <w:r w:rsidR="00626B06" w:rsidRPr="00694D89">
              <w:rPr>
                <w:rFonts w:ascii="Arial" w:hAnsi="Arial"/>
                <w:sz w:val="22"/>
              </w:rPr>
              <w:t>Pomoc ta może być także realizowana w postaci</w:t>
            </w:r>
            <w:r w:rsidR="00626B06">
              <w:rPr>
                <w:rFonts w:ascii="Arial" w:hAnsi="Arial"/>
                <w:sz w:val="22"/>
              </w:rPr>
              <w:t xml:space="preserve"> </w:t>
            </w:r>
            <w:r w:rsidR="00626B06">
              <w:rPr>
                <w:rFonts w:ascii="Arial" w:hAnsi="Arial"/>
                <w:b/>
                <w:sz w:val="22"/>
              </w:rPr>
              <w:t>zakupu posiłków</w:t>
            </w:r>
            <w:r w:rsidR="00626B06">
              <w:rPr>
                <w:rFonts w:ascii="Arial" w:hAnsi="Arial"/>
                <w:sz w:val="22"/>
              </w:rPr>
              <w:t xml:space="preserve">, np. w szkole, jak również może być </w:t>
            </w:r>
            <w:r w:rsidR="00626B06">
              <w:rPr>
                <w:rFonts w:ascii="Arial" w:hAnsi="Arial"/>
                <w:b/>
                <w:sz w:val="22"/>
              </w:rPr>
              <w:t xml:space="preserve">świadczona w ośrodku wsparcia </w:t>
            </w:r>
            <w:r w:rsidR="00626B06">
              <w:rPr>
                <w:rFonts w:ascii="Arial" w:hAnsi="Arial"/>
                <w:sz w:val="22"/>
              </w:rPr>
              <w:t>(art. 51 ust. 1 ustawy</w:t>
            </w:r>
            <w:r w:rsidR="00B66880">
              <w:rPr>
                <w:rFonts w:ascii="Arial" w:hAnsi="Arial"/>
                <w:sz w:val="22"/>
              </w:rPr>
              <w:t xml:space="preserve"> o pomocy społecznej</w:t>
            </w:r>
            <w:r w:rsidR="00626B06">
              <w:rPr>
                <w:rFonts w:ascii="Arial" w:hAnsi="Arial"/>
                <w:sz w:val="22"/>
              </w:rPr>
              <w:t>) dla osób, które ze względu na wiek, chorobę lub niepełnosprawność wymagają częściowej opieki i pomocy w zaspokajaniu niezbędnych potrzeb życiowych.</w:t>
            </w:r>
          </w:p>
        </w:tc>
        <w:tc>
          <w:tcPr>
            <w:tcW w:w="993" w:type="dxa"/>
            <w:shd w:val="pct5" w:color="auto" w:fill="FFFFFF"/>
          </w:tcPr>
          <w:p w14:paraId="2356292A"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E0CCE35" w14:textId="77777777" w:rsidTr="00C73C3F">
        <w:tc>
          <w:tcPr>
            <w:tcW w:w="491" w:type="dxa"/>
            <w:shd w:val="pct5" w:color="auto" w:fill="FFFFFF"/>
          </w:tcPr>
          <w:p w14:paraId="08EA088F" w14:textId="77777777" w:rsidR="00A54F30" w:rsidRDefault="00A54F30" w:rsidP="003339F0">
            <w:pPr>
              <w:spacing w:before="60" w:after="60"/>
              <w:jc w:val="center"/>
              <w:rPr>
                <w:rFonts w:ascii="Arial" w:hAnsi="Arial"/>
                <w:sz w:val="22"/>
              </w:rPr>
            </w:pPr>
            <w:r>
              <w:rPr>
                <w:rFonts w:ascii="Arial" w:hAnsi="Arial"/>
                <w:sz w:val="22"/>
              </w:rPr>
              <w:t>7.</w:t>
            </w:r>
          </w:p>
        </w:tc>
        <w:tc>
          <w:tcPr>
            <w:tcW w:w="7512" w:type="dxa"/>
            <w:shd w:val="pct5" w:color="auto" w:fill="FFFFFF"/>
          </w:tcPr>
          <w:p w14:paraId="1557083B" w14:textId="77777777" w:rsidR="00A54F30" w:rsidRDefault="00A54F30" w:rsidP="003339F0">
            <w:pPr>
              <w:spacing w:before="60" w:after="60"/>
              <w:ind w:left="74" w:right="74"/>
              <w:jc w:val="both"/>
              <w:rPr>
                <w:rFonts w:ascii="Arial" w:hAnsi="Arial"/>
                <w:sz w:val="22"/>
              </w:rPr>
            </w:pPr>
            <w:r>
              <w:rPr>
                <w:rFonts w:ascii="Arial" w:hAnsi="Arial"/>
                <w:sz w:val="22"/>
              </w:rPr>
              <w:t>Aplikacja powinna umożliwiać przyznanie świadczenia w</w:t>
            </w:r>
            <w:r w:rsidR="00626B06">
              <w:rPr>
                <w:rFonts w:ascii="Arial" w:hAnsi="Arial"/>
                <w:sz w:val="22"/>
              </w:rPr>
              <w:t xml:space="preserve"> </w:t>
            </w:r>
            <w:r>
              <w:rPr>
                <w:rFonts w:ascii="Arial" w:hAnsi="Arial"/>
                <w:sz w:val="22"/>
              </w:rPr>
              <w:t xml:space="preserve">postaci </w:t>
            </w:r>
            <w:r>
              <w:rPr>
                <w:rFonts w:ascii="Arial" w:hAnsi="Arial"/>
                <w:b/>
                <w:sz w:val="22"/>
              </w:rPr>
              <w:t>opłacania składek na ubezpieczenie zdrowotne</w:t>
            </w:r>
            <w:r>
              <w:rPr>
                <w:rFonts w:ascii="Arial" w:hAnsi="Arial"/>
                <w:sz w:val="22"/>
              </w:rPr>
              <w:t xml:space="preserve"> określone w przepisach </w:t>
            </w:r>
            <w:r w:rsidRPr="005D1230">
              <w:rPr>
                <w:rFonts w:ascii="Arial" w:hAnsi="Arial"/>
                <w:sz w:val="22"/>
              </w:rPr>
              <w:t>o świadczeniach opieki zdrowotnej finansowanych ze środków publicznych</w:t>
            </w:r>
            <w:r>
              <w:rPr>
                <w:rFonts w:ascii="Arial" w:hAnsi="Arial"/>
                <w:sz w:val="22"/>
              </w:rPr>
              <w:t xml:space="preserve">, w tym </w:t>
            </w:r>
            <w:r w:rsidR="004D56F0">
              <w:rPr>
                <w:rFonts w:ascii="Arial" w:hAnsi="Arial"/>
                <w:sz w:val="22"/>
              </w:rPr>
              <w:t>m.in.</w:t>
            </w:r>
            <w:r>
              <w:rPr>
                <w:rFonts w:ascii="Arial" w:hAnsi="Arial"/>
                <w:sz w:val="22"/>
              </w:rPr>
              <w:t xml:space="preserve"> za osoby objęte indywidualnym programem wychodzenia z bezdomności (art. 49 ust. 8)</w:t>
            </w:r>
            <w:r w:rsidR="00B66880">
              <w:rPr>
                <w:rFonts w:ascii="Arial" w:hAnsi="Arial"/>
                <w:sz w:val="22"/>
              </w:rPr>
              <w:t>,</w:t>
            </w:r>
            <w:r>
              <w:rPr>
                <w:rFonts w:ascii="Arial" w:hAnsi="Arial"/>
                <w:sz w:val="22"/>
              </w:rPr>
              <w:t xml:space="preserve"> pod warunkiem, że osoba bezdomna nie jest objęta ubezpieczeniem z innego tytułu.</w:t>
            </w:r>
          </w:p>
        </w:tc>
        <w:tc>
          <w:tcPr>
            <w:tcW w:w="993" w:type="dxa"/>
            <w:shd w:val="pct5" w:color="auto" w:fill="FFFFFF"/>
          </w:tcPr>
          <w:p w14:paraId="46E36E57"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EF93698" w14:textId="77777777" w:rsidTr="00C73C3F">
        <w:tc>
          <w:tcPr>
            <w:tcW w:w="491" w:type="dxa"/>
            <w:shd w:val="pct5" w:color="auto" w:fill="FFFFFF"/>
          </w:tcPr>
          <w:p w14:paraId="6C4F8F7B" w14:textId="77777777" w:rsidR="00A54F30" w:rsidRDefault="00A54F30" w:rsidP="003339F0">
            <w:pPr>
              <w:spacing w:before="60" w:after="60"/>
              <w:jc w:val="center"/>
              <w:rPr>
                <w:rFonts w:ascii="Arial" w:hAnsi="Arial"/>
                <w:sz w:val="22"/>
              </w:rPr>
            </w:pPr>
            <w:r>
              <w:rPr>
                <w:rFonts w:ascii="Arial" w:hAnsi="Arial"/>
                <w:sz w:val="22"/>
              </w:rPr>
              <w:t>8.</w:t>
            </w:r>
          </w:p>
        </w:tc>
        <w:tc>
          <w:tcPr>
            <w:tcW w:w="7512" w:type="dxa"/>
            <w:shd w:val="pct5" w:color="auto" w:fill="FFFFFF"/>
          </w:tcPr>
          <w:p w14:paraId="434065C8" w14:textId="77777777" w:rsidR="00A54F30" w:rsidRDefault="00A54F30" w:rsidP="003339F0">
            <w:pPr>
              <w:spacing w:before="60" w:after="60"/>
              <w:ind w:left="74" w:right="74"/>
              <w:jc w:val="both"/>
              <w:rPr>
                <w:rFonts w:ascii="Arial" w:hAnsi="Arial"/>
                <w:sz w:val="22"/>
              </w:rPr>
            </w:pPr>
            <w:r>
              <w:rPr>
                <w:rFonts w:ascii="Arial" w:hAnsi="Arial"/>
                <w:sz w:val="22"/>
              </w:rPr>
              <w:t>1. </w:t>
            </w:r>
            <w:r w:rsidR="00626B06">
              <w:rPr>
                <w:rFonts w:ascii="Arial" w:hAnsi="Arial"/>
                <w:sz w:val="22"/>
              </w:rPr>
              <w:t xml:space="preserve">System powinien umożliwiać </w:t>
            </w:r>
            <w:r>
              <w:rPr>
                <w:rFonts w:ascii="Arial" w:hAnsi="Arial"/>
                <w:sz w:val="22"/>
              </w:rPr>
              <w:t>przyznani</w:t>
            </w:r>
            <w:r w:rsidR="00601C6B">
              <w:rPr>
                <w:rFonts w:ascii="Arial" w:hAnsi="Arial"/>
                <w:sz w:val="22"/>
              </w:rPr>
              <w:t>e</w:t>
            </w:r>
            <w:r>
              <w:rPr>
                <w:rFonts w:ascii="Arial" w:hAnsi="Arial"/>
                <w:sz w:val="22"/>
              </w:rPr>
              <w:t xml:space="preserve"> </w:t>
            </w:r>
            <w:r>
              <w:rPr>
                <w:rFonts w:ascii="Arial" w:hAnsi="Arial"/>
                <w:b/>
                <w:sz w:val="22"/>
              </w:rPr>
              <w:t>świadczenia usług opiekuńczych</w:t>
            </w:r>
            <w:r>
              <w:rPr>
                <w:rFonts w:ascii="Arial" w:hAnsi="Arial"/>
                <w:sz w:val="22"/>
              </w:rPr>
              <w:t>, w:</w:t>
            </w:r>
          </w:p>
          <w:p w14:paraId="188D8C7D" w14:textId="77777777" w:rsidR="00A54F30" w:rsidRDefault="00A54F30" w:rsidP="00012048">
            <w:pPr>
              <w:pStyle w:val="Tektre"/>
              <w:numPr>
                <w:ilvl w:val="0"/>
                <w:numId w:val="48"/>
              </w:numPr>
              <w:tabs>
                <w:tab w:val="clear" w:pos="1068"/>
              </w:tabs>
              <w:spacing w:before="40"/>
              <w:ind w:left="501" w:right="74" w:hanging="283"/>
              <w:rPr>
                <w:rFonts w:ascii="Arial" w:hAnsi="Arial"/>
                <w:sz w:val="22"/>
              </w:rPr>
            </w:pPr>
            <w:r>
              <w:rPr>
                <w:rFonts w:ascii="Arial" w:hAnsi="Arial"/>
                <w:sz w:val="22"/>
              </w:rPr>
              <w:t>miejscu zamieszkania (art. 36 pkt 2 lit. l ustawy</w:t>
            </w:r>
            <w:r w:rsidR="00B66880">
              <w:rPr>
                <w:rFonts w:ascii="Arial" w:hAnsi="Arial"/>
                <w:sz w:val="22"/>
              </w:rPr>
              <w:t xml:space="preserve"> o pomocy społecznej</w:t>
            </w:r>
            <w:r>
              <w:rPr>
                <w:rFonts w:ascii="Arial" w:hAnsi="Arial"/>
                <w:sz w:val="22"/>
              </w:rPr>
              <w:t>),</w:t>
            </w:r>
          </w:p>
          <w:p w14:paraId="0953614B" w14:textId="77777777" w:rsidR="00A54F30" w:rsidRDefault="00A54F30" w:rsidP="00012048">
            <w:pPr>
              <w:pStyle w:val="Tektre"/>
              <w:numPr>
                <w:ilvl w:val="0"/>
                <w:numId w:val="48"/>
              </w:numPr>
              <w:tabs>
                <w:tab w:val="clear" w:pos="1068"/>
              </w:tabs>
              <w:spacing w:before="40"/>
              <w:ind w:left="501" w:right="74" w:hanging="283"/>
              <w:rPr>
                <w:rFonts w:ascii="Arial" w:hAnsi="Arial"/>
                <w:sz w:val="22"/>
              </w:rPr>
            </w:pPr>
            <w:r>
              <w:rPr>
                <w:rFonts w:ascii="Arial" w:hAnsi="Arial"/>
                <w:sz w:val="22"/>
              </w:rPr>
              <w:t>ośrodku wsparcia (środowiskowy dom samopomocy, dzienny dom pomocy, dom dla matek z małoletnimi dziećmi i kobiet w ciąży, schronisko i dom dla bezdomnych, klub samopomocy) (art. 36 pkt 2 lit. l  oraz art. 51 ust. 4 ustawy</w:t>
            </w:r>
            <w:r w:rsidR="00B66880">
              <w:rPr>
                <w:rFonts w:ascii="Arial" w:hAnsi="Arial"/>
                <w:sz w:val="22"/>
              </w:rPr>
              <w:t xml:space="preserve"> o pomocy społecznej</w:t>
            </w:r>
            <w:r>
              <w:rPr>
                <w:rFonts w:ascii="Arial" w:hAnsi="Arial"/>
                <w:sz w:val="22"/>
              </w:rPr>
              <w:t>),</w:t>
            </w:r>
          </w:p>
          <w:p w14:paraId="5EC83177" w14:textId="77777777" w:rsidR="00A54F30" w:rsidRDefault="00A54F30" w:rsidP="00012048">
            <w:pPr>
              <w:pStyle w:val="Tektre"/>
              <w:numPr>
                <w:ilvl w:val="0"/>
                <w:numId w:val="48"/>
              </w:numPr>
              <w:tabs>
                <w:tab w:val="clear" w:pos="1068"/>
              </w:tabs>
              <w:spacing w:before="40"/>
              <w:ind w:left="501" w:right="74" w:hanging="283"/>
              <w:rPr>
                <w:rFonts w:ascii="Arial" w:hAnsi="Arial"/>
                <w:sz w:val="22"/>
              </w:rPr>
            </w:pPr>
            <w:r>
              <w:rPr>
                <w:rFonts w:ascii="Arial" w:hAnsi="Arial"/>
                <w:sz w:val="22"/>
              </w:rPr>
              <w:t>rodzinnym domu pomocy (art. 36 pkt 2 lit. l ustawy</w:t>
            </w:r>
            <w:r w:rsidR="00B66880">
              <w:rPr>
                <w:rFonts w:ascii="Arial" w:hAnsi="Arial"/>
                <w:sz w:val="22"/>
              </w:rPr>
              <w:t xml:space="preserve"> o pomocy społecznej</w:t>
            </w:r>
            <w:r>
              <w:rPr>
                <w:rFonts w:ascii="Arial" w:hAnsi="Arial"/>
                <w:sz w:val="22"/>
              </w:rPr>
              <w:t>),</w:t>
            </w:r>
          </w:p>
          <w:p w14:paraId="411E9D6A" w14:textId="77777777" w:rsidR="00A54F30" w:rsidRDefault="00A54F30" w:rsidP="003339F0">
            <w:pPr>
              <w:pStyle w:val="Tektre"/>
              <w:spacing w:before="40"/>
              <w:ind w:right="74"/>
              <w:rPr>
                <w:rFonts w:ascii="Arial" w:hAnsi="Arial"/>
                <w:sz w:val="22"/>
              </w:rPr>
            </w:pPr>
            <w:r>
              <w:rPr>
                <w:rFonts w:ascii="Arial" w:hAnsi="Arial"/>
                <w:sz w:val="22"/>
              </w:rPr>
              <w:t xml:space="preserve">a także </w:t>
            </w:r>
            <w:r>
              <w:rPr>
                <w:rFonts w:ascii="Arial" w:hAnsi="Arial"/>
                <w:b/>
                <w:sz w:val="22"/>
              </w:rPr>
              <w:t>specjalistycznych usług opiekuńczych</w:t>
            </w:r>
            <w:r>
              <w:rPr>
                <w:rFonts w:ascii="Arial" w:hAnsi="Arial"/>
                <w:sz w:val="22"/>
              </w:rPr>
              <w:t xml:space="preserve"> w:</w:t>
            </w:r>
          </w:p>
          <w:p w14:paraId="4E89B6A9" w14:textId="77777777" w:rsidR="00A54F30" w:rsidRDefault="00A54F30" w:rsidP="00012048">
            <w:pPr>
              <w:pStyle w:val="Tektre"/>
              <w:numPr>
                <w:ilvl w:val="0"/>
                <w:numId w:val="140"/>
              </w:numPr>
              <w:tabs>
                <w:tab w:val="clear" w:pos="1068"/>
              </w:tabs>
              <w:spacing w:before="40"/>
              <w:ind w:left="501" w:right="74" w:hanging="283"/>
              <w:rPr>
                <w:rFonts w:ascii="Arial" w:hAnsi="Arial"/>
                <w:sz w:val="22"/>
              </w:rPr>
            </w:pPr>
            <w:r>
              <w:rPr>
                <w:rFonts w:ascii="Arial" w:hAnsi="Arial"/>
                <w:sz w:val="22"/>
              </w:rPr>
              <w:t>miejscu zamieszkania (art. 36 pkt 2 lit. m oraz art. 17 ust. 1 pkt 11 ustawy</w:t>
            </w:r>
            <w:r w:rsidR="00B66880">
              <w:rPr>
                <w:rFonts w:ascii="Arial" w:hAnsi="Arial"/>
                <w:sz w:val="22"/>
              </w:rPr>
              <w:t xml:space="preserve"> o pomocy społecznej</w:t>
            </w:r>
            <w:r>
              <w:rPr>
                <w:rFonts w:ascii="Arial" w:hAnsi="Arial"/>
                <w:sz w:val="22"/>
              </w:rPr>
              <w:t>),</w:t>
            </w:r>
          </w:p>
          <w:p w14:paraId="1431525B" w14:textId="77777777" w:rsidR="00A54F30" w:rsidRDefault="00A54F30" w:rsidP="00012048">
            <w:pPr>
              <w:pStyle w:val="Tektre"/>
              <w:numPr>
                <w:ilvl w:val="0"/>
                <w:numId w:val="140"/>
              </w:numPr>
              <w:tabs>
                <w:tab w:val="clear" w:pos="1068"/>
              </w:tabs>
              <w:spacing w:before="40"/>
              <w:ind w:left="501" w:right="74" w:hanging="283"/>
              <w:rPr>
                <w:rFonts w:ascii="Arial" w:hAnsi="Arial"/>
                <w:sz w:val="22"/>
              </w:rPr>
            </w:pPr>
            <w:r>
              <w:rPr>
                <w:rFonts w:ascii="Arial" w:hAnsi="Arial"/>
                <w:sz w:val="22"/>
              </w:rPr>
              <w:t>ośrodkach wsparcia (art. 36 pkt 2 lit. m oraz art. 51 ust. 4</w:t>
            </w:r>
            <w:r w:rsidR="00B66880">
              <w:rPr>
                <w:rFonts w:ascii="Arial" w:hAnsi="Arial"/>
                <w:sz w:val="22"/>
              </w:rPr>
              <w:t xml:space="preserve"> ustawy o pomocy społecznej</w:t>
            </w:r>
            <w:r>
              <w:rPr>
                <w:rFonts w:ascii="Arial" w:hAnsi="Arial"/>
                <w:sz w:val="22"/>
              </w:rPr>
              <w:t>).</w:t>
            </w:r>
          </w:p>
        </w:tc>
        <w:tc>
          <w:tcPr>
            <w:tcW w:w="993" w:type="dxa"/>
            <w:shd w:val="pct5" w:color="auto" w:fill="FFFFFF"/>
          </w:tcPr>
          <w:p w14:paraId="4331222F"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2C6D542A" w14:textId="77777777" w:rsidTr="00C73C3F">
        <w:tc>
          <w:tcPr>
            <w:tcW w:w="491" w:type="dxa"/>
            <w:shd w:val="pct5" w:color="auto" w:fill="FFFFFF"/>
          </w:tcPr>
          <w:p w14:paraId="49B05709" w14:textId="77777777" w:rsidR="00A54F30" w:rsidRDefault="00A54F30" w:rsidP="003339F0">
            <w:pPr>
              <w:spacing w:before="60" w:after="60"/>
              <w:jc w:val="center"/>
              <w:rPr>
                <w:rFonts w:ascii="Arial" w:hAnsi="Arial"/>
                <w:sz w:val="22"/>
              </w:rPr>
            </w:pPr>
          </w:p>
        </w:tc>
        <w:tc>
          <w:tcPr>
            <w:tcW w:w="7512" w:type="dxa"/>
            <w:shd w:val="pct5" w:color="auto" w:fill="FFFFFF"/>
          </w:tcPr>
          <w:p w14:paraId="0D07CABD" w14:textId="77777777" w:rsidR="00A54F30" w:rsidRDefault="00A54F30" w:rsidP="003339F0">
            <w:pPr>
              <w:pStyle w:val="Tektre"/>
              <w:spacing w:before="60" w:after="60"/>
              <w:ind w:left="75" w:right="74" w:hanging="1"/>
              <w:rPr>
                <w:rFonts w:ascii="Arial" w:hAnsi="Arial"/>
                <w:sz w:val="22"/>
              </w:rPr>
            </w:pPr>
            <w:r>
              <w:rPr>
                <w:rFonts w:ascii="Arial" w:hAnsi="Arial"/>
                <w:sz w:val="22"/>
              </w:rPr>
              <w:t>2. Dla usług opiekuńczych powinna być możliwość rejestracji</w:t>
            </w:r>
            <w:r w:rsidR="00B66880">
              <w:rPr>
                <w:rFonts w:ascii="Arial" w:hAnsi="Arial"/>
                <w:sz w:val="22"/>
              </w:rPr>
              <w:t xml:space="preserve"> w systemie</w:t>
            </w:r>
            <w:r>
              <w:rPr>
                <w:rFonts w:ascii="Arial" w:hAnsi="Arial"/>
                <w:sz w:val="22"/>
              </w:rPr>
              <w:t>:</w:t>
            </w:r>
          </w:p>
          <w:p w14:paraId="7EF97FA9" w14:textId="77777777" w:rsidR="00A54F30" w:rsidRDefault="00A54F30" w:rsidP="008A22D5">
            <w:pPr>
              <w:pStyle w:val="Tektre"/>
              <w:numPr>
                <w:ilvl w:val="0"/>
                <w:numId w:val="167"/>
              </w:numPr>
              <w:spacing w:before="40"/>
              <w:ind w:right="74"/>
              <w:rPr>
                <w:rFonts w:ascii="Arial" w:hAnsi="Arial"/>
                <w:sz w:val="22"/>
              </w:rPr>
            </w:pPr>
            <w:r>
              <w:rPr>
                <w:rFonts w:ascii="Arial" w:hAnsi="Arial"/>
                <w:sz w:val="22"/>
              </w:rPr>
              <w:t>liczby godzin świadczonych usług,</w:t>
            </w:r>
          </w:p>
          <w:p w14:paraId="44A36FC7" w14:textId="77777777" w:rsidR="00A54F30" w:rsidRDefault="00A54F30" w:rsidP="008A22D5">
            <w:pPr>
              <w:pStyle w:val="Tektre"/>
              <w:numPr>
                <w:ilvl w:val="0"/>
                <w:numId w:val="167"/>
              </w:numPr>
              <w:spacing w:before="40"/>
              <w:ind w:right="74"/>
              <w:rPr>
                <w:rFonts w:ascii="Arial" w:hAnsi="Arial"/>
                <w:sz w:val="22"/>
              </w:rPr>
            </w:pPr>
            <w:r>
              <w:rPr>
                <w:rFonts w:ascii="Arial" w:hAnsi="Arial"/>
                <w:sz w:val="22"/>
              </w:rPr>
              <w:t>stawki godzinowej za usługi, z uwzględnieniem dni roboczych i świątecznych,</w:t>
            </w:r>
          </w:p>
          <w:p w14:paraId="4D040906" w14:textId="77777777" w:rsidR="00A54F30" w:rsidRDefault="00A54F30" w:rsidP="008A22D5">
            <w:pPr>
              <w:pStyle w:val="Tektre"/>
              <w:numPr>
                <w:ilvl w:val="0"/>
                <w:numId w:val="167"/>
              </w:numPr>
              <w:spacing w:before="40"/>
              <w:ind w:right="74"/>
              <w:rPr>
                <w:rFonts w:ascii="Arial" w:hAnsi="Arial"/>
                <w:sz w:val="22"/>
              </w:rPr>
            </w:pPr>
            <w:r>
              <w:rPr>
                <w:rFonts w:ascii="Arial" w:hAnsi="Arial"/>
                <w:sz w:val="22"/>
              </w:rPr>
              <w:t>okresu świadczenia usług, ze wskazaniem dni tygodnia, w których świadczone będą usługi,</w:t>
            </w:r>
          </w:p>
          <w:p w14:paraId="2EDAFBF4" w14:textId="77777777" w:rsidR="00A54F30" w:rsidRDefault="00A54F30" w:rsidP="008A22D5">
            <w:pPr>
              <w:pStyle w:val="Tektre"/>
              <w:numPr>
                <w:ilvl w:val="0"/>
                <w:numId w:val="167"/>
              </w:numPr>
              <w:spacing w:before="40"/>
              <w:ind w:right="74"/>
              <w:rPr>
                <w:rFonts w:ascii="Arial" w:hAnsi="Arial"/>
                <w:sz w:val="22"/>
              </w:rPr>
            </w:pPr>
            <w:r>
              <w:rPr>
                <w:rFonts w:ascii="Arial" w:hAnsi="Arial"/>
                <w:sz w:val="22"/>
              </w:rPr>
              <w:t>miejsca świadczenia usług,</w:t>
            </w:r>
            <w:r w:rsidR="00626B06">
              <w:rPr>
                <w:rFonts w:ascii="Arial" w:hAnsi="Arial"/>
                <w:sz w:val="22"/>
              </w:rPr>
              <w:t xml:space="preserve"> </w:t>
            </w:r>
          </w:p>
          <w:p w14:paraId="22009224" w14:textId="77777777" w:rsidR="008A22D5" w:rsidRPr="008A22D5" w:rsidRDefault="00A54F30" w:rsidP="008A22D5">
            <w:pPr>
              <w:pStyle w:val="Tektre"/>
              <w:numPr>
                <w:ilvl w:val="0"/>
                <w:numId w:val="167"/>
              </w:numPr>
              <w:spacing w:before="40"/>
              <w:ind w:right="74"/>
              <w:rPr>
                <w:rFonts w:ascii="Arial" w:hAnsi="Arial"/>
                <w:sz w:val="22"/>
              </w:rPr>
            </w:pPr>
            <w:r>
              <w:rPr>
                <w:rFonts w:ascii="Arial" w:hAnsi="Arial"/>
                <w:sz w:val="22"/>
              </w:rPr>
              <w:t>zakresu świadczonych usług.</w:t>
            </w:r>
          </w:p>
        </w:tc>
        <w:tc>
          <w:tcPr>
            <w:tcW w:w="993" w:type="dxa"/>
            <w:shd w:val="pct5" w:color="auto" w:fill="FFFFFF"/>
          </w:tcPr>
          <w:p w14:paraId="0AF3220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26A6ACC" w14:textId="77777777" w:rsidTr="00C73C3F">
        <w:tc>
          <w:tcPr>
            <w:tcW w:w="491" w:type="dxa"/>
            <w:shd w:val="pct5" w:color="auto" w:fill="FFFFFF"/>
          </w:tcPr>
          <w:p w14:paraId="79429F21" w14:textId="77777777" w:rsidR="00A54F30" w:rsidRDefault="00A54F30" w:rsidP="003339F0">
            <w:pPr>
              <w:spacing w:before="60" w:after="60"/>
              <w:jc w:val="center"/>
              <w:rPr>
                <w:rFonts w:ascii="Arial" w:hAnsi="Arial"/>
                <w:sz w:val="22"/>
              </w:rPr>
            </w:pPr>
          </w:p>
        </w:tc>
        <w:tc>
          <w:tcPr>
            <w:tcW w:w="7512" w:type="dxa"/>
            <w:shd w:val="pct5" w:color="auto" w:fill="FFFFFF"/>
          </w:tcPr>
          <w:p w14:paraId="0BDFA6F5" w14:textId="77777777" w:rsidR="00A54F30" w:rsidRDefault="00A54F30" w:rsidP="003339F0">
            <w:pPr>
              <w:pStyle w:val="Tektre"/>
              <w:spacing w:before="60" w:after="60"/>
              <w:ind w:left="75" w:right="76" w:hanging="1"/>
              <w:rPr>
                <w:rFonts w:ascii="Arial" w:hAnsi="Arial"/>
                <w:sz w:val="22"/>
              </w:rPr>
            </w:pPr>
            <w:r>
              <w:rPr>
                <w:rFonts w:ascii="Arial" w:hAnsi="Arial"/>
                <w:sz w:val="22"/>
              </w:rPr>
              <w:t xml:space="preserve">3. </w:t>
            </w:r>
            <w:r w:rsidR="00B66880">
              <w:rPr>
                <w:rFonts w:ascii="Arial" w:hAnsi="Arial"/>
                <w:sz w:val="22"/>
              </w:rPr>
              <w:t>W systemie p</w:t>
            </w:r>
            <w:r>
              <w:rPr>
                <w:rFonts w:ascii="Arial" w:hAnsi="Arial"/>
                <w:sz w:val="22"/>
              </w:rPr>
              <w:t>owinna być możliwość wydania:</w:t>
            </w:r>
          </w:p>
          <w:p w14:paraId="1E14C31F" w14:textId="77777777" w:rsidR="00A54F30" w:rsidRDefault="00A54F30" w:rsidP="00012048">
            <w:pPr>
              <w:pStyle w:val="Tektre"/>
              <w:numPr>
                <w:ilvl w:val="0"/>
                <w:numId w:val="50"/>
              </w:numPr>
              <w:tabs>
                <w:tab w:val="clear" w:pos="1068"/>
              </w:tabs>
              <w:spacing w:before="40"/>
              <w:ind w:left="501" w:right="76" w:hanging="284"/>
              <w:rPr>
                <w:rFonts w:ascii="Arial" w:hAnsi="Arial"/>
                <w:sz w:val="22"/>
              </w:rPr>
            </w:pPr>
            <w:r>
              <w:rPr>
                <w:rFonts w:ascii="Arial" w:hAnsi="Arial"/>
                <w:sz w:val="22"/>
              </w:rPr>
              <w:t xml:space="preserve">decyzji w sprawie odpłatności za usługi opiekuńcze, </w:t>
            </w:r>
          </w:p>
          <w:p w14:paraId="1D8E45FE" w14:textId="77777777" w:rsidR="00A54F30" w:rsidRDefault="00A54F30" w:rsidP="00012048">
            <w:pPr>
              <w:pStyle w:val="Tektre"/>
              <w:numPr>
                <w:ilvl w:val="0"/>
                <w:numId w:val="50"/>
              </w:numPr>
              <w:tabs>
                <w:tab w:val="clear" w:pos="1068"/>
              </w:tabs>
              <w:spacing w:before="40"/>
              <w:ind w:left="501" w:right="76" w:hanging="284"/>
              <w:rPr>
                <w:rFonts w:ascii="Arial" w:hAnsi="Arial"/>
                <w:sz w:val="22"/>
              </w:rPr>
            </w:pPr>
            <w:r>
              <w:rPr>
                <w:rFonts w:ascii="Arial" w:hAnsi="Arial"/>
                <w:sz w:val="22"/>
              </w:rPr>
              <w:t>decyzji dotyczącej całkowitego lub częściowego zwolnienia z opłat.</w:t>
            </w:r>
          </w:p>
        </w:tc>
        <w:tc>
          <w:tcPr>
            <w:tcW w:w="993" w:type="dxa"/>
            <w:shd w:val="pct5" w:color="auto" w:fill="FFFFFF"/>
          </w:tcPr>
          <w:p w14:paraId="761FF0EB"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505BCFFB" w14:textId="77777777" w:rsidTr="00C73C3F">
        <w:tc>
          <w:tcPr>
            <w:tcW w:w="491" w:type="dxa"/>
            <w:shd w:val="pct5" w:color="auto" w:fill="FFFFFF"/>
          </w:tcPr>
          <w:p w14:paraId="078FDEAB" w14:textId="77777777" w:rsidR="00A54F30" w:rsidRDefault="00A54F30" w:rsidP="003339F0">
            <w:pPr>
              <w:spacing w:before="60" w:after="60"/>
              <w:jc w:val="center"/>
              <w:rPr>
                <w:rFonts w:ascii="Arial" w:hAnsi="Arial"/>
                <w:sz w:val="22"/>
              </w:rPr>
            </w:pPr>
          </w:p>
        </w:tc>
        <w:tc>
          <w:tcPr>
            <w:tcW w:w="7512" w:type="dxa"/>
            <w:shd w:val="pct5" w:color="auto" w:fill="FFFFFF"/>
          </w:tcPr>
          <w:p w14:paraId="355DEF55" w14:textId="77777777" w:rsidR="00A54F30" w:rsidRDefault="00A54F30" w:rsidP="003339F0">
            <w:pPr>
              <w:pStyle w:val="Tektre"/>
              <w:spacing w:before="60" w:after="60"/>
              <w:ind w:left="74" w:right="76"/>
              <w:rPr>
                <w:rFonts w:ascii="Arial" w:hAnsi="Arial"/>
                <w:sz w:val="22"/>
              </w:rPr>
            </w:pPr>
            <w:r>
              <w:rPr>
                <w:rFonts w:ascii="Arial" w:hAnsi="Arial"/>
                <w:sz w:val="22"/>
              </w:rPr>
              <w:t>4. Z uwagi na to, iż kwoty dotyczące opłat i odpłatności za usługi opiekuńcze ustalane są przez Radę Gminy</w:t>
            </w:r>
            <w:r w:rsidR="008A22D5">
              <w:rPr>
                <w:rFonts w:ascii="Arial" w:hAnsi="Arial"/>
                <w:sz w:val="22"/>
              </w:rPr>
              <w:t>,</w:t>
            </w:r>
            <w:r>
              <w:rPr>
                <w:rFonts w:ascii="Arial" w:hAnsi="Arial"/>
                <w:sz w:val="22"/>
              </w:rPr>
              <w:t xml:space="preserve"> system powinien umożliwiać zapisanie tych danych w postaci lokalnych parametrów systemowych.</w:t>
            </w:r>
          </w:p>
        </w:tc>
        <w:tc>
          <w:tcPr>
            <w:tcW w:w="993" w:type="dxa"/>
            <w:shd w:val="pct5" w:color="auto" w:fill="FFFFFF"/>
          </w:tcPr>
          <w:p w14:paraId="6FB365F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734A2C4" w14:textId="77777777" w:rsidTr="00C73C3F">
        <w:tc>
          <w:tcPr>
            <w:tcW w:w="491" w:type="dxa"/>
            <w:shd w:val="pct5" w:color="auto" w:fill="FFFFFF"/>
          </w:tcPr>
          <w:p w14:paraId="6D46B7CF" w14:textId="77777777" w:rsidR="00A54F30" w:rsidRDefault="00A54F30" w:rsidP="003339F0">
            <w:pPr>
              <w:spacing w:before="60" w:after="60"/>
              <w:jc w:val="center"/>
              <w:rPr>
                <w:rFonts w:ascii="Arial" w:hAnsi="Arial"/>
                <w:sz w:val="22"/>
              </w:rPr>
            </w:pPr>
          </w:p>
        </w:tc>
        <w:tc>
          <w:tcPr>
            <w:tcW w:w="7512" w:type="dxa"/>
            <w:shd w:val="pct5" w:color="auto" w:fill="FFFFFF"/>
          </w:tcPr>
          <w:p w14:paraId="4D06620E" w14:textId="77777777" w:rsidR="00A54F30" w:rsidRDefault="00A54F30" w:rsidP="003339F0">
            <w:pPr>
              <w:pStyle w:val="Tektre"/>
              <w:spacing w:before="60" w:after="60"/>
              <w:ind w:left="74" w:right="76"/>
              <w:rPr>
                <w:rFonts w:ascii="Arial" w:hAnsi="Arial"/>
                <w:sz w:val="22"/>
              </w:rPr>
            </w:pPr>
            <w:r>
              <w:rPr>
                <w:rFonts w:ascii="Arial" w:hAnsi="Arial"/>
                <w:sz w:val="22"/>
              </w:rPr>
              <w:t>5. Ponieważ wysokość opłat i warunki odpłatności za usługi opiekuńcze świadczone osobom z zaburzeniami psychicznymi (nie dotyczy usług opiekuńczych świadczonych w ośrodkach wsparcia) publikowane są w rozporządzeniu Ministra Polityki Społecznej, system powinien wspierać użytkownika w zakresie podpowiedzi wartości czerpanych z parametrów systemowych. Przy ustalaniu odpłatności bierze się pod uwagę dochód na osobę w rodzinie oraz kryterium dochodowe dla tej rodziny.</w:t>
            </w:r>
          </w:p>
        </w:tc>
        <w:tc>
          <w:tcPr>
            <w:tcW w:w="993" w:type="dxa"/>
            <w:shd w:val="pct5" w:color="auto" w:fill="FFFFFF"/>
          </w:tcPr>
          <w:p w14:paraId="08EC959F"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A8B3375" w14:textId="77777777" w:rsidTr="00C73C3F">
        <w:tc>
          <w:tcPr>
            <w:tcW w:w="491" w:type="dxa"/>
            <w:shd w:val="pct5" w:color="auto" w:fill="FFFFFF"/>
          </w:tcPr>
          <w:p w14:paraId="39552746" w14:textId="77777777" w:rsidR="00A54F30" w:rsidRDefault="00A54F30" w:rsidP="003339F0">
            <w:pPr>
              <w:spacing w:before="60" w:after="60"/>
              <w:jc w:val="center"/>
              <w:rPr>
                <w:rFonts w:ascii="Arial" w:hAnsi="Arial"/>
                <w:sz w:val="22"/>
              </w:rPr>
            </w:pPr>
            <w:r>
              <w:rPr>
                <w:rFonts w:ascii="Arial" w:hAnsi="Arial"/>
                <w:sz w:val="22"/>
              </w:rPr>
              <w:t>9.</w:t>
            </w:r>
          </w:p>
        </w:tc>
        <w:tc>
          <w:tcPr>
            <w:tcW w:w="7512" w:type="dxa"/>
            <w:shd w:val="pct5" w:color="auto" w:fill="FFFFFF"/>
          </w:tcPr>
          <w:p w14:paraId="12D07BD4" w14:textId="77777777" w:rsidR="00A54F30" w:rsidRDefault="00A54F30" w:rsidP="003339F0">
            <w:pPr>
              <w:spacing w:before="60" w:after="60"/>
              <w:ind w:left="75" w:right="76" w:hanging="1"/>
              <w:jc w:val="both"/>
              <w:rPr>
                <w:rFonts w:ascii="Arial" w:hAnsi="Arial"/>
                <w:sz w:val="22"/>
              </w:rPr>
            </w:pPr>
            <w:r>
              <w:rPr>
                <w:rFonts w:ascii="Arial" w:hAnsi="Arial"/>
                <w:sz w:val="22"/>
              </w:rPr>
              <w:t xml:space="preserve">1. System powinien umożliwiać przyznanie i wypłacanie </w:t>
            </w:r>
            <w:r>
              <w:rPr>
                <w:rFonts w:ascii="Arial" w:hAnsi="Arial"/>
                <w:b/>
                <w:sz w:val="22"/>
              </w:rPr>
              <w:t>zasiłków okresowych</w:t>
            </w:r>
            <w:r>
              <w:rPr>
                <w:rFonts w:ascii="Arial" w:hAnsi="Arial"/>
                <w:sz w:val="22"/>
              </w:rPr>
              <w:t>.</w:t>
            </w:r>
          </w:p>
        </w:tc>
        <w:tc>
          <w:tcPr>
            <w:tcW w:w="993" w:type="dxa"/>
            <w:shd w:val="pct5" w:color="auto" w:fill="FFFFFF"/>
          </w:tcPr>
          <w:p w14:paraId="632B2DDC"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CE843B3" w14:textId="77777777" w:rsidTr="00C73C3F">
        <w:tc>
          <w:tcPr>
            <w:tcW w:w="491" w:type="dxa"/>
            <w:shd w:val="pct5" w:color="auto" w:fill="FFFFFF"/>
          </w:tcPr>
          <w:p w14:paraId="1941BD83" w14:textId="77777777" w:rsidR="00A54F30" w:rsidRDefault="00A54F30" w:rsidP="003339F0">
            <w:pPr>
              <w:spacing w:before="60" w:after="60"/>
              <w:jc w:val="center"/>
              <w:rPr>
                <w:rFonts w:ascii="Arial" w:hAnsi="Arial"/>
                <w:sz w:val="22"/>
              </w:rPr>
            </w:pPr>
          </w:p>
        </w:tc>
        <w:tc>
          <w:tcPr>
            <w:tcW w:w="7512" w:type="dxa"/>
            <w:shd w:val="pct5" w:color="auto" w:fill="FFFFFF"/>
          </w:tcPr>
          <w:p w14:paraId="0A10124D" w14:textId="77777777" w:rsidR="00A54F30" w:rsidRDefault="00A54F30" w:rsidP="003339F0">
            <w:pPr>
              <w:spacing w:before="60" w:after="60"/>
              <w:ind w:left="75" w:right="76" w:hanging="1"/>
              <w:jc w:val="both"/>
              <w:rPr>
                <w:rFonts w:ascii="Arial" w:hAnsi="Arial"/>
                <w:sz w:val="22"/>
              </w:rPr>
            </w:pPr>
            <w:r>
              <w:rPr>
                <w:rFonts w:ascii="Arial" w:hAnsi="Arial"/>
                <w:sz w:val="22"/>
              </w:rPr>
              <w:t>2. Zasiłek okresowy jest zasiłkiem realizowanym ze środków własnych gminy</w:t>
            </w:r>
            <w:r w:rsidR="00B66880">
              <w:rPr>
                <w:rFonts w:ascii="Arial" w:hAnsi="Arial"/>
                <w:sz w:val="22"/>
              </w:rPr>
              <w:t>,</w:t>
            </w:r>
            <w:r>
              <w:rPr>
                <w:rFonts w:ascii="Arial" w:hAnsi="Arial"/>
                <w:sz w:val="22"/>
              </w:rPr>
              <w:t xml:space="preserve"> częściowo dofinansowanym z budżetu państwa. Oznacza to, iż zasiłek okresowy może być wypłacony w kwocie minimalnej (z budżetu państwa) określonej przez ustawę lub w kwocie wyższej do wartości maksymalnej (ze środków własnych). System powinien zatem umożliwić wskazanie źródeł finansowania oraz elementów składowych kwoty świadczenia (rozbicie kwoty świadczenia na dwie wartości).</w:t>
            </w:r>
          </w:p>
        </w:tc>
        <w:tc>
          <w:tcPr>
            <w:tcW w:w="993" w:type="dxa"/>
            <w:shd w:val="pct5" w:color="auto" w:fill="FFFFFF"/>
          </w:tcPr>
          <w:p w14:paraId="259AC0EE"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088519D" w14:textId="77777777" w:rsidTr="00C73C3F">
        <w:tc>
          <w:tcPr>
            <w:tcW w:w="491" w:type="dxa"/>
            <w:shd w:val="pct5" w:color="auto" w:fill="FFFFFF"/>
          </w:tcPr>
          <w:p w14:paraId="357A10AE" w14:textId="77777777" w:rsidR="00A54F30" w:rsidRDefault="00A54F30" w:rsidP="003339F0">
            <w:pPr>
              <w:spacing w:before="60" w:after="60"/>
              <w:jc w:val="center"/>
              <w:rPr>
                <w:rFonts w:ascii="Arial" w:hAnsi="Arial"/>
                <w:sz w:val="22"/>
              </w:rPr>
            </w:pPr>
          </w:p>
        </w:tc>
        <w:tc>
          <w:tcPr>
            <w:tcW w:w="7512" w:type="dxa"/>
            <w:shd w:val="pct5" w:color="auto" w:fill="FFFFFF"/>
          </w:tcPr>
          <w:p w14:paraId="26DEB735" w14:textId="77777777" w:rsidR="00A54F30" w:rsidRDefault="00A54F30" w:rsidP="003339F0">
            <w:pPr>
              <w:spacing w:before="60" w:after="60"/>
              <w:ind w:left="75" w:right="76" w:hanging="1"/>
              <w:jc w:val="both"/>
              <w:rPr>
                <w:rFonts w:ascii="Arial" w:hAnsi="Arial"/>
                <w:sz w:val="22"/>
              </w:rPr>
            </w:pPr>
            <w:r>
              <w:rPr>
                <w:rFonts w:ascii="Arial" w:hAnsi="Arial"/>
                <w:sz w:val="22"/>
              </w:rPr>
              <w:t xml:space="preserve">3. Zasiłek powinien być obliczony przez system na podstawie informacji o dochodach rodziny/osoby oraz parametrów systemowych, jak również parametrów dodanych przez użytkownika (zgodnie z art. 8 ust. 2 ustawy Rada Gminy może w drodze uchwały podwyższyć kryteria dochodowe uprawniające do zasiłku okresowego, zatem w każdej gminie ta wartość może być inna). System powinien umożliwiać przyznanie świadczeń w oparciu o wyższe kryteria dochodowe. </w:t>
            </w:r>
          </w:p>
        </w:tc>
        <w:tc>
          <w:tcPr>
            <w:tcW w:w="993" w:type="dxa"/>
            <w:shd w:val="pct5" w:color="auto" w:fill="FFFFFF"/>
          </w:tcPr>
          <w:p w14:paraId="4927377B"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655BE95" w14:textId="77777777" w:rsidTr="00C73C3F">
        <w:tc>
          <w:tcPr>
            <w:tcW w:w="491" w:type="dxa"/>
            <w:shd w:val="pct5" w:color="auto" w:fill="FFFFFF"/>
          </w:tcPr>
          <w:p w14:paraId="08AFA50B" w14:textId="77777777" w:rsidR="00A54F30" w:rsidRDefault="00A54F30" w:rsidP="003339F0">
            <w:pPr>
              <w:spacing w:before="60" w:after="60"/>
              <w:jc w:val="center"/>
              <w:rPr>
                <w:rFonts w:ascii="Arial" w:hAnsi="Arial"/>
                <w:sz w:val="22"/>
              </w:rPr>
            </w:pPr>
          </w:p>
        </w:tc>
        <w:tc>
          <w:tcPr>
            <w:tcW w:w="7512" w:type="dxa"/>
            <w:shd w:val="pct5" w:color="auto" w:fill="FFFFFF"/>
          </w:tcPr>
          <w:p w14:paraId="555B4288" w14:textId="77777777" w:rsidR="00A54F30" w:rsidRDefault="00A54F30" w:rsidP="003339F0">
            <w:pPr>
              <w:tabs>
                <w:tab w:val="left" w:pos="6738"/>
              </w:tabs>
              <w:spacing w:before="60" w:after="60"/>
              <w:ind w:left="75" w:right="76" w:hanging="1"/>
              <w:jc w:val="both"/>
              <w:rPr>
                <w:rFonts w:ascii="Arial" w:hAnsi="Arial"/>
                <w:sz w:val="22"/>
              </w:rPr>
            </w:pPr>
            <w:r>
              <w:rPr>
                <w:rFonts w:ascii="Arial" w:hAnsi="Arial"/>
                <w:sz w:val="22"/>
              </w:rPr>
              <w:t>4. System powinien obsługiwać wszystkie przypadki przyznania zasiłku okresowego, w tym także sytuację, w której przyznaje się ten zasiłek pomimo przekroczenia kryterium dochodowego</w:t>
            </w:r>
            <w:r w:rsidR="00B66880">
              <w:rPr>
                <w:rFonts w:ascii="Arial" w:hAnsi="Arial"/>
                <w:sz w:val="22"/>
              </w:rPr>
              <w:t>,</w:t>
            </w:r>
            <w:r>
              <w:rPr>
                <w:rFonts w:ascii="Arial" w:hAnsi="Arial"/>
                <w:sz w:val="22"/>
              </w:rPr>
              <w:t xml:space="preserve"> pod warunkiem zwrotu  całości lub części wypłaconego zasiłku (art. 41 pkt 2 ustawy</w:t>
            </w:r>
            <w:r w:rsidR="00B66880">
              <w:rPr>
                <w:rFonts w:ascii="Arial" w:hAnsi="Arial"/>
                <w:sz w:val="22"/>
              </w:rPr>
              <w:t xml:space="preserve"> o pomocy społecznej</w:t>
            </w:r>
            <w:r>
              <w:rPr>
                <w:rFonts w:ascii="Arial" w:hAnsi="Arial"/>
                <w:sz w:val="22"/>
              </w:rPr>
              <w:t>).</w:t>
            </w:r>
          </w:p>
        </w:tc>
        <w:tc>
          <w:tcPr>
            <w:tcW w:w="993" w:type="dxa"/>
            <w:shd w:val="pct5" w:color="auto" w:fill="FFFFFF"/>
          </w:tcPr>
          <w:p w14:paraId="29142ED7"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A85C025" w14:textId="77777777" w:rsidTr="00C73C3F">
        <w:tc>
          <w:tcPr>
            <w:tcW w:w="491" w:type="dxa"/>
            <w:shd w:val="pct5" w:color="auto" w:fill="FFFFFF"/>
          </w:tcPr>
          <w:p w14:paraId="227D10C1" w14:textId="77777777" w:rsidR="00A54F30" w:rsidRDefault="00A54F30" w:rsidP="003339F0">
            <w:pPr>
              <w:spacing w:before="60" w:after="60"/>
              <w:jc w:val="center"/>
              <w:rPr>
                <w:rFonts w:ascii="Arial" w:hAnsi="Arial"/>
                <w:sz w:val="22"/>
              </w:rPr>
            </w:pPr>
            <w:r>
              <w:rPr>
                <w:rFonts w:ascii="Arial" w:hAnsi="Arial"/>
                <w:sz w:val="22"/>
              </w:rPr>
              <w:t>10.</w:t>
            </w:r>
          </w:p>
        </w:tc>
        <w:tc>
          <w:tcPr>
            <w:tcW w:w="7512" w:type="dxa"/>
            <w:shd w:val="pct5" w:color="auto" w:fill="FFFFFF"/>
          </w:tcPr>
          <w:p w14:paraId="32F87F8D" w14:textId="77777777" w:rsidR="00A54F30" w:rsidRDefault="00A54F30" w:rsidP="003339F0">
            <w:pPr>
              <w:spacing w:before="60" w:after="60"/>
              <w:ind w:left="74" w:right="76"/>
              <w:jc w:val="both"/>
              <w:rPr>
                <w:rFonts w:ascii="Arial" w:hAnsi="Arial"/>
                <w:sz w:val="22"/>
              </w:rPr>
            </w:pPr>
            <w:r>
              <w:rPr>
                <w:rFonts w:ascii="Arial" w:hAnsi="Arial"/>
                <w:sz w:val="22"/>
              </w:rPr>
              <w:t xml:space="preserve">1. </w:t>
            </w:r>
            <w:r w:rsidR="008A22D5">
              <w:rPr>
                <w:rFonts w:ascii="Arial" w:hAnsi="Arial"/>
                <w:sz w:val="22"/>
              </w:rPr>
              <w:t xml:space="preserve">System </w:t>
            </w:r>
            <w:r>
              <w:rPr>
                <w:rFonts w:ascii="Arial" w:hAnsi="Arial"/>
                <w:sz w:val="22"/>
              </w:rPr>
              <w:t>powin</w:t>
            </w:r>
            <w:r w:rsidR="008A22D5">
              <w:rPr>
                <w:rFonts w:ascii="Arial" w:hAnsi="Arial"/>
                <w:sz w:val="22"/>
              </w:rPr>
              <w:t>ie</w:t>
            </w:r>
            <w:r>
              <w:rPr>
                <w:rFonts w:ascii="Arial" w:hAnsi="Arial"/>
                <w:sz w:val="22"/>
              </w:rPr>
              <w:t xml:space="preserve">n umożliwiać przyznanie i wypłacanie </w:t>
            </w:r>
            <w:r>
              <w:rPr>
                <w:rFonts w:ascii="Arial" w:hAnsi="Arial"/>
                <w:b/>
                <w:sz w:val="22"/>
              </w:rPr>
              <w:t xml:space="preserve">zasiłków celowych </w:t>
            </w:r>
            <w:r>
              <w:rPr>
                <w:rFonts w:ascii="Arial" w:hAnsi="Arial"/>
                <w:sz w:val="22"/>
              </w:rPr>
              <w:t>(art. 39</w:t>
            </w:r>
            <w:r w:rsidR="00B66880">
              <w:rPr>
                <w:rFonts w:ascii="Arial" w:hAnsi="Arial"/>
                <w:sz w:val="22"/>
              </w:rPr>
              <w:t xml:space="preserve"> ustawy o pomocy społecznej</w:t>
            </w:r>
            <w:r>
              <w:rPr>
                <w:rFonts w:ascii="Arial" w:hAnsi="Arial"/>
                <w:sz w:val="22"/>
              </w:rPr>
              <w:t xml:space="preserve">, w tym cudzoziemcom wymienionym w art. </w:t>
            </w:r>
            <w:r w:rsidRPr="00694D89">
              <w:rPr>
                <w:rFonts w:ascii="Arial" w:hAnsi="Arial"/>
                <w:sz w:val="22"/>
              </w:rPr>
              <w:t>5a</w:t>
            </w:r>
            <w:r w:rsidR="00B66880" w:rsidRPr="00694D89">
              <w:rPr>
                <w:rFonts w:ascii="Arial" w:hAnsi="Arial"/>
                <w:sz w:val="22"/>
              </w:rPr>
              <w:t xml:space="preserve"> </w:t>
            </w:r>
            <w:r w:rsidR="00D16507" w:rsidRPr="00694D89">
              <w:rPr>
                <w:rFonts w:ascii="Arial" w:hAnsi="Arial"/>
                <w:color w:val="000000"/>
                <w:sz w:val="22"/>
              </w:rPr>
              <w:t>ustawy o pomocy społecznej</w:t>
            </w:r>
            <w:r w:rsidRPr="00694D89">
              <w:rPr>
                <w:rFonts w:ascii="Arial" w:hAnsi="Arial"/>
                <w:sz w:val="22"/>
              </w:rPr>
              <w:t>, oraz art. 18 ust. 1 pkt 7 i 8</w:t>
            </w:r>
            <w:r w:rsidR="00B66880" w:rsidRPr="00694D89">
              <w:rPr>
                <w:rFonts w:ascii="Arial" w:hAnsi="Arial"/>
                <w:sz w:val="22"/>
              </w:rPr>
              <w:t xml:space="preserve"> </w:t>
            </w:r>
            <w:r w:rsidR="00D16507" w:rsidRPr="00694D89">
              <w:rPr>
                <w:rFonts w:ascii="Arial" w:hAnsi="Arial"/>
                <w:color w:val="000000"/>
                <w:sz w:val="22"/>
              </w:rPr>
              <w:t>ustawy o pomocy społecznej</w:t>
            </w:r>
            <w:r w:rsidRPr="00694D89">
              <w:rPr>
                <w:rFonts w:ascii="Arial" w:hAnsi="Arial"/>
                <w:sz w:val="22"/>
              </w:rPr>
              <w:t>).</w:t>
            </w:r>
          </w:p>
        </w:tc>
        <w:tc>
          <w:tcPr>
            <w:tcW w:w="993" w:type="dxa"/>
            <w:shd w:val="pct5" w:color="auto" w:fill="FFFFFF"/>
          </w:tcPr>
          <w:p w14:paraId="024209FC"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4E87B52" w14:textId="77777777" w:rsidTr="00C73C3F">
        <w:tc>
          <w:tcPr>
            <w:tcW w:w="491" w:type="dxa"/>
            <w:shd w:val="pct5" w:color="auto" w:fill="FFFFFF"/>
          </w:tcPr>
          <w:p w14:paraId="38291CBE" w14:textId="77777777" w:rsidR="00A54F30" w:rsidRDefault="00A54F30" w:rsidP="003339F0">
            <w:pPr>
              <w:spacing w:before="60" w:after="60"/>
              <w:jc w:val="center"/>
              <w:rPr>
                <w:rFonts w:ascii="Arial" w:hAnsi="Arial"/>
                <w:sz w:val="22"/>
              </w:rPr>
            </w:pPr>
          </w:p>
        </w:tc>
        <w:tc>
          <w:tcPr>
            <w:tcW w:w="7512" w:type="dxa"/>
            <w:shd w:val="pct5" w:color="auto" w:fill="FFFFFF"/>
          </w:tcPr>
          <w:p w14:paraId="1C407294" w14:textId="77777777" w:rsidR="00A54F30" w:rsidRDefault="00A54F30" w:rsidP="003339F0">
            <w:pPr>
              <w:pStyle w:val="Tektre"/>
              <w:spacing w:before="60" w:after="60"/>
              <w:ind w:left="74" w:right="76"/>
              <w:rPr>
                <w:rFonts w:ascii="Arial" w:hAnsi="Arial"/>
                <w:sz w:val="22"/>
              </w:rPr>
            </w:pPr>
            <w:r>
              <w:rPr>
                <w:rFonts w:ascii="Arial" w:hAnsi="Arial"/>
                <w:sz w:val="22"/>
              </w:rPr>
              <w:t xml:space="preserve">2. </w:t>
            </w:r>
            <w:r w:rsidR="008A22D5">
              <w:rPr>
                <w:rFonts w:ascii="Arial" w:hAnsi="Arial"/>
                <w:sz w:val="22"/>
              </w:rPr>
              <w:t xml:space="preserve">System powinien umożliwiać przyznanie i wypłacanie </w:t>
            </w:r>
            <w:r w:rsidR="008A22D5">
              <w:rPr>
                <w:rFonts w:ascii="Arial" w:hAnsi="Arial"/>
                <w:b/>
                <w:sz w:val="22"/>
              </w:rPr>
              <w:t>z</w:t>
            </w:r>
            <w:r>
              <w:rPr>
                <w:rFonts w:ascii="Arial" w:hAnsi="Arial"/>
                <w:b/>
                <w:sz w:val="22"/>
              </w:rPr>
              <w:t>asiłk</w:t>
            </w:r>
            <w:r w:rsidR="008A22D5">
              <w:rPr>
                <w:rFonts w:ascii="Arial" w:hAnsi="Arial"/>
                <w:b/>
                <w:sz w:val="22"/>
              </w:rPr>
              <w:t>ów</w:t>
            </w:r>
            <w:r>
              <w:rPr>
                <w:rFonts w:ascii="Arial" w:hAnsi="Arial"/>
                <w:b/>
                <w:sz w:val="22"/>
              </w:rPr>
              <w:t xml:space="preserve"> celow</w:t>
            </w:r>
            <w:r w:rsidR="008A22D5">
              <w:rPr>
                <w:rFonts w:ascii="Arial" w:hAnsi="Arial"/>
                <w:b/>
                <w:sz w:val="22"/>
              </w:rPr>
              <w:t xml:space="preserve">ych, </w:t>
            </w:r>
            <w:r w:rsidR="008A22D5" w:rsidRPr="008A22D5">
              <w:rPr>
                <w:rFonts w:ascii="Arial" w:hAnsi="Arial"/>
                <w:sz w:val="22"/>
              </w:rPr>
              <w:t>które</w:t>
            </w:r>
            <w:r w:rsidRPr="008A22D5">
              <w:rPr>
                <w:rFonts w:ascii="Arial" w:hAnsi="Arial"/>
                <w:sz w:val="22"/>
              </w:rPr>
              <w:t xml:space="preserve"> m</w:t>
            </w:r>
            <w:r>
              <w:rPr>
                <w:rFonts w:ascii="Arial" w:hAnsi="Arial"/>
                <w:sz w:val="22"/>
              </w:rPr>
              <w:t xml:space="preserve">ogą być realizowane w formie pieniężnej lub niepieniężnej. </w:t>
            </w:r>
          </w:p>
        </w:tc>
        <w:tc>
          <w:tcPr>
            <w:tcW w:w="993" w:type="dxa"/>
            <w:shd w:val="pct5" w:color="auto" w:fill="FFFFFF"/>
          </w:tcPr>
          <w:p w14:paraId="6F784B2A"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2220630D" w14:textId="77777777" w:rsidTr="00C73C3F">
        <w:tc>
          <w:tcPr>
            <w:tcW w:w="491" w:type="dxa"/>
            <w:shd w:val="pct5" w:color="auto" w:fill="FFFFFF"/>
          </w:tcPr>
          <w:p w14:paraId="15CFFCBE" w14:textId="77777777" w:rsidR="00A54F30" w:rsidRDefault="00A54F30" w:rsidP="003339F0">
            <w:pPr>
              <w:spacing w:before="60" w:after="60"/>
              <w:jc w:val="center"/>
              <w:rPr>
                <w:rFonts w:ascii="Arial" w:hAnsi="Arial"/>
                <w:sz w:val="22"/>
              </w:rPr>
            </w:pPr>
          </w:p>
        </w:tc>
        <w:tc>
          <w:tcPr>
            <w:tcW w:w="7512" w:type="dxa"/>
            <w:shd w:val="pct5" w:color="auto" w:fill="FFFFFF"/>
          </w:tcPr>
          <w:p w14:paraId="671FB38D" w14:textId="77777777" w:rsidR="00A54F30" w:rsidRDefault="00A54F30" w:rsidP="003339F0">
            <w:pPr>
              <w:pStyle w:val="Tektre"/>
              <w:spacing w:before="60" w:after="60"/>
              <w:ind w:left="74" w:right="74"/>
              <w:rPr>
                <w:rFonts w:ascii="Arial" w:hAnsi="Arial"/>
                <w:sz w:val="22"/>
              </w:rPr>
            </w:pPr>
            <w:r>
              <w:rPr>
                <w:rFonts w:ascii="Arial" w:hAnsi="Arial"/>
                <w:sz w:val="22"/>
              </w:rPr>
              <w:t xml:space="preserve">3. </w:t>
            </w:r>
            <w:r w:rsidR="008A22D5">
              <w:rPr>
                <w:rFonts w:ascii="Arial" w:hAnsi="Arial"/>
                <w:sz w:val="22"/>
              </w:rPr>
              <w:t xml:space="preserve">System powinien umożliwiać przyznanie i wypłacanie </w:t>
            </w:r>
            <w:r w:rsidR="008A22D5">
              <w:rPr>
                <w:rFonts w:ascii="Arial" w:hAnsi="Arial"/>
                <w:b/>
                <w:sz w:val="22"/>
              </w:rPr>
              <w:t>z</w:t>
            </w:r>
            <w:r>
              <w:rPr>
                <w:rFonts w:ascii="Arial" w:hAnsi="Arial"/>
                <w:b/>
                <w:sz w:val="22"/>
              </w:rPr>
              <w:t>asiłk</w:t>
            </w:r>
            <w:r w:rsidR="008A22D5">
              <w:rPr>
                <w:rFonts w:ascii="Arial" w:hAnsi="Arial"/>
                <w:b/>
                <w:sz w:val="22"/>
              </w:rPr>
              <w:t>ów</w:t>
            </w:r>
            <w:r>
              <w:rPr>
                <w:rFonts w:ascii="Arial" w:hAnsi="Arial"/>
                <w:b/>
                <w:sz w:val="22"/>
              </w:rPr>
              <w:t xml:space="preserve"> celow</w:t>
            </w:r>
            <w:r w:rsidR="008A22D5">
              <w:rPr>
                <w:rFonts w:ascii="Arial" w:hAnsi="Arial"/>
                <w:b/>
                <w:sz w:val="22"/>
              </w:rPr>
              <w:t>ych</w:t>
            </w:r>
            <w:r>
              <w:rPr>
                <w:rFonts w:ascii="Arial" w:hAnsi="Arial"/>
                <w:sz w:val="22"/>
              </w:rPr>
              <w:t xml:space="preserve"> przyznawan</w:t>
            </w:r>
            <w:r w:rsidR="008A22D5">
              <w:rPr>
                <w:rFonts w:ascii="Arial" w:hAnsi="Arial"/>
                <w:sz w:val="22"/>
              </w:rPr>
              <w:t>ych</w:t>
            </w:r>
            <w:r>
              <w:rPr>
                <w:rFonts w:ascii="Arial" w:hAnsi="Arial"/>
                <w:sz w:val="22"/>
              </w:rPr>
              <w:t xml:space="preserve"> z określonych powodów, </w:t>
            </w:r>
            <w:r w:rsidR="004D56F0">
              <w:rPr>
                <w:rFonts w:ascii="Arial" w:hAnsi="Arial"/>
                <w:sz w:val="22"/>
              </w:rPr>
              <w:t>m.in.</w:t>
            </w:r>
            <w:r>
              <w:rPr>
                <w:rFonts w:ascii="Arial" w:hAnsi="Arial"/>
                <w:sz w:val="22"/>
              </w:rPr>
              <w:t xml:space="preserve"> na pokrycie części lub całości kosztów:</w:t>
            </w:r>
          </w:p>
          <w:p w14:paraId="463820B5" w14:textId="77777777" w:rsidR="00A54F30" w:rsidRDefault="00A54F30" w:rsidP="00012048">
            <w:pPr>
              <w:numPr>
                <w:ilvl w:val="0"/>
                <w:numId w:val="51"/>
              </w:numPr>
              <w:tabs>
                <w:tab w:val="clear" w:pos="1068"/>
              </w:tabs>
              <w:spacing w:before="40" w:after="40"/>
              <w:ind w:left="501" w:hanging="283"/>
              <w:jc w:val="both"/>
              <w:rPr>
                <w:rFonts w:ascii="Arial" w:hAnsi="Arial"/>
                <w:sz w:val="22"/>
              </w:rPr>
            </w:pPr>
            <w:r>
              <w:rPr>
                <w:rFonts w:ascii="Arial" w:hAnsi="Arial"/>
                <w:sz w:val="22"/>
              </w:rPr>
              <w:t xml:space="preserve">zakupu żywności, </w:t>
            </w:r>
          </w:p>
          <w:p w14:paraId="724B9C96" w14:textId="77777777" w:rsidR="00A54F30" w:rsidRDefault="00A54F30" w:rsidP="00012048">
            <w:pPr>
              <w:numPr>
                <w:ilvl w:val="0"/>
                <w:numId w:val="51"/>
              </w:numPr>
              <w:tabs>
                <w:tab w:val="clear" w:pos="1068"/>
              </w:tabs>
              <w:spacing w:before="40" w:after="40"/>
              <w:ind w:left="501" w:hanging="283"/>
              <w:jc w:val="both"/>
              <w:rPr>
                <w:rFonts w:ascii="Arial" w:hAnsi="Arial"/>
                <w:sz w:val="22"/>
              </w:rPr>
            </w:pPr>
            <w:r>
              <w:rPr>
                <w:rFonts w:ascii="Arial" w:hAnsi="Arial"/>
                <w:sz w:val="22"/>
              </w:rPr>
              <w:t>zakupu leków,</w:t>
            </w:r>
          </w:p>
          <w:p w14:paraId="59C328B7" w14:textId="77777777" w:rsidR="00A54F30" w:rsidRDefault="00A54F30" w:rsidP="00012048">
            <w:pPr>
              <w:numPr>
                <w:ilvl w:val="0"/>
                <w:numId w:val="51"/>
              </w:numPr>
              <w:tabs>
                <w:tab w:val="clear" w:pos="1068"/>
              </w:tabs>
              <w:spacing w:before="40" w:after="40"/>
              <w:ind w:left="501" w:hanging="283"/>
              <w:jc w:val="both"/>
              <w:rPr>
                <w:rFonts w:ascii="Arial" w:hAnsi="Arial"/>
                <w:sz w:val="22"/>
              </w:rPr>
            </w:pPr>
            <w:r>
              <w:rPr>
                <w:rFonts w:ascii="Arial" w:hAnsi="Arial"/>
                <w:sz w:val="22"/>
              </w:rPr>
              <w:t xml:space="preserve">zakupu </w:t>
            </w:r>
            <w:r w:rsidRPr="0046476D">
              <w:rPr>
                <w:rFonts w:ascii="Arial" w:hAnsi="Arial"/>
                <w:sz w:val="22"/>
              </w:rPr>
              <w:t>ogrzewani</w:t>
            </w:r>
            <w:r>
              <w:rPr>
                <w:rFonts w:ascii="Arial" w:hAnsi="Arial"/>
                <w:sz w:val="22"/>
              </w:rPr>
              <w:t>a</w:t>
            </w:r>
            <w:r w:rsidRPr="0046476D">
              <w:rPr>
                <w:rFonts w:ascii="Arial" w:hAnsi="Arial"/>
                <w:sz w:val="22"/>
              </w:rPr>
              <w:t xml:space="preserve">, w tym </w:t>
            </w:r>
            <w:r>
              <w:rPr>
                <w:rFonts w:ascii="Arial" w:hAnsi="Arial"/>
                <w:sz w:val="22"/>
              </w:rPr>
              <w:t>opału,</w:t>
            </w:r>
          </w:p>
          <w:p w14:paraId="2EFDE8FF" w14:textId="77777777" w:rsidR="00A54F30" w:rsidRDefault="00A54F30" w:rsidP="00012048">
            <w:pPr>
              <w:numPr>
                <w:ilvl w:val="0"/>
                <w:numId w:val="51"/>
              </w:numPr>
              <w:tabs>
                <w:tab w:val="clear" w:pos="1068"/>
              </w:tabs>
              <w:spacing w:before="40" w:after="40"/>
              <w:ind w:left="501" w:hanging="283"/>
              <w:jc w:val="both"/>
              <w:rPr>
                <w:rFonts w:ascii="Arial" w:hAnsi="Arial"/>
                <w:sz w:val="22"/>
              </w:rPr>
            </w:pPr>
            <w:r>
              <w:rPr>
                <w:rFonts w:ascii="Arial" w:hAnsi="Arial"/>
                <w:sz w:val="22"/>
              </w:rPr>
              <w:t>leczenia,</w:t>
            </w:r>
          </w:p>
          <w:p w14:paraId="5DE0436B" w14:textId="77777777" w:rsidR="00A54F30" w:rsidRDefault="00A54F30" w:rsidP="00012048">
            <w:pPr>
              <w:numPr>
                <w:ilvl w:val="0"/>
                <w:numId w:val="51"/>
              </w:numPr>
              <w:tabs>
                <w:tab w:val="clear" w:pos="1068"/>
              </w:tabs>
              <w:spacing w:before="40" w:after="40"/>
              <w:ind w:left="501" w:hanging="283"/>
              <w:jc w:val="both"/>
              <w:rPr>
                <w:rFonts w:ascii="Arial" w:hAnsi="Arial"/>
                <w:sz w:val="22"/>
              </w:rPr>
            </w:pPr>
            <w:r>
              <w:rPr>
                <w:rFonts w:ascii="Arial" w:hAnsi="Arial"/>
                <w:sz w:val="22"/>
              </w:rPr>
              <w:t>niezbędnych przedmiotów użytku domowego,</w:t>
            </w:r>
          </w:p>
          <w:p w14:paraId="7F875654" w14:textId="77777777" w:rsidR="00A54F30" w:rsidRDefault="00A54F30" w:rsidP="00012048">
            <w:pPr>
              <w:numPr>
                <w:ilvl w:val="0"/>
                <w:numId w:val="51"/>
              </w:numPr>
              <w:tabs>
                <w:tab w:val="clear" w:pos="1068"/>
              </w:tabs>
              <w:spacing w:before="40" w:after="40"/>
              <w:ind w:left="501" w:hanging="283"/>
              <w:jc w:val="both"/>
              <w:rPr>
                <w:rFonts w:ascii="Arial" w:hAnsi="Arial"/>
                <w:sz w:val="22"/>
              </w:rPr>
            </w:pPr>
            <w:r>
              <w:rPr>
                <w:rFonts w:ascii="Arial" w:hAnsi="Arial"/>
                <w:sz w:val="22"/>
              </w:rPr>
              <w:t>drobnych remontów i napraw w mieszkaniu,</w:t>
            </w:r>
          </w:p>
          <w:p w14:paraId="0607DB64" w14:textId="77777777" w:rsidR="00A54F30" w:rsidRDefault="00A54F30" w:rsidP="00012048">
            <w:pPr>
              <w:numPr>
                <w:ilvl w:val="0"/>
                <w:numId w:val="51"/>
              </w:numPr>
              <w:tabs>
                <w:tab w:val="clear" w:pos="1068"/>
              </w:tabs>
              <w:spacing w:before="40" w:after="40"/>
              <w:ind w:left="501" w:hanging="283"/>
              <w:jc w:val="both"/>
              <w:rPr>
                <w:rFonts w:ascii="Arial" w:hAnsi="Arial"/>
                <w:sz w:val="22"/>
              </w:rPr>
            </w:pPr>
            <w:r>
              <w:rPr>
                <w:rFonts w:ascii="Arial" w:hAnsi="Arial"/>
                <w:sz w:val="22"/>
              </w:rPr>
              <w:t>pogrzebu,</w:t>
            </w:r>
          </w:p>
          <w:p w14:paraId="76783D01" w14:textId="77777777" w:rsidR="00A54F30" w:rsidRDefault="00A54F30" w:rsidP="00DE1F35">
            <w:pPr>
              <w:spacing w:before="40" w:after="40"/>
              <w:ind w:left="74"/>
              <w:rPr>
                <w:rFonts w:ascii="Arial" w:hAnsi="Arial"/>
                <w:sz w:val="22"/>
              </w:rPr>
            </w:pPr>
            <w:r>
              <w:rPr>
                <w:rFonts w:ascii="Arial" w:hAnsi="Arial"/>
                <w:sz w:val="22"/>
              </w:rPr>
              <w:t>a także:</w:t>
            </w:r>
          </w:p>
          <w:p w14:paraId="7DC9399C" w14:textId="77777777" w:rsidR="00A54F30" w:rsidRDefault="00A54F30" w:rsidP="00012048">
            <w:pPr>
              <w:pStyle w:val="Tektre"/>
              <w:numPr>
                <w:ilvl w:val="0"/>
                <w:numId w:val="52"/>
              </w:numPr>
              <w:tabs>
                <w:tab w:val="clear" w:pos="1068"/>
              </w:tabs>
              <w:spacing w:before="40"/>
              <w:ind w:left="501" w:right="76" w:hanging="283"/>
              <w:rPr>
                <w:rFonts w:ascii="Arial" w:hAnsi="Arial"/>
                <w:sz w:val="22"/>
              </w:rPr>
            </w:pPr>
            <w:r>
              <w:rPr>
                <w:rFonts w:ascii="Arial" w:hAnsi="Arial"/>
                <w:sz w:val="22"/>
              </w:rPr>
              <w:t xml:space="preserve">świadczeń zdrowotnych </w:t>
            </w:r>
            <w:r w:rsidR="00176A03">
              <w:rPr>
                <w:rFonts w:ascii="Arial" w:hAnsi="Arial"/>
                <w:sz w:val="22"/>
              </w:rPr>
              <w:t>–</w:t>
            </w:r>
            <w:r>
              <w:rPr>
                <w:rFonts w:ascii="Arial" w:hAnsi="Arial"/>
                <w:sz w:val="22"/>
              </w:rPr>
              <w:t xml:space="preserve"> osobom</w:t>
            </w:r>
            <w:r w:rsidR="00176A03">
              <w:rPr>
                <w:rFonts w:ascii="Arial" w:hAnsi="Arial"/>
                <w:sz w:val="22"/>
              </w:rPr>
              <w:t xml:space="preserve"> </w:t>
            </w:r>
            <w:r>
              <w:rPr>
                <w:rFonts w:ascii="Arial" w:hAnsi="Arial"/>
                <w:sz w:val="22"/>
              </w:rPr>
              <w:t>bezdomnym i innym osobom nie mającym dochodu,</w:t>
            </w:r>
          </w:p>
          <w:p w14:paraId="2BB40564" w14:textId="77777777" w:rsidR="00A54F30" w:rsidRDefault="00A54F30" w:rsidP="00DE1F35">
            <w:pPr>
              <w:spacing w:before="40" w:after="40"/>
              <w:ind w:left="74"/>
              <w:rPr>
                <w:rFonts w:ascii="Arial" w:hAnsi="Arial"/>
                <w:sz w:val="22"/>
              </w:rPr>
            </w:pPr>
            <w:r>
              <w:rPr>
                <w:rFonts w:ascii="Arial" w:hAnsi="Arial"/>
                <w:sz w:val="22"/>
              </w:rPr>
              <w:t>oraz:</w:t>
            </w:r>
          </w:p>
          <w:p w14:paraId="343FA093" w14:textId="77777777" w:rsidR="00A54F30" w:rsidRDefault="00A54F30" w:rsidP="00012048">
            <w:pPr>
              <w:pStyle w:val="Tektre"/>
              <w:numPr>
                <w:ilvl w:val="2"/>
                <w:numId w:val="141"/>
              </w:numPr>
              <w:tabs>
                <w:tab w:val="clear" w:pos="2340"/>
              </w:tabs>
              <w:spacing w:before="40"/>
              <w:ind w:left="501" w:right="76" w:hanging="283"/>
              <w:rPr>
                <w:rFonts w:ascii="Arial" w:hAnsi="Arial"/>
                <w:sz w:val="22"/>
              </w:rPr>
            </w:pPr>
            <w:r>
              <w:rPr>
                <w:rFonts w:ascii="Arial" w:hAnsi="Arial"/>
                <w:sz w:val="22"/>
              </w:rPr>
              <w:t>w formie biletu kredytowanego,</w:t>
            </w:r>
          </w:p>
          <w:p w14:paraId="07FFF9AD" w14:textId="77777777" w:rsidR="00A54F30" w:rsidRDefault="00A54F30" w:rsidP="00DE1F35">
            <w:pPr>
              <w:spacing w:before="40" w:after="40"/>
              <w:ind w:left="74"/>
              <w:rPr>
                <w:rFonts w:ascii="Arial" w:hAnsi="Arial"/>
                <w:sz w:val="22"/>
              </w:rPr>
            </w:pPr>
            <w:r>
              <w:rPr>
                <w:rFonts w:ascii="Arial" w:hAnsi="Arial"/>
                <w:sz w:val="22"/>
              </w:rPr>
              <w:t>jak również może być przyznany rodzinom, które:</w:t>
            </w:r>
          </w:p>
          <w:p w14:paraId="021A2643" w14:textId="77777777" w:rsidR="00A54F30" w:rsidRDefault="00A54F30" w:rsidP="00012048">
            <w:pPr>
              <w:numPr>
                <w:ilvl w:val="4"/>
                <w:numId w:val="141"/>
              </w:numPr>
              <w:tabs>
                <w:tab w:val="clear" w:pos="3600"/>
              </w:tabs>
              <w:spacing w:before="40" w:after="40"/>
              <w:ind w:left="501" w:right="76" w:hanging="283"/>
              <w:rPr>
                <w:rFonts w:ascii="Arial" w:hAnsi="Arial"/>
                <w:sz w:val="22"/>
              </w:rPr>
            </w:pPr>
            <w:r>
              <w:rPr>
                <w:rFonts w:ascii="Arial" w:hAnsi="Arial"/>
                <w:sz w:val="22"/>
              </w:rPr>
              <w:t>poniosły straty w wyniku klęski żywiołowej lub ekologicznej,</w:t>
            </w:r>
          </w:p>
          <w:p w14:paraId="403A8599" w14:textId="77777777" w:rsidR="00A54F30" w:rsidRDefault="00A54F30" w:rsidP="00012048">
            <w:pPr>
              <w:numPr>
                <w:ilvl w:val="4"/>
                <w:numId w:val="141"/>
              </w:numPr>
              <w:tabs>
                <w:tab w:val="clear" w:pos="3600"/>
              </w:tabs>
              <w:spacing w:before="40" w:after="40"/>
              <w:ind w:left="501" w:right="76" w:hanging="283"/>
              <w:rPr>
                <w:rFonts w:ascii="Arial" w:hAnsi="Arial"/>
                <w:sz w:val="22"/>
              </w:rPr>
            </w:pPr>
            <w:r>
              <w:rPr>
                <w:rFonts w:ascii="Arial" w:hAnsi="Arial"/>
                <w:sz w:val="22"/>
              </w:rPr>
              <w:t>poniosły straty w wyniku zdarzenia losowego.</w:t>
            </w:r>
          </w:p>
        </w:tc>
        <w:tc>
          <w:tcPr>
            <w:tcW w:w="993" w:type="dxa"/>
            <w:shd w:val="pct5" w:color="auto" w:fill="FFFFFF"/>
          </w:tcPr>
          <w:p w14:paraId="20240D56"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3DE1791E" w14:textId="77777777" w:rsidTr="00C73C3F">
        <w:tc>
          <w:tcPr>
            <w:tcW w:w="491" w:type="dxa"/>
            <w:shd w:val="pct5" w:color="auto" w:fill="FFFFFF"/>
          </w:tcPr>
          <w:p w14:paraId="4F84B626" w14:textId="77777777" w:rsidR="00A54F30" w:rsidRDefault="00A54F30" w:rsidP="003339F0">
            <w:pPr>
              <w:spacing w:before="60" w:after="60"/>
              <w:jc w:val="center"/>
              <w:rPr>
                <w:rFonts w:ascii="Arial" w:hAnsi="Arial"/>
                <w:sz w:val="22"/>
              </w:rPr>
            </w:pPr>
          </w:p>
        </w:tc>
        <w:tc>
          <w:tcPr>
            <w:tcW w:w="7512" w:type="dxa"/>
            <w:shd w:val="pct5" w:color="auto" w:fill="FFFFFF"/>
          </w:tcPr>
          <w:p w14:paraId="314CB423" w14:textId="77777777" w:rsidR="00A54F30" w:rsidRDefault="00A54F30" w:rsidP="003339F0">
            <w:pPr>
              <w:pStyle w:val="Tektre"/>
              <w:spacing w:before="60" w:after="60"/>
              <w:ind w:left="74" w:right="74"/>
              <w:rPr>
                <w:rFonts w:ascii="Arial" w:hAnsi="Arial"/>
                <w:sz w:val="22"/>
              </w:rPr>
            </w:pPr>
            <w:r>
              <w:rPr>
                <w:rFonts w:ascii="Arial" w:hAnsi="Arial"/>
                <w:sz w:val="22"/>
              </w:rPr>
              <w:t xml:space="preserve">4. </w:t>
            </w:r>
            <w:r w:rsidR="008A22D5">
              <w:rPr>
                <w:rFonts w:ascii="Arial" w:hAnsi="Arial"/>
                <w:sz w:val="22"/>
              </w:rPr>
              <w:t>System powinien umożliwiać przyznanie i wypłacanie z</w:t>
            </w:r>
            <w:r>
              <w:rPr>
                <w:rFonts w:ascii="Arial" w:hAnsi="Arial"/>
                <w:sz w:val="22"/>
              </w:rPr>
              <w:t>asiłk</w:t>
            </w:r>
            <w:r w:rsidR="008A22D5">
              <w:rPr>
                <w:rFonts w:ascii="Arial" w:hAnsi="Arial"/>
                <w:sz w:val="22"/>
              </w:rPr>
              <w:t>u</w:t>
            </w:r>
            <w:r>
              <w:rPr>
                <w:rFonts w:ascii="Arial" w:hAnsi="Arial"/>
                <w:sz w:val="22"/>
              </w:rPr>
              <w:t xml:space="preserve"> celow</w:t>
            </w:r>
            <w:r w:rsidR="008A22D5">
              <w:rPr>
                <w:rFonts w:ascii="Arial" w:hAnsi="Arial"/>
                <w:sz w:val="22"/>
              </w:rPr>
              <w:t>ego</w:t>
            </w:r>
            <w:r>
              <w:rPr>
                <w:rFonts w:ascii="Arial" w:hAnsi="Arial"/>
                <w:sz w:val="22"/>
              </w:rPr>
              <w:t xml:space="preserve"> przyznan</w:t>
            </w:r>
            <w:r w:rsidR="008A22D5">
              <w:rPr>
                <w:rFonts w:ascii="Arial" w:hAnsi="Arial"/>
                <w:sz w:val="22"/>
              </w:rPr>
              <w:t>ego</w:t>
            </w:r>
            <w:r>
              <w:rPr>
                <w:rFonts w:ascii="Arial" w:hAnsi="Arial"/>
                <w:sz w:val="22"/>
              </w:rPr>
              <w:t xml:space="preserve"> z powodu </w:t>
            </w:r>
            <w:r>
              <w:rPr>
                <w:rFonts w:ascii="Arial" w:hAnsi="Arial"/>
                <w:b/>
                <w:sz w:val="22"/>
              </w:rPr>
              <w:t>klęski żywiołowej, ekologicznej, zdarzenia losowego</w:t>
            </w:r>
            <w:r w:rsidR="008A22D5" w:rsidRPr="008A22D5">
              <w:rPr>
                <w:rFonts w:ascii="Arial" w:hAnsi="Arial"/>
                <w:sz w:val="22"/>
              </w:rPr>
              <w:t>, który</w:t>
            </w:r>
            <w:r w:rsidRPr="008A22D5">
              <w:rPr>
                <w:rFonts w:ascii="Arial" w:hAnsi="Arial"/>
                <w:sz w:val="22"/>
              </w:rPr>
              <w:t xml:space="preserve"> może</w:t>
            </w:r>
            <w:r>
              <w:rPr>
                <w:rFonts w:ascii="Arial" w:hAnsi="Arial"/>
                <w:sz w:val="22"/>
              </w:rPr>
              <w:t xml:space="preserve"> być przyznany niezależnie od dochodu i może nie podlegać zwrotowi (art. 40</w:t>
            </w:r>
            <w:r w:rsidR="008774CA">
              <w:rPr>
                <w:rFonts w:ascii="Arial" w:hAnsi="Arial"/>
                <w:sz w:val="22"/>
              </w:rPr>
              <w:t xml:space="preserve"> ustawa o pomocy społecznej</w:t>
            </w:r>
            <w:r>
              <w:rPr>
                <w:rFonts w:ascii="Arial" w:hAnsi="Arial"/>
                <w:sz w:val="22"/>
              </w:rPr>
              <w:t>).</w:t>
            </w:r>
          </w:p>
        </w:tc>
        <w:tc>
          <w:tcPr>
            <w:tcW w:w="993" w:type="dxa"/>
            <w:shd w:val="pct5" w:color="auto" w:fill="FFFFFF"/>
          </w:tcPr>
          <w:p w14:paraId="66A75E81"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3437BEFC" w14:textId="77777777" w:rsidTr="00C73C3F">
        <w:tc>
          <w:tcPr>
            <w:tcW w:w="491" w:type="dxa"/>
            <w:shd w:val="pct5" w:color="auto" w:fill="FFFFFF"/>
          </w:tcPr>
          <w:p w14:paraId="0DF05037" w14:textId="77777777" w:rsidR="00A54F30" w:rsidRDefault="00A54F30" w:rsidP="003339F0">
            <w:pPr>
              <w:spacing w:before="60" w:after="60"/>
              <w:jc w:val="center"/>
              <w:rPr>
                <w:rFonts w:ascii="Arial" w:hAnsi="Arial"/>
                <w:sz w:val="22"/>
              </w:rPr>
            </w:pPr>
          </w:p>
        </w:tc>
        <w:tc>
          <w:tcPr>
            <w:tcW w:w="7512" w:type="dxa"/>
            <w:shd w:val="pct5" w:color="auto" w:fill="FFFFFF"/>
          </w:tcPr>
          <w:p w14:paraId="5741F910" w14:textId="77777777" w:rsidR="00A54F30" w:rsidRDefault="00A54F30" w:rsidP="003339F0">
            <w:pPr>
              <w:pStyle w:val="Tektre"/>
              <w:spacing w:before="60" w:after="60"/>
              <w:ind w:left="74" w:right="74"/>
              <w:rPr>
                <w:rFonts w:ascii="Arial" w:hAnsi="Arial"/>
                <w:sz w:val="22"/>
              </w:rPr>
            </w:pPr>
            <w:r>
              <w:rPr>
                <w:rFonts w:ascii="Arial" w:hAnsi="Arial"/>
                <w:sz w:val="22"/>
              </w:rPr>
              <w:t xml:space="preserve">5. Zasiłek celowy może być wypłacony (lub przyznany w formie rzeczowej), jeżeli dochód osoby lub rodziny ubiegającej się o świadczenie przekracza kryterium dochodowe pod warunkiem jego zwrotu w całości lub w części. </w:t>
            </w:r>
            <w:r w:rsidR="008A22D5">
              <w:rPr>
                <w:rFonts w:ascii="Arial" w:hAnsi="Arial"/>
                <w:sz w:val="22"/>
              </w:rPr>
              <w:t>S</w:t>
            </w:r>
            <w:r>
              <w:rPr>
                <w:rFonts w:ascii="Arial" w:hAnsi="Arial"/>
                <w:sz w:val="22"/>
              </w:rPr>
              <w:t>ystem powinien</w:t>
            </w:r>
            <w:r w:rsidR="008A22D5">
              <w:rPr>
                <w:rFonts w:ascii="Arial" w:hAnsi="Arial"/>
                <w:sz w:val="22"/>
              </w:rPr>
              <w:t xml:space="preserve"> </w:t>
            </w:r>
            <w:r>
              <w:rPr>
                <w:rFonts w:ascii="Arial" w:hAnsi="Arial"/>
                <w:sz w:val="22"/>
              </w:rPr>
              <w:t>kontrolować przekroczenie dochodu z możliwością jednak przyznania świadczenia nawet w przypadku jego przekroczenia.</w:t>
            </w:r>
          </w:p>
        </w:tc>
        <w:tc>
          <w:tcPr>
            <w:tcW w:w="993" w:type="dxa"/>
            <w:shd w:val="pct5" w:color="auto" w:fill="FFFFFF"/>
          </w:tcPr>
          <w:p w14:paraId="18FCC5AA"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77292B5E" w14:textId="77777777" w:rsidTr="00C73C3F">
        <w:tc>
          <w:tcPr>
            <w:tcW w:w="491" w:type="dxa"/>
            <w:shd w:val="pct5" w:color="auto" w:fill="FFFFFF"/>
          </w:tcPr>
          <w:p w14:paraId="59A6942D" w14:textId="77777777" w:rsidR="00A54F30" w:rsidRDefault="00A54F30" w:rsidP="003339F0">
            <w:pPr>
              <w:spacing w:before="60" w:after="60"/>
              <w:jc w:val="center"/>
              <w:rPr>
                <w:rFonts w:ascii="Arial" w:hAnsi="Arial"/>
                <w:sz w:val="22"/>
              </w:rPr>
            </w:pPr>
          </w:p>
        </w:tc>
        <w:tc>
          <w:tcPr>
            <w:tcW w:w="7512" w:type="dxa"/>
            <w:shd w:val="pct5" w:color="auto" w:fill="FFFFFF"/>
          </w:tcPr>
          <w:p w14:paraId="668F58E3" w14:textId="77777777" w:rsidR="00A54F30" w:rsidRDefault="00A54F30" w:rsidP="003339F0">
            <w:pPr>
              <w:spacing w:before="60" w:after="60"/>
              <w:ind w:left="74"/>
              <w:jc w:val="both"/>
              <w:rPr>
                <w:rFonts w:ascii="Arial" w:hAnsi="Arial"/>
                <w:sz w:val="22"/>
              </w:rPr>
            </w:pPr>
            <w:r>
              <w:rPr>
                <w:rFonts w:ascii="Arial" w:hAnsi="Arial"/>
                <w:sz w:val="22"/>
              </w:rPr>
              <w:t>6. Zgodnie z art. 8 ust. 2 </w:t>
            </w:r>
            <w:r w:rsidR="008774CA">
              <w:rPr>
                <w:rFonts w:ascii="Arial" w:hAnsi="Arial"/>
                <w:sz w:val="22"/>
              </w:rPr>
              <w:t xml:space="preserve">ustawy o pomocy społecznej </w:t>
            </w:r>
            <w:r w:rsidR="008A22D5">
              <w:rPr>
                <w:rFonts w:ascii="Arial" w:hAnsi="Arial"/>
                <w:sz w:val="22"/>
              </w:rPr>
              <w:t>R</w:t>
            </w:r>
            <w:r>
              <w:rPr>
                <w:rFonts w:ascii="Arial" w:hAnsi="Arial"/>
                <w:sz w:val="22"/>
              </w:rPr>
              <w:t xml:space="preserve">ada </w:t>
            </w:r>
            <w:r w:rsidR="008A22D5">
              <w:rPr>
                <w:rFonts w:ascii="Arial" w:hAnsi="Arial"/>
                <w:sz w:val="22"/>
              </w:rPr>
              <w:t>G</w:t>
            </w:r>
            <w:r>
              <w:rPr>
                <w:rFonts w:ascii="Arial" w:hAnsi="Arial"/>
                <w:sz w:val="22"/>
              </w:rPr>
              <w:t xml:space="preserve">miny, w drodze uchwały, może podwyższyć kwoty, kryteriów dochodowych uprawniające do zasiłku celowego. System powinien więc umożliwiać przyznanie świadczeń w oparciu o wyższe kryteria dochodowe. </w:t>
            </w:r>
          </w:p>
        </w:tc>
        <w:tc>
          <w:tcPr>
            <w:tcW w:w="993" w:type="dxa"/>
            <w:shd w:val="pct5" w:color="auto" w:fill="FFFFFF"/>
          </w:tcPr>
          <w:p w14:paraId="2451F4CD"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28190DA3" w14:textId="77777777" w:rsidTr="00C73C3F">
        <w:tc>
          <w:tcPr>
            <w:tcW w:w="491" w:type="dxa"/>
            <w:shd w:val="pct5" w:color="auto" w:fill="FFFFFF"/>
          </w:tcPr>
          <w:p w14:paraId="0171BF9F" w14:textId="77777777" w:rsidR="00A54F30" w:rsidRDefault="00A54F30" w:rsidP="003339F0">
            <w:pPr>
              <w:spacing w:before="60" w:after="60"/>
              <w:jc w:val="center"/>
              <w:rPr>
                <w:rFonts w:ascii="Arial" w:hAnsi="Arial"/>
                <w:sz w:val="22"/>
              </w:rPr>
            </w:pPr>
            <w:r>
              <w:rPr>
                <w:rFonts w:ascii="Arial" w:hAnsi="Arial"/>
                <w:sz w:val="22"/>
              </w:rPr>
              <w:t>11.</w:t>
            </w:r>
          </w:p>
        </w:tc>
        <w:tc>
          <w:tcPr>
            <w:tcW w:w="7512" w:type="dxa"/>
            <w:shd w:val="pct5" w:color="auto" w:fill="FFFFFF"/>
          </w:tcPr>
          <w:p w14:paraId="03D0DDA7" w14:textId="77777777" w:rsidR="00A54F30" w:rsidRDefault="00A54F30" w:rsidP="003339F0">
            <w:pPr>
              <w:spacing w:before="60" w:after="60"/>
              <w:ind w:left="74"/>
              <w:jc w:val="both"/>
              <w:rPr>
                <w:rFonts w:ascii="Arial" w:hAnsi="Arial"/>
                <w:sz w:val="22"/>
              </w:rPr>
            </w:pPr>
            <w:r>
              <w:rPr>
                <w:rFonts w:ascii="Arial" w:hAnsi="Arial"/>
                <w:sz w:val="22"/>
              </w:rPr>
              <w:t xml:space="preserve">1. </w:t>
            </w:r>
            <w:r w:rsidR="008A22D5">
              <w:rPr>
                <w:rFonts w:ascii="Arial" w:hAnsi="Arial"/>
                <w:sz w:val="22"/>
              </w:rPr>
              <w:t xml:space="preserve">System powinien umożliwiać przyznanie i wypłacanie </w:t>
            </w:r>
            <w:r>
              <w:rPr>
                <w:rFonts w:ascii="Arial" w:hAnsi="Arial"/>
                <w:b/>
                <w:sz w:val="22"/>
              </w:rPr>
              <w:t xml:space="preserve">zasiłków specjalnych celowych </w:t>
            </w:r>
            <w:r>
              <w:rPr>
                <w:rFonts w:ascii="Arial" w:hAnsi="Arial"/>
                <w:sz w:val="22"/>
              </w:rPr>
              <w:t>(art. 41</w:t>
            </w:r>
            <w:r w:rsidR="008774CA">
              <w:rPr>
                <w:rFonts w:ascii="Arial" w:hAnsi="Arial"/>
                <w:sz w:val="22"/>
              </w:rPr>
              <w:t xml:space="preserve"> ustawy o pomocy społecznej</w:t>
            </w:r>
            <w:r>
              <w:rPr>
                <w:rFonts w:ascii="Arial" w:hAnsi="Arial"/>
                <w:sz w:val="22"/>
              </w:rPr>
              <w:t>).</w:t>
            </w:r>
          </w:p>
        </w:tc>
        <w:tc>
          <w:tcPr>
            <w:tcW w:w="993" w:type="dxa"/>
            <w:shd w:val="pct5" w:color="auto" w:fill="FFFFFF"/>
          </w:tcPr>
          <w:p w14:paraId="7ED40D8E"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26F99D34" w14:textId="77777777" w:rsidTr="00C73C3F">
        <w:tc>
          <w:tcPr>
            <w:tcW w:w="491" w:type="dxa"/>
            <w:shd w:val="pct5" w:color="auto" w:fill="FFFFFF"/>
          </w:tcPr>
          <w:p w14:paraId="642CE2FB" w14:textId="77777777" w:rsidR="00A54F30" w:rsidRDefault="00A54F30" w:rsidP="003339F0">
            <w:pPr>
              <w:spacing w:before="60" w:after="60"/>
              <w:jc w:val="center"/>
              <w:rPr>
                <w:rFonts w:ascii="Arial" w:hAnsi="Arial"/>
                <w:sz w:val="22"/>
              </w:rPr>
            </w:pPr>
          </w:p>
        </w:tc>
        <w:tc>
          <w:tcPr>
            <w:tcW w:w="7512" w:type="dxa"/>
            <w:shd w:val="pct5" w:color="auto" w:fill="FFFFFF"/>
          </w:tcPr>
          <w:p w14:paraId="290C9CF0" w14:textId="77777777" w:rsidR="00A54F30" w:rsidRDefault="00A54F30" w:rsidP="003339F0">
            <w:pPr>
              <w:spacing w:before="60" w:after="60"/>
              <w:ind w:left="74" w:right="74"/>
              <w:jc w:val="both"/>
              <w:rPr>
                <w:rFonts w:ascii="Arial" w:hAnsi="Arial"/>
                <w:sz w:val="22"/>
              </w:rPr>
            </w:pPr>
            <w:r>
              <w:rPr>
                <w:rFonts w:ascii="Arial" w:hAnsi="Arial"/>
                <w:sz w:val="22"/>
              </w:rPr>
              <w:t xml:space="preserve">2. </w:t>
            </w:r>
            <w:r w:rsidR="00DD0BC9">
              <w:rPr>
                <w:rFonts w:ascii="Arial" w:hAnsi="Arial"/>
                <w:sz w:val="22"/>
              </w:rPr>
              <w:t>System powinien umożliwiać przyznanie i wypłacanie z</w:t>
            </w:r>
            <w:r>
              <w:rPr>
                <w:rFonts w:ascii="Arial" w:hAnsi="Arial"/>
                <w:sz w:val="22"/>
              </w:rPr>
              <w:t>asiłk</w:t>
            </w:r>
            <w:r w:rsidR="00DD0BC9">
              <w:rPr>
                <w:rFonts w:ascii="Arial" w:hAnsi="Arial"/>
                <w:sz w:val="22"/>
              </w:rPr>
              <w:t>u</w:t>
            </w:r>
            <w:r>
              <w:rPr>
                <w:rFonts w:ascii="Arial" w:hAnsi="Arial"/>
                <w:sz w:val="22"/>
              </w:rPr>
              <w:t xml:space="preserve"> specjaln</w:t>
            </w:r>
            <w:r w:rsidR="00DD0BC9">
              <w:rPr>
                <w:rFonts w:ascii="Arial" w:hAnsi="Arial"/>
                <w:sz w:val="22"/>
              </w:rPr>
              <w:t>ego</w:t>
            </w:r>
            <w:r>
              <w:rPr>
                <w:rFonts w:ascii="Arial" w:hAnsi="Arial"/>
                <w:sz w:val="22"/>
              </w:rPr>
              <w:t xml:space="preserve"> celow</w:t>
            </w:r>
            <w:r w:rsidR="00DD0BC9">
              <w:rPr>
                <w:rFonts w:ascii="Arial" w:hAnsi="Arial"/>
                <w:sz w:val="22"/>
              </w:rPr>
              <w:t>ego, który</w:t>
            </w:r>
            <w:r>
              <w:rPr>
                <w:rFonts w:ascii="Arial" w:hAnsi="Arial"/>
                <w:sz w:val="22"/>
              </w:rPr>
              <w:t xml:space="preserve"> mo</w:t>
            </w:r>
            <w:r w:rsidR="00DD0BC9">
              <w:rPr>
                <w:rFonts w:ascii="Arial" w:hAnsi="Arial"/>
                <w:sz w:val="22"/>
              </w:rPr>
              <w:t>że</w:t>
            </w:r>
            <w:r>
              <w:rPr>
                <w:rFonts w:ascii="Arial" w:hAnsi="Arial"/>
                <w:sz w:val="22"/>
              </w:rPr>
              <w:t xml:space="preserve"> być przyznan</w:t>
            </w:r>
            <w:r w:rsidR="00DD0BC9">
              <w:rPr>
                <w:rFonts w:ascii="Arial" w:hAnsi="Arial"/>
                <w:sz w:val="22"/>
              </w:rPr>
              <w:t>y</w:t>
            </w:r>
            <w:r>
              <w:rPr>
                <w:rFonts w:ascii="Arial" w:hAnsi="Arial"/>
                <w:sz w:val="22"/>
              </w:rPr>
              <w:t xml:space="preserve"> w szczególnej sytuacji, kiedy występuje przekroczenie kryterium dochodowego i </w:t>
            </w:r>
            <w:r w:rsidR="00DD0BC9">
              <w:rPr>
                <w:rFonts w:ascii="Arial" w:hAnsi="Arial"/>
                <w:sz w:val="22"/>
              </w:rPr>
              <w:t xml:space="preserve">może </w:t>
            </w:r>
            <w:r>
              <w:rPr>
                <w:rFonts w:ascii="Arial" w:hAnsi="Arial"/>
                <w:sz w:val="22"/>
              </w:rPr>
              <w:t>nie podlegać zwrotowi do wysokości określonej w ustawie.</w:t>
            </w:r>
          </w:p>
        </w:tc>
        <w:tc>
          <w:tcPr>
            <w:tcW w:w="993" w:type="dxa"/>
            <w:shd w:val="pct5" w:color="auto" w:fill="FFFFFF"/>
          </w:tcPr>
          <w:p w14:paraId="63ED7049"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5E36A63" w14:textId="77777777" w:rsidTr="00C73C3F">
        <w:tc>
          <w:tcPr>
            <w:tcW w:w="491" w:type="dxa"/>
            <w:shd w:val="pct5" w:color="auto" w:fill="FFFFFF"/>
          </w:tcPr>
          <w:p w14:paraId="511090F5" w14:textId="77777777" w:rsidR="00A54F30" w:rsidRDefault="00A54F30" w:rsidP="003339F0">
            <w:pPr>
              <w:spacing w:before="60" w:after="60"/>
              <w:jc w:val="center"/>
              <w:rPr>
                <w:rFonts w:ascii="Arial" w:hAnsi="Arial"/>
                <w:sz w:val="22"/>
              </w:rPr>
            </w:pPr>
            <w:r>
              <w:rPr>
                <w:rFonts w:ascii="Arial" w:hAnsi="Arial"/>
                <w:sz w:val="22"/>
              </w:rPr>
              <w:t>12.</w:t>
            </w:r>
          </w:p>
        </w:tc>
        <w:tc>
          <w:tcPr>
            <w:tcW w:w="7512" w:type="dxa"/>
            <w:shd w:val="pct5" w:color="auto" w:fill="FFFFFF"/>
          </w:tcPr>
          <w:p w14:paraId="0395E245" w14:textId="77777777" w:rsidR="00A54F30" w:rsidRDefault="00A54F30" w:rsidP="003339F0">
            <w:pPr>
              <w:pStyle w:val="Tektre"/>
              <w:spacing w:before="60" w:after="60"/>
              <w:ind w:left="74"/>
              <w:rPr>
                <w:rFonts w:ascii="Arial" w:hAnsi="Arial"/>
                <w:sz w:val="22"/>
              </w:rPr>
            </w:pPr>
            <w:r>
              <w:rPr>
                <w:rFonts w:ascii="Arial" w:hAnsi="Arial"/>
                <w:sz w:val="22"/>
              </w:rPr>
              <w:t xml:space="preserve">1. System powinien umożliwić przyznawanie i wypłacanie </w:t>
            </w:r>
            <w:r>
              <w:rPr>
                <w:rFonts w:ascii="Arial" w:hAnsi="Arial"/>
                <w:b/>
                <w:sz w:val="22"/>
              </w:rPr>
              <w:t xml:space="preserve">zasiłków stałych </w:t>
            </w:r>
            <w:r>
              <w:rPr>
                <w:rFonts w:ascii="Arial" w:hAnsi="Arial"/>
                <w:sz w:val="22"/>
              </w:rPr>
              <w:t>(art. 37</w:t>
            </w:r>
            <w:r w:rsidR="008774CA">
              <w:rPr>
                <w:rFonts w:ascii="Arial" w:hAnsi="Arial"/>
                <w:sz w:val="22"/>
              </w:rPr>
              <w:t xml:space="preserve"> ustawy o pomocy społecznej</w:t>
            </w:r>
            <w:r>
              <w:rPr>
                <w:rFonts w:ascii="Arial" w:hAnsi="Arial"/>
                <w:sz w:val="22"/>
              </w:rPr>
              <w:t>).</w:t>
            </w:r>
          </w:p>
        </w:tc>
        <w:tc>
          <w:tcPr>
            <w:tcW w:w="993" w:type="dxa"/>
            <w:shd w:val="pct5" w:color="auto" w:fill="FFFFFF"/>
          </w:tcPr>
          <w:p w14:paraId="28162DAF"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D2E2A2A" w14:textId="77777777" w:rsidTr="00C73C3F">
        <w:tc>
          <w:tcPr>
            <w:tcW w:w="491" w:type="dxa"/>
            <w:shd w:val="pct5" w:color="auto" w:fill="FFFFFF"/>
          </w:tcPr>
          <w:p w14:paraId="307553AC" w14:textId="77777777" w:rsidR="00A54F30" w:rsidRDefault="00A54F30" w:rsidP="003339F0">
            <w:pPr>
              <w:spacing w:before="60" w:after="60"/>
              <w:jc w:val="center"/>
              <w:rPr>
                <w:rFonts w:ascii="Arial" w:hAnsi="Arial"/>
                <w:sz w:val="22"/>
              </w:rPr>
            </w:pPr>
          </w:p>
        </w:tc>
        <w:tc>
          <w:tcPr>
            <w:tcW w:w="7512" w:type="dxa"/>
            <w:shd w:val="pct5" w:color="auto" w:fill="FFFFFF"/>
          </w:tcPr>
          <w:p w14:paraId="2017C321" w14:textId="77777777" w:rsidR="00A54F30" w:rsidRDefault="008774CA" w:rsidP="003339F0">
            <w:pPr>
              <w:tabs>
                <w:tab w:val="left" w:pos="6879"/>
              </w:tabs>
              <w:spacing w:before="120" w:after="120"/>
              <w:ind w:left="74"/>
              <w:jc w:val="both"/>
              <w:rPr>
                <w:rFonts w:ascii="Arial" w:hAnsi="Arial"/>
                <w:sz w:val="22"/>
              </w:rPr>
            </w:pPr>
            <w:r>
              <w:rPr>
                <w:rFonts w:ascii="Arial" w:hAnsi="Arial"/>
                <w:sz w:val="22"/>
              </w:rPr>
              <w:t xml:space="preserve">2. </w:t>
            </w:r>
            <w:r w:rsidR="00A54F30">
              <w:rPr>
                <w:rFonts w:ascii="Arial" w:hAnsi="Arial"/>
                <w:sz w:val="22"/>
              </w:rPr>
              <w:t>Zasiłek stały jest zadaniem własnym gminy, ale dofinansowanym z budżetu państwa. Oznacza to, że zasiłek stały realizowany może być zarówno z dotacji z budżetu państwa, jak i ze środków własnych gminy. System powinien zatem umożliwić wskazanie źródeł finansowania oraz elementów składowych kwoty świadczenia (umożliwić rozbicie kwoty świadczenia na dwie wartości).</w:t>
            </w:r>
          </w:p>
        </w:tc>
        <w:tc>
          <w:tcPr>
            <w:tcW w:w="993" w:type="dxa"/>
            <w:shd w:val="pct5" w:color="auto" w:fill="FFFFFF"/>
          </w:tcPr>
          <w:p w14:paraId="4AA59411"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5B0C692" w14:textId="77777777" w:rsidTr="00C73C3F">
        <w:tc>
          <w:tcPr>
            <w:tcW w:w="491" w:type="dxa"/>
            <w:shd w:val="pct5" w:color="auto" w:fill="FFFFFF"/>
          </w:tcPr>
          <w:p w14:paraId="7F146CDD" w14:textId="77777777" w:rsidR="00A54F30" w:rsidRDefault="00A54F30" w:rsidP="003339F0">
            <w:pPr>
              <w:spacing w:before="60" w:after="60"/>
              <w:jc w:val="center"/>
              <w:rPr>
                <w:rFonts w:ascii="Arial" w:hAnsi="Arial"/>
                <w:sz w:val="22"/>
              </w:rPr>
            </w:pPr>
          </w:p>
        </w:tc>
        <w:tc>
          <w:tcPr>
            <w:tcW w:w="7512" w:type="dxa"/>
            <w:shd w:val="pct5" w:color="auto" w:fill="FFFFFF"/>
          </w:tcPr>
          <w:p w14:paraId="4DA151CC" w14:textId="77777777" w:rsidR="00A54F30" w:rsidRDefault="008774CA" w:rsidP="003339F0">
            <w:pPr>
              <w:tabs>
                <w:tab w:val="left" w:pos="6879"/>
              </w:tabs>
              <w:spacing w:before="120" w:after="120"/>
              <w:ind w:left="74"/>
              <w:jc w:val="both"/>
              <w:rPr>
                <w:rFonts w:ascii="Arial" w:hAnsi="Arial"/>
                <w:sz w:val="22"/>
              </w:rPr>
            </w:pPr>
            <w:r>
              <w:rPr>
                <w:rFonts w:ascii="Arial" w:hAnsi="Arial"/>
                <w:sz w:val="22"/>
              </w:rPr>
              <w:t>3</w:t>
            </w:r>
            <w:r w:rsidR="00A54F30">
              <w:rPr>
                <w:rFonts w:ascii="Arial" w:hAnsi="Arial"/>
                <w:sz w:val="22"/>
              </w:rPr>
              <w:t>. Kwota przysługującego zasiłku stałego powinna być wyliczona przez system na podstawie dochodów rodziny/osoby i parametrów systemowych określających kryteria dochodowe dla osoby samotnie gospodarującej lub osoby w rodzinie.</w:t>
            </w:r>
          </w:p>
        </w:tc>
        <w:tc>
          <w:tcPr>
            <w:tcW w:w="993" w:type="dxa"/>
            <w:shd w:val="pct5" w:color="auto" w:fill="FFFFFF"/>
          </w:tcPr>
          <w:p w14:paraId="40CBCE29"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C0A9F70" w14:textId="77777777" w:rsidTr="00C73C3F">
        <w:tc>
          <w:tcPr>
            <w:tcW w:w="491" w:type="dxa"/>
            <w:shd w:val="pct5" w:color="auto" w:fill="FFFFFF"/>
          </w:tcPr>
          <w:p w14:paraId="49BEBA69" w14:textId="77777777" w:rsidR="00A54F30" w:rsidRDefault="00A54F30" w:rsidP="003339F0">
            <w:pPr>
              <w:spacing w:before="60" w:after="60"/>
              <w:jc w:val="center"/>
              <w:rPr>
                <w:rFonts w:ascii="Arial" w:hAnsi="Arial"/>
                <w:sz w:val="22"/>
              </w:rPr>
            </w:pPr>
          </w:p>
        </w:tc>
        <w:tc>
          <w:tcPr>
            <w:tcW w:w="7512" w:type="dxa"/>
            <w:shd w:val="pct5" w:color="auto" w:fill="FFFFFF"/>
          </w:tcPr>
          <w:p w14:paraId="35023326" w14:textId="77777777" w:rsidR="00A54F30" w:rsidRDefault="00A54F30" w:rsidP="003339F0">
            <w:pPr>
              <w:pStyle w:val="Tektre"/>
              <w:spacing w:before="60" w:after="60"/>
              <w:ind w:left="74" w:right="74"/>
              <w:rPr>
                <w:rFonts w:ascii="Arial" w:hAnsi="Arial"/>
                <w:sz w:val="22"/>
              </w:rPr>
            </w:pPr>
            <w:r>
              <w:rPr>
                <w:rFonts w:ascii="Arial" w:hAnsi="Arial"/>
                <w:sz w:val="22"/>
              </w:rPr>
              <w:t xml:space="preserve"> </w:t>
            </w:r>
            <w:r w:rsidR="008774CA">
              <w:rPr>
                <w:rFonts w:ascii="Arial" w:hAnsi="Arial"/>
                <w:sz w:val="22"/>
              </w:rPr>
              <w:t>4</w:t>
            </w:r>
            <w:r>
              <w:rPr>
                <w:rFonts w:ascii="Arial" w:hAnsi="Arial"/>
                <w:sz w:val="22"/>
              </w:rPr>
              <w:t xml:space="preserve">. W przypadku wypłaty zasiłku stałego za część miesiąca powinna być możliwość wyliczenia </w:t>
            </w:r>
            <w:r w:rsidR="00DD0BC9">
              <w:rPr>
                <w:rFonts w:ascii="Arial" w:hAnsi="Arial"/>
                <w:sz w:val="22"/>
              </w:rPr>
              <w:t xml:space="preserve">w systemie </w:t>
            </w:r>
            <w:r>
              <w:rPr>
                <w:rFonts w:ascii="Arial" w:hAnsi="Arial"/>
                <w:sz w:val="22"/>
              </w:rPr>
              <w:t>kwoty pełnej, a następnie podzielenia przez liczbę dni kalendarzowych danego miesiąca i pomnożenie przez liczbę dni objętych świadczeniem (art. 106 ust. 3</w:t>
            </w:r>
            <w:r w:rsidR="008774CA">
              <w:rPr>
                <w:rFonts w:ascii="Arial" w:hAnsi="Arial"/>
                <w:sz w:val="22"/>
              </w:rPr>
              <w:t xml:space="preserve"> ustawy o pomocy społecznej</w:t>
            </w:r>
            <w:r>
              <w:rPr>
                <w:rFonts w:ascii="Arial" w:hAnsi="Arial"/>
                <w:sz w:val="22"/>
              </w:rPr>
              <w:t>).</w:t>
            </w:r>
          </w:p>
        </w:tc>
        <w:tc>
          <w:tcPr>
            <w:tcW w:w="993" w:type="dxa"/>
            <w:shd w:val="pct5" w:color="auto" w:fill="FFFFFF"/>
          </w:tcPr>
          <w:p w14:paraId="30710CF3"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5712128" w14:textId="77777777" w:rsidTr="00C73C3F">
        <w:tc>
          <w:tcPr>
            <w:tcW w:w="491" w:type="dxa"/>
            <w:shd w:val="pct5" w:color="auto" w:fill="FFFFFF"/>
          </w:tcPr>
          <w:p w14:paraId="3E9391BC" w14:textId="77777777" w:rsidR="00A54F30" w:rsidRDefault="00A54F30" w:rsidP="003339F0">
            <w:pPr>
              <w:spacing w:before="60" w:after="60"/>
              <w:jc w:val="center"/>
              <w:rPr>
                <w:rFonts w:ascii="Arial" w:hAnsi="Arial"/>
                <w:sz w:val="22"/>
              </w:rPr>
            </w:pPr>
          </w:p>
        </w:tc>
        <w:tc>
          <w:tcPr>
            <w:tcW w:w="7512" w:type="dxa"/>
            <w:shd w:val="pct5" w:color="auto" w:fill="FFFFFF"/>
          </w:tcPr>
          <w:p w14:paraId="3E4AB17D" w14:textId="77777777" w:rsidR="00A54F30" w:rsidRDefault="008774CA" w:rsidP="003339F0">
            <w:pPr>
              <w:pStyle w:val="Tektre"/>
              <w:spacing w:before="60" w:after="60"/>
              <w:ind w:left="74" w:right="74"/>
              <w:rPr>
                <w:rFonts w:ascii="Arial" w:hAnsi="Arial"/>
                <w:sz w:val="22"/>
              </w:rPr>
            </w:pPr>
            <w:r>
              <w:rPr>
                <w:rFonts w:ascii="Arial" w:hAnsi="Arial"/>
                <w:sz w:val="22"/>
              </w:rPr>
              <w:t>5</w:t>
            </w:r>
            <w:r w:rsidR="00A54F30">
              <w:rPr>
                <w:rFonts w:ascii="Arial" w:hAnsi="Arial"/>
                <w:sz w:val="22"/>
              </w:rPr>
              <w:t xml:space="preserve">. Powinna być możliwość określenia </w:t>
            </w:r>
            <w:r w:rsidR="00DD0BC9">
              <w:rPr>
                <w:rFonts w:ascii="Arial" w:hAnsi="Arial"/>
                <w:sz w:val="22"/>
              </w:rPr>
              <w:t xml:space="preserve">w systemie </w:t>
            </w:r>
            <w:r w:rsidR="00A54F30">
              <w:rPr>
                <w:rFonts w:ascii="Arial" w:hAnsi="Arial"/>
                <w:sz w:val="22"/>
              </w:rPr>
              <w:t>powodu przyznania zasiłku stałego:</w:t>
            </w:r>
          </w:p>
          <w:p w14:paraId="5287DA3B" w14:textId="77777777" w:rsidR="00A54F30" w:rsidRDefault="00A54F30" w:rsidP="00012048">
            <w:pPr>
              <w:pStyle w:val="Tektre"/>
              <w:numPr>
                <w:ilvl w:val="1"/>
                <w:numId w:val="122"/>
              </w:numPr>
              <w:tabs>
                <w:tab w:val="clear" w:pos="1440"/>
              </w:tabs>
              <w:spacing w:before="40"/>
              <w:ind w:left="501" w:right="74" w:hanging="284"/>
              <w:rPr>
                <w:rFonts w:ascii="Arial" w:hAnsi="Arial"/>
                <w:sz w:val="22"/>
              </w:rPr>
            </w:pPr>
            <w:r>
              <w:rPr>
                <w:rFonts w:ascii="Arial" w:hAnsi="Arial"/>
                <w:sz w:val="22"/>
              </w:rPr>
              <w:t>niezdolność do pracy z powodu wieku,</w:t>
            </w:r>
          </w:p>
          <w:p w14:paraId="40CBF0C3" w14:textId="77777777" w:rsidR="00A54F30" w:rsidRDefault="00A54F30" w:rsidP="00012048">
            <w:pPr>
              <w:pStyle w:val="Tektre"/>
              <w:numPr>
                <w:ilvl w:val="1"/>
                <w:numId w:val="122"/>
              </w:numPr>
              <w:tabs>
                <w:tab w:val="clear" w:pos="1440"/>
              </w:tabs>
              <w:spacing w:before="40"/>
              <w:ind w:left="501" w:right="74" w:hanging="284"/>
              <w:rPr>
                <w:rFonts w:ascii="Arial" w:hAnsi="Arial"/>
                <w:sz w:val="22"/>
              </w:rPr>
            </w:pPr>
            <w:r>
              <w:rPr>
                <w:rFonts w:ascii="Arial" w:hAnsi="Arial"/>
                <w:sz w:val="22"/>
              </w:rPr>
              <w:t>całkowita niezdolność do pracy.</w:t>
            </w:r>
          </w:p>
        </w:tc>
        <w:tc>
          <w:tcPr>
            <w:tcW w:w="993" w:type="dxa"/>
            <w:shd w:val="pct5" w:color="auto" w:fill="FFFFFF"/>
          </w:tcPr>
          <w:p w14:paraId="6AE02ED2"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1A68617" w14:textId="77777777" w:rsidTr="00C73C3F">
        <w:tc>
          <w:tcPr>
            <w:tcW w:w="491" w:type="dxa"/>
            <w:shd w:val="pct5" w:color="auto" w:fill="FFFFFF"/>
          </w:tcPr>
          <w:p w14:paraId="5011C08A" w14:textId="77777777" w:rsidR="00A54F30" w:rsidRDefault="00A54F30" w:rsidP="003339F0">
            <w:pPr>
              <w:spacing w:before="60" w:after="60"/>
              <w:jc w:val="center"/>
              <w:rPr>
                <w:rFonts w:ascii="Arial" w:hAnsi="Arial"/>
                <w:sz w:val="22"/>
              </w:rPr>
            </w:pPr>
          </w:p>
        </w:tc>
        <w:tc>
          <w:tcPr>
            <w:tcW w:w="7512" w:type="dxa"/>
            <w:shd w:val="pct5" w:color="auto" w:fill="FFFFFF"/>
          </w:tcPr>
          <w:p w14:paraId="54145323" w14:textId="77777777" w:rsidR="00A54F30" w:rsidRDefault="008774CA" w:rsidP="003339F0">
            <w:pPr>
              <w:pStyle w:val="Tektre"/>
              <w:spacing w:before="60" w:after="60"/>
              <w:ind w:left="74" w:right="74"/>
              <w:rPr>
                <w:rFonts w:ascii="Arial" w:hAnsi="Arial"/>
                <w:sz w:val="22"/>
              </w:rPr>
            </w:pPr>
            <w:r>
              <w:rPr>
                <w:rFonts w:ascii="Arial" w:hAnsi="Arial"/>
                <w:sz w:val="22"/>
              </w:rPr>
              <w:t>6</w:t>
            </w:r>
            <w:r w:rsidR="00A54F30">
              <w:rPr>
                <w:rFonts w:ascii="Arial" w:hAnsi="Arial"/>
                <w:sz w:val="22"/>
              </w:rPr>
              <w:t xml:space="preserve">. W przypadku wszczęcia postępowania </w:t>
            </w:r>
            <w:r w:rsidR="00A54F30" w:rsidRPr="000234A0">
              <w:rPr>
                <w:rFonts w:ascii="Arial" w:hAnsi="Arial"/>
                <w:sz w:val="22"/>
              </w:rPr>
              <w:t>o ustalenie uprawnienia do zasiłku stałego osobie, która nie posiada orzeczenia o całkowitej niezdolności do pracy lub orzeczenia o znacznym lub umiarkowanym stopniu niepełnosprawności, ale posiada potwierdzenie złożenia wniosku o przyznanie świadczenia uzależnionego od niezdolności do pracy albo wniosku o wydanie orzeczenia o stopniu niepełnosprawności, po przeprowadzeniu rodzinnego wywiadu środowiskowego i potwierdzeniu spełnienia niezbędnych warunków, z wyłączeniem warunku całkowitej niezdolności do pracy</w:t>
            </w:r>
            <w:r w:rsidR="00DD0BC9">
              <w:rPr>
                <w:rFonts w:ascii="Arial" w:hAnsi="Arial"/>
                <w:sz w:val="22"/>
              </w:rPr>
              <w:t>,</w:t>
            </w:r>
            <w:r w:rsidR="00A54F30" w:rsidRPr="000234A0">
              <w:rPr>
                <w:rFonts w:ascii="Arial" w:hAnsi="Arial"/>
                <w:sz w:val="22"/>
              </w:rPr>
              <w:t xml:space="preserve"> system powinien umożliwić zawieszenie postępowania do dnia dostarczenia orzeczenia i przyznania z urzędu zasiłku okresowego na ogólnych zasadach.</w:t>
            </w:r>
          </w:p>
        </w:tc>
        <w:tc>
          <w:tcPr>
            <w:tcW w:w="993" w:type="dxa"/>
            <w:shd w:val="pct5" w:color="auto" w:fill="FFFFFF"/>
          </w:tcPr>
          <w:p w14:paraId="2AC639DC"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FB93693" w14:textId="77777777" w:rsidTr="00C73C3F">
        <w:tc>
          <w:tcPr>
            <w:tcW w:w="491" w:type="dxa"/>
            <w:shd w:val="pct5" w:color="auto" w:fill="FFFFFF"/>
          </w:tcPr>
          <w:p w14:paraId="3C72D9AD" w14:textId="77777777" w:rsidR="00A54F30" w:rsidRDefault="00A54F30" w:rsidP="003339F0">
            <w:pPr>
              <w:spacing w:before="60" w:after="60"/>
              <w:jc w:val="center"/>
              <w:rPr>
                <w:rFonts w:ascii="Arial" w:hAnsi="Arial"/>
                <w:sz w:val="22"/>
              </w:rPr>
            </w:pPr>
          </w:p>
        </w:tc>
        <w:tc>
          <w:tcPr>
            <w:tcW w:w="7512" w:type="dxa"/>
            <w:shd w:val="pct5" w:color="auto" w:fill="FFFFFF"/>
          </w:tcPr>
          <w:p w14:paraId="1D1599F7" w14:textId="77777777" w:rsidR="00A54F30" w:rsidRDefault="008774CA" w:rsidP="003339F0">
            <w:pPr>
              <w:pStyle w:val="Tektre"/>
              <w:spacing w:before="60" w:after="60"/>
              <w:ind w:left="74" w:right="74"/>
              <w:rPr>
                <w:rFonts w:ascii="Arial" w:hAnsi="Arial"/>
                <w:sz w:val="22"/>
              </w:rPr>
            </w:pPr>
            <w:r>
              <w:rPr>
                <w:rFonts w:ascii="Arial" w:hAnsi="Arial"/>
                <w:sz w:val="22"/>
              </w:rPr>
              <w:t>7</w:t>
            </w:r>
            <w:r w:rsidR="00A54F30">
              <w:rPr>
                <w:rFonts w:ascii="Arial" w:hAnsi="Arial"/>
                <w:sz w:val="22"/>
              </w:rPr>
              <w:t>. System powinien uwzględniać to, że d</w:t>
            </w:r>
            <w:r w:rsidR="00A54F30" w:rsidRPr="00DD7BCB">
              <w:rPr>
                <w:rFonts w:ascii="Arial" w:hAnsi="Arial"/>
                <w:sz w:val="22"/>
              </w:rPr>
              <w:t>o ustalenia kwoty zasiłku stałego za okres pobierania zasiłku okresowego w trakcie zawieszenia postępowania do dochodu wlicza się kwotę zasiłku okresowego w trakcie zawieszenia postępowania lub w miesiącu, w którym dostarczono orzeczenie, jeżeli zostało dostarczone po upływie 60 dni od dnia jego otrzymania.</w:t>
            </w:r>
          </w:p>
        </w:tc>
        <w:tc>
          <w:tcPr>
            <w:tcW w:w="993" w:type="dxa"/>
            <w:shd w:val="pct5" w:color="auto" w:fill="FFFFFF"/>
          </w:tcPr>
          <w:p w14:paraId="60C06395"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2500F8E2" w14:textId="77777777" w:rsidTr="00C73C3F">
        <w:tc>
          <w:tcPr>
            <w:tcW w:w="491" w:type="dxa"/>
            <w:shd w:val="pct5" w:color="auto" w:fill="FFFFFF"/>
          </w:tcPr>
          <w:p w14:paraId="0F6F9161" w14:textId="77777777" w:rsidR="00A54F30" w:rsidRDefault="00A54F30" w:rsidP="003339F0">
            <w:pPr>
              <w:spacing w:before="60" w:after="60"/>
              <w:jc w:val="center"/>
              <w:rPr>
                <w:rFonts w:ascii="Arial" w:hAnsi="Arial"/>
                <w:sz w:val="22"/>
              </w:rPr>
            </w:pPr>
            <w:r>
              <w:rPr>
                <w:rFonts w:ascii="Arial" w:hAnsi="Arial"/>
                <w:sz w:val="22"/>
              </w:rPr>
              <w:t>13.</w:t>
            </w:r>
          </w:p>
        </w:tc>
        <w:tc>
          <w:tcPr>
            <w:tcW w:w="7512" w:type="dxa"/>
            <w:shd w:val="pct5" w:color="auto" w:fill="FFFFFF"/>
          </w:tcPr>
          <w:p w14:paraId="4628DFE6" w14:textId="77777777" w:rsidR="00A54F30" w:rsidRDefault="00A54F30" w:rsidP="003339F0">
            <w:pPr>
              <w:spacing w:before="60" w:after="60"/>
              <w:ind w:left="74" w:right="74"/>
              <w:jc w:val="both"/>
              <w:rPr>
                <w:rFonts w:ascii="Arial" w:hAnsi="Arial"/>
                <w:sz w:val="22"/>
              </w:rPr>
            </w:pPr>
            <w:r>
              <w:rPr>
                <w:rFonts w:ascii="Arial" w:hAnsi="Arial"/>
                <w:sz w:val="22"/>
              </w:rPr>
              <w:t xml:space="preserve">1. </w:t>
            </w:r>
            <w:r w:rsidR="00DD0BC9">
              <w:rPr>
                <w:rFonts w:ascii="Arial" w:hAnsi="Arial"/>
                <w:sz w:val="22"/>
              </w:rPr>
              <w:t xml:space="preserve">System </w:t>
            </w:r>
            <w:r>
              <w:rPr>
                <w:rFonts w:ascii="Arial" w:hAnsi="Arial"/>
                <w:sz w:val="22"/>
              </w:rPr>
              <w:t>powin</w:t>
            </w:r>
            <w:r w:rsidR="00DD0BC9">
              <w:rPr>
                <w:rFonts w:ascii="Arial" w:hAnsi="Arial"/>
                <w:sz w:val="22"/>
              </w:rPr>
              <w:t>ie</w:t>
            </w:r>
            <w:r>
              <w:rPr>
                <w:rFonts w:ascii="Arial" w:hAnsi="Arial"/>
                <w:sz w:val="22"/>
              </w:rPr>
              <w:t xml:space="preserve">n umożliwić przyznawanie i wypłacanie </w:t>
            </w:r>
            <w:r>
              <w:rPr>
                <w:rFonts w:ascii="Arial" w:hAnsi="Arial"/>
                <w:b/>
                <w:sz w:val="22"/>
              </w:rPr>
              <w:t xml:space="preserve">pomocy na ekonomiczne usamodzielnienie </w:t>
            </w:r>
            <w:r>
              <w:rPr>
                <w:rFonts w:ascii="Arial" w:hAnsi="Arial"/>
                <w:sz w:val="22"/>
              </w:rPr>
              <w:t>(art. 43</w:t>
            </w:r>
            <w:r w:rsidR="008774CA">
              <w:rPr>
                <w:rFonts w:ascii="Arial" w:hAnsi="Arial"/>
                <w:sz w:val="22"/>
              </w:rPr>
              <w:t xml:space="preserve"> ustawy o pomocy społecznej</w:t>
            </w:r>
            <w:r>
              <w:rPr>
                <w:rFonts w:ascii="Arial" w:hAnsi="Arial"/>
                <w:sz w:val="22"/>
              </w:rPr>
              <w:t>)</w:t>
            </w:r>
            <w:r>
              <w:rPr>
                <w:rFonts w:ascii="Arial" w:hAnsi="Arial"/>
                <w:b/>
                <w:sz w:val="22"/>
              </w:rPr>
              <w:t xml:space="preserve"> </w:t>
            </w:r>
            <w:r>
              <w:rPr>
                <w:rFonts w:ascii="Arial" w:hAnsi="Arial"/>
                <w:sz w:val="22"/>
              </w:rPr>
              <w:t>w formie jednorazowego zasiłku celowego, nieoprocentowanej pożyczki (umowa pożyczki) oraz pomocy w naturze (umowa użyczenia maszyn i urządzeń).</w:t>
            </w:r>
          </w:p>
        </w:tc>
        <w:tc>
          <w:tcPr>
            <w:tcW w:w="993" w:type="dxa"/>
            <w:shd w:val="pct5" w:color="auto" w:fill="FFFFFF"/>
          </w:tcPr>
          <w:p w14:paraId="29225419"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82B36E3" w14:textId="77777777" w:rsidTr="00C73C3F">
        <w:tc>
          <w:tcPr>
            <w:tcW w:w="491" w:type="dxa"/>
            <w:shd w:val="pct5" w:color="auto" w:fill="FFFFFF"/>
          </w:tcPr>
          <w:p w14:paraId="3158B99D" w14:textId="77777777" w:rsidR="00A54F30" w:rsidRDefault="00A54F30" w:rsidP="003339F0">
            <w:pPr>
              <w:spacing w:before="60" w:after="60"/>
              <w:jc w:val="center"/>
              <w:rPr>
                <w:rFonts w:ascii="Arial" w:hAnsi="Arial"/>
                <w:sz w:val="22"/>
              </w:rPr>
            </w:pPr>
          </w:p>
        </w:tc>
        <w:tc>
          <w:tcPr>
            <w:tcW w:w="7512" w:type="dxa"/>
            <w:shd w:val="pct5" w:color="auto" w:fill="FFFFFF"/>
          </w:tcPr>
          <w:p w14:paraId="33D588C3" w14:textId="77777777" w:rsidR="00A54F30" w:rsidRDefault="00A54F30" w:rsidP="003339F0">
            <w:pPr>
              <w:spacing w:before="60" w:after="60"/>
              <w:ind w:left="74" w:right="74"/>
              <w:jc w:val="both"/>
              <w:rPr>
                <w:rFonts w:ascii="Arial" w:hAnsi="Arial"/>
                <w:color w:val="000000"/>
                <w:sz w:val="22"/>
              </w:rPr>
            </w:pPr>
            <w:r>
              <w:rPr>
                <w:rFonts w:ascii="Arial" w:hAnsi="Arial"/>
                <w:sz w:val="22"/>
              </w:rPr>
              <w:t>2. Ponieważ Rada Gminy określa wysokość oraz warunki zwrotu pożyczki, jak również szczegółowe warunki i tryb przyznawania i zwrotu zasiłku celowego na ekonomiczne usamodzielnienie (art. 43 ust. 10</w:t>
            </w:r>
            <w:r w:rsidR="008774CA">
              <w:rPr>
                <w:rFonts w:ascii="Arial" w:hAnsi="Arial"/>
                <w:sz w:val="22"/>
              </w:rPr>
              <w:t xml:space="preserve"> ustawy o pomocy społecznej</w:t>
            </w:r>
            <w:r>
              <w:rPr>
                <w:rFonts w:ascii="Arial" w:hAnsi="Arial"/>
                <w:sz w:val="22"/>
              </w:rPr>
              <w:t>), powinna być możliwość zapisania lokalnie w systemie tych parametrów.</w:t>
            </w:r>
          </w:p>
        </w:tc>
        <w:tc>
          <w:tcPr>
            <w:tcW w:w="993" w:type="dxa"/>
            <w:shd w:val="pct5" w:color="auto" w:fill="FFFFFF"/>
          </w:tcPr>
          <w:p w14:paraId="21EC7AAE"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FA55016" w14:textId="77777777" w:rsidTr="00C73C3F">
        <w:tc>
          <w:tcPr>
            <w:tcW w:w="491" w:type="dxa"/>
            <w:shd w:val="pct5" w:color="auto" w:fill="FFFFFF"/>
          </w:tcPr>
          <w:p w14:paraId="7CE5557D" w14:textId="77777777" w:rsidR="00A54F30" w:rsidRDefault="00A54F30" w:rsidP="003339F0">
            <w:pPr>
              <w:spacing w:before="60" w:after="60"/>
              <w:jc w:val="center"/>
              <w:rPr>
                <w:rFonts w:ascii="Arial" w:hAnsi="Arial"/>
                <w:sz w:val="22"/>
              </w:rPr>
            </w:pPr>
            <w:r>
              <w:rPr>
                <w:rFonts w:ascii="Arial" w:hAnsi="Arial"/>
                <w:sz w:val="22"/>
              </w:rPr>
              <w:t>14.</w:t>
            </w:r>
          </w:p>
        </w:tc>
        <w:tc>
          <w:tcPr>
            <w:tcW w:w="7512" w:type="dxa"/>
            <w:shd w:val="pct5" w:color="auto" w:fill="FFFFFF"/>
          </w:tcPr>
          <w:p w14:paraId="050D9101" w14:textId="77777777" w:rsidR="00A54F30" w:rsidRDefault="00DD0BC9" w:rsidP="003339F0">
            <w:pPr>
              <w:spacing w:before="60" w:after="60"/>
              <w:ind w:left="74" w:right="74"/>
              <w:jc w:val="both"/>
              <w:rPr>
                <w:rFonts w:ascii="Arial" w:hAnsi="Arial"/>
                <w:color w:val="000000"/>
                <w:sz w:val="22"/>
              </w:rPr>
            </w:pPr>
            <w:r>
              <w:rPr>
                <w:rFonts w:ascii="Arial" w:hAnsi="Arial"/>
                <w:sz w:val="22"/>
              </w:rPr>
              <w:t xml:space="preserve">System powinien umożliwiać </w:t>
            </w:r>
            <w:r w:rsidR="00A54F30">
              <w:rPr>
                <w:rFonts w:ascii="Arial" w:hAnsi="Arial"/>
                <w:color w:val="000000"/>
                <w:sz w:val="22"/>
              </w:rPr>
              <w:t>rejestracj</w:t>
            </w:r>
            <w:r>
              <w:rPr>
                <w:rFonts w:ascii="Arial" w:hAnsi="Arial"/>
                <w:color w:val="000000"/>
                <w:sz w:val="22"/>
              </w:rPr>
              <w:t>ę</w:t>
            </w:r>
            <w:r w:rsidR="00A54F30">
              <w:rPr>
                <w:rFonts w:ascii="Arial" w:hAnsi="Arial"/>
                <w:color w:val="000000"/>
                <w:sz w:val="22"/>
              </w:rPr>
              <w:t xml:space="preserve"> świadczenia w postaci </w:t>
            </w:r>
            <w:r w:rsidR="00A54F30">
              <w:rPr>
                <w:rFonts w:ascii="Arial" w:hAnsi="Arial"/>
                <w:b/>
                <w:color w:val="000000"/>
                <w:sz w:val="22"/>
              </w:rPr>
              <w:t xml:space="preserve">sprawienia pogrzebu </w:t>
            </w:r>
            <w:r w:rsidR="00A54F30">
              <w:rPr>
                <w:rFonts w:ascii="Arial" w:hAnsi="Arial"/>
                <w:sz w:val="22"/>
              </w:rPr>
              <w:t>(art. 44</w:t>
            </w:r>
            <w:r w:rsidR="008774CA">
              <w:rPr>
                <w:rFonts w:ascii="Arial" w:hAnsi="Arial"/>
                <w:sz w:val="22"/>
              </w:rPr>
              <w:t xml:space="preserve"> ustawy o pomocy społecznej</w:t>
            </w:r>
            <w:r w:rsidR="00A54F30" w:rsidRPr="00DD0BC9">
              <w:rPr>
                <w:rFonts w:ascii="Arial" w:hAnsi="Arial"/>
                <w:sz w:val="22"/>
              </w:rPr>
              <w:t>)</w:t>
            </w:r>
            <w:r w:rsidRPr="00DD0BC9">
              <w:rPr>
                <w:rFonts w:ascii="Arial" w:hAnsi="Arial"/>
                <w:color w:val="000000"/>
                <w:sz w:val="22"/>
              </w:rPr>
              <w:t>, przy czym</w:t>
            </w:r>
            <w:r>
              <w:rPr>
                <w:rFonts w:ascii="Arial" w:hAnsi="Arial"/>
                <w:color w:val="000000"/>
                <w:sz w:val="22"/>
              </w:rPr>
              <w:t xml:space="preserve"> koszty pogrzebu może pokryć gmina lub dokonać zwrotu kosztów poniesionych przez inne osoby, które zapłaciły za pogrzeb. Gmina otrzymuje zwrot poniesionych kosztów z zasiłku pogrzebowego lub jeżeli taki nie przysługuje</w:t>
            </w:r>
            <w:r w:rsidR="008774CA">
              <w:rPr>
                <w:rFonts w:ascii="Arial" w:hAnsi="Arial"/>
                <w:color w:val="000000"/>
                <w:sz w:val="22"/>
              </w:rPr>
              <w:t>,</w:t>
            </w:r>
            <w:r>
              <w:rPr>
                <w:rFonts w:ascii="Arial" w:hAnsi="Arial"/>
                <w:color w:val="000000"/>
                <w:sz w:val="22"/>
              </w:rPr>
              <w:t xml:space="preserve"> może ubiegać się zwrotu z masy spadkowej.</w:t>
            </w:r>
          </w:p>
        </w:tc>
        <w:tc>
          <w:tcPr>
            <w:tcW w:w="993" w:type="dxa"/>
            <w:shd w:val="pct5" w:color="auto" w:fill="FFFFFF"/>
          </w:tcPr>
          <w:p w14:paraId="748078C0"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224695EF" w14:textId="77777777" w:rsidTr="00C73C3F">
        <w:tc>
          <w:tcPr>
            <w:tcW w:w="491" w:type="dxa"/>
            <w:shd w:val="pct5" w:color="auto" w:fill="FFFFFF"/>
          </w:tcPr>
          <w:p w14:paraId="03FE6364" w14:textId="77777777" w:rsidR="00A54F30" w:rsidRDefault="00A54F30" w:rsidP="003339F0">
            <w:pPr>
              <w:spacing w:before="60" w:after="60"/>
              <w:jc w:val="center"/>
              <w:rPr>
                <w:rFonts w:ascii="Arial" w:hAnsi="Arial"/>
                <w:sz w:val="22"/>
              </w:rPr>
            </w:pPr>
            <w:r>
              <w:rPr>
                <w:rFonts w:ascii="Arial" w:hAnsi="Arial"/>
                <w:sz w:val="22"/>
              </w:rPr>
              <w:t>15.</w:t>
            </w:r>
          </w:p>
        </w:tc>
        <w:tc>
          <w:tcPr>
            <w:tcW w:w="7512" w:type="dxa"/>
            <w:shd w:val="pct5" w:color="auto" w:fill="FFFFFF"/>
          </w:tcPr>
          <w:p w14:paraId="5137AF7F" w14:textId="77777777" w:rsidR="00A54F30" w:rsidRDefault="00C30D64" w:rsidP="003339F0">
            <w:pPr>
              <w:pStyle w:val="Tektre"/>
              <w:spacing w:after="120"/>
              <w:ind w:left="74" w:right="74"/>
              <w:rPr>
                <w:rFonts w:ascii="Arial" w:hAnsi="Arial"/>
                <w:sz w:val="22"/>
              </w:rPr>
            </w:pPr>
            <w:r>
              <w:rPr>
                <w:rFonts w:ascii="Arial" w:hAnsi="Arial"/>
                <w:sz w:val="22"/>
              </w:rPr>
              <w:t>W systemie p</w:t>
            </w:r>
            <w:r w:rsidR="00A54F30">
              <w:rPr>
                <w:rFonts w:ascii="Arial" w:hAnsi="Arial"/>
                <w:sz w:val="22"/>
              </w:rPr>
              <w:t xml:space="preserve">owinna być możliwość wydania decyzji w sprawie </w:t>
            </w:r>
            <w:r w:rsidR="00A54F30">
              <w:rPr>
                <w:rFonts w:ascii="Arial" w:hAnsi="Arial"/>
                <w:b/>
                <w:sz w:val="22"/>
              </w:rPr>
              <w:t>opłacania składek na ubezpieczenia emerytalne i rentowe</w:t>
            </w:r>
            <w:r w:rsidR="00A54F30">
              <w:rPr>
                <w:rFonts w:ascii="Arial" w:hAnsi="Arial"/>
                <w:sz w:val="22"/>
              </w:rPr>
              <w:t xml:space="preserve"> za osobę, która rezygnuje z zatrudnienia w związku z koniecznością sprawowania bezpośredniej, osobistej opieki nad długotrwale lub ciężko chorym członkiem rodziny oraz wspólnie niezamieszkującymi matką, ojcem lub rodzeństwem (art. 42</w:t>
            </w:r>
            <w:r w:rsidR="008774CA">
              <w:rPr>
                <w:rFonts w:ascii="Arial" w:hAnsi="Arial"/>
                <w:sz w:val="22"/>
              </w:rPr>
              <w:t xml:space="preserve"> ustawy o pomocy społecznej</w:t>
            </w:r>
            <w:r w:rsidR="00A54F30">
              <w:rPr>
                <w:rFonts w:ascii="Arial" w:hAnsi="Arial"/>
                <w:sz w:val="22"/>
              </w:rPr>
              <w:t>).</w:t>
            </w:r>
          </w:p>
        </w:tc>
        <w:tc>
          <w:tcPr>
            <w:tcW w:w="993" w:type="dxa"/>
            <w:shd w:val="pct5" w:color="auto" w:fill="FFFFFF"/>
          </w:tcPr>
          <w:p w14:paraId="60546F81"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836C447" w14:textId="77777777" w:rsidTr="00C73C3F">
        <w:tc>
          <w:tcPr>
            <w:tcW w:w="491" w:type="dxa"/>
            <w:shd w:val="pct5" w:color="auto" w:fill="FFFFFF"/>
          </w:tcPr>
          <w:p w14:paraId="08F2C526" w14:textId="77777777" w:rsidR="00A54F30" w:rsidRDefault="00A54F30" w:rsidP="003339F0">
            <w:pPr>
              <w:spacing w:before="60" w:after="60"/>
              <w:jc w:val="center"/>
              <w:rPr>
                <w:rFonts w:ascii="Arial" w:hAnsi="Arial"/>
                <w:sz w:val="22"/>
              </w:rPr>
            </w:pPr>
            <w:r>
              <w:rPr>
                <w:rFonts w:ascii="Arial" w:hAnsi="Arial"/>
                <w:sz w:val="22"/>
              </w:rPr>
              <w:t>16.</w:t>
            </w:r>
          </w:p>
        </w:tc>
        <w:tc>
          <w:tcPr>
            <w:tcW w:w="7512" w:type="dxa"/>
            <w:shd w:val="pct5" w:color="auto" w:fill="FFFFFF"/>
          </w:tcPr>
          <w:p w14:paraId="6481F5AE" w14:textId="77777777" w:rsidR="00A54F30" w:rsidRDefault="00C30D64" w:rsidP="00C30D64">
            <w:pPr>
              <w:pStyle w:val="Tektre"/>
              <w:spacing w:after="120"/>
              <w:ind w:right="74"/>
              <w:rPr>
                <w:rFonts w:ascii="Arial" w:hAnsi="Arial"/>
                <w:sz w:val="22"/>
              </w:rPr>
            </w:pPr>
            <w:r>
              <w:rPr>
                <w:rFonts w:ascii="Arial" w:hAnsi="Arial"/>
                <w:sz w:val="22"/>
              </w:rPr>
              <w:t>W systemie p</w:t>
            </w:r>
            <w:r w:rsidR="00A54F30">
              <w:rPr>
                <w:rFonts w:ascii="Arial" w:hAnsi="Arial"/>
                <w:sz w:val="22"/>
              </w:rPr>
              <w:t>owinna być możliwość zarejestrowania danych orzeczenia sądu opiekuńczego przyznającego opiekunowi wynagrodzenie należne z tytułu sprawowania opieki nad osobą małoletnią lub ubezwłasnowolnioną (art. 18 ust 1 p. 9 i art. 53a</w:t>
            </w:r>
            <w:r w:rsidR="008774CA">
              <w:rPr>
                <w:rFonts w:ascii="Arial" w:hAnsi="Arial"/>
                <w:sz w:val="22"/>
              </w:rPr>
              <w:t xml:space="preserve"> ustawy o pomocy społecznej</w:t>
            </w:r>
            <w:r w:rsidR="00A54F30">
              <w:rPr>
                <w:rFonts w:ascii="Arial" w:hAnsi="Arial"/>
                <w:sz w:val="22"/>
              </w:rPr>
              <w:t>) oraz realizacji na tej podstawie wypłaty świadczenia.</w:t>
            </w:r>
          </w:p>
        </w:tc>
        <w:tc>
          <w:tcPr>
            <w:tcW w:w="993" w:type="dxa"/>
            <w:shd w:val="pct5" w:color="auto" w:fill="FFFFFF"/>
          </w:tcPr>
          <w:p w14:paraId="68BAFADC"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47CF3F2" w14:textId="77777777" w:rsidTr="00C73C3F">
        <w:tc>
          <w:tcPr>
            <w:tcW w:w="491" w:type="dxa"/>
            <w:shd w:val="pct5" w:color="auto" w:fill="FFFFFF"/>
          </w:tcPr>
          <w:p w14:paraId="1814C963" w14:textId="77777777" w:rsidR="00A54F30" w:rsidRDefault="00A54F30" w:rsidP="003339F0">
            <w:pPr>
              <w:spacing w:before="60" w:after="60"/>
              <w:jc w:val="center"/>
              <w:rPr>
                <w:rFonts w:ascii="Arial" w:hAnsi="Arial"/>
                <w:sz w:val="22"/>
              </w:rPr>
            </w:pPr>
            <w:r>
              <w:rPr>
                <w:rFonts w:ascii="Arial" w:hAnsi="Arial"/>
                <w:sz w:val="22"/>
              </w:rPr>
              <w:t>17.</w:t>
            </w:r>
          </w:p>
        </w:tc>
        <w:tc>
          <w:tcPr>
            <w:tcW w:w="7512" w:type="dxa"/>
            <w:shd w:val="pct5" w:color="auto" w:fill="FFFFFF"/>
          </w:tcPr>
          <w:p w14:paraId="707E9C86" w14:textId="77777777" w:rsidR="00A54F30" w:rsidRDefault="00C30D64" w:rsidP="003339F0">
            <w:pPr>
              <w:pStyle w:val="Tektre"/>
              <w:spacing w:after="60"/>
              <w:ind w:left="74" w:right="74"/>
              <w:rPr>
                <w:rFonts w:ascii="Arial" w:hAnsi="Arial"/>
                <w:sz w:val="22"/>
              </w:rPr>
            </w:pPr>
            <w:r>
              <w:rPr>
                <w:rFonts w:ascii="Arial" w:hAnsi="Arial"/>
                <w:sz w:val="22"/>
              </w:rPr>
              <w:t>W systemie p</w:t>
            </w:r>
            <w:r w:rsidR="00A54F30">
              <w:rPr>
                <w:rFonts w:ascii="Arial" w:hAnsi="Arial"/>
                <w:sz w:val="22"/>
              </w:rPr>
              <w:t xml:space="preserve">owinna być możliwość rejestracji działań podejmowanych w ramach </w:t>
            </w:r>
            <w:r w:rsidR="00A54F30">
              <w:rPr>
                <w:rFonts w:ascii="Arial" w:hAnsi="Arial"/>
                <w:b/>
                <w:sz w:val="22"/>
              </w:rPr>
              <w:t xml:space="preserve">interwencji kryzysowej </w:t>
            </w:r>
            <w:r w:rsidR="00A54F30">
              <w:rPr>
                <w:rFonts w:ascii="Arial" w:hAnsi="Arial"/>
                <w:sz w:val="22"/>
              </w:rPr>
              <w:t>(art. 47</w:t>
            </w:r>
            <w:r w:rsidR="008774CA">
              <w:rPr>
                <w:rFonts w:ascii="Arial" w:hAnsi="Arial"/>
                <w:sz w:val="22"/>
              </w:rPr>
              <w:t xml:space="preserve"> ustawy o pomocy społecznej</w:t>
            </w:r>
            <w:r w:rsidR="00A54F30">
              <w:rPr>
                <w:rFonts w:ascii="Arial" w:hAnsi="Arial"/>
                <w:sz w:val="22"/>
              </w:rPr>
              <w:t>)</w:t>
            </w:r>
            <w:r w:rsidR="00A54F30">
              <w:rPr>
                <w:rFonts w:ascii="Arial" w:hAnsi="Arial"/>
                <w:b/>
                <w:sz w:val="22"/>
              </w:rPr>
              <w:t xml:space="preserve"> </w:t>
            </w:r>
            <w:r w:rsidR="00A54F30">
              <w:rPr>
                <w:rFonts w:ascii="Arial" w:hAnsi="Arial"/>
                <w:sz w:val="22"/>
              </w:rPr>
              <w:t>stanowiących zespół interdyscyplinarnych działań podejmowanych na rzecz osób i rodzin będących w stanie kryzysu w celu przywrócenia równowagi psychicznej i umiejętności samodzielnego radzenia sobie. Interwencją kryzysową mogą być objęte osoby i rodziny niezależnie od dochodu (w tym cudzoziemcy wymienieni w art</w:t>
            </w:r>
            <w:r w:rsidR="00A54F30" w:rsidRPr="00694D89">
              <w:rPr>
                <w:rFonts w:ascii="Arial" w:hAnsi="Arial"/>
                <w:sz w:val="22"/>
              </w:rPr>
              <w:t>. 5a ustawy</w:t>
            </w:r>
            <w:r w:rsidR="008774CA" w:rsidRPr="00694D89">
              <w:rPr>
                <w:rFonts w:ascii="Arial" w:hAnsi="Arial"/>
                <w:sz w:val="22"/>
              </w:rPr>
              <w:t xml:space="preserve"> </w:t>
            </w:r>
            <w:r w:rsidR="00D16507" w:rsidRPr="00694D89">
              <w:rPr>
                <w:rFonts w:ascii="Arial" w:hAnsi="Arial"/>
                <w:sz w:val="22"/>
              </w:rPr>
              <w:t>o pomocy społecznej</w:t>
            </w:r>
            <w:r w:rsidR="00A54F30" w:rsidRPr="00694D89">
              <w:rPr>
                <w:rFonts w:ascii="Arial" w:hAnsi="Arial"/>
                <w:sz w:val="22"/>
              </w:rPr>
              <w:t xml:space="preserve"> oraz zgodnie z art. 47 ust. 3a wymienio</w:t>
            </w:r>
            <w:r w:rsidR="00A54F30">
              <w:rPr>
                <w:rFonts w:ascii="Arial" w:hAnsi="Arial"/>
                <w:sz w:val="22"/>
              </w:rPr>
              <w:t>nej ustawy)</w:t>
            </w:r>
            <w:r w:rsidR="008774CA">
              <w:rPr>
                <w:rFonts w:ascii="Arial" w:hAnsi="Arial"/>
                <w:sz w:val="22"/>
              </w:rPr>
              <w:t>.</w:t>
            </w:r>
            <w:r w:rsidR="00A54F30">
              <w:rPr>
                <w:rFonts w:ascii="Arial" w:hAnsi="Arial"/>
                <w:sz w:val="22"/>
              </w:rPr>
              <w:t xml:space="preserve"> </w:t>
            </w:r>
            <w:r w:rsidR="008774CA">
              <w:rPr>
                <w:rFonts w:ascii="Arial" w:hAnsi="Arial"/>
                <w:sz w:val="22"/>
              </w:rPr>
              <w:t>W</w:t>
            </w:r>
            <w:r w:rsidR="00A54F30">
              <w:rPr>
                <w:rFonts w:ascii="Arial" w:hAnsi="Arial"/>
                <w:sz w:val="22"/>
              </w:rPr>
              <w:t xml:space="preserve"> ramach interwencji kryzysowej udziela się:</w:t>
            </w:r>
          </w:p>
          <w:p w14:paraId="4447BE69" w14:textId="77777777" w:rsidR="00A54F30" w:rsidRDefault="00A54F30" w:rsidP="00012048">
            <w:pPr>
              <w:pStyle w:val="Tektre"/>
              <w:numPr>
                <w:ilvl w:val="0"/>
                <w:numId w:val="142"/>
              </w:numPr>
              <w:tabs>
                <w:tab w:val="clear" w:pos="705"/>
              </w:tabs>
              <w:spacing w:before="40"/>
              <w:ind w:left="501" w:right="74" w:hanging="283"/>
              <w:rPr>
                <w:rFonts w:ascii="Arial" w:hAnsi="Arial"/>
                <w:sz w:val="22"/>
              </w:rPr>
            </w:pPr>
            <w:r>
              <w:rPr>
                <w:rFonts w:ascii="Arial" w:hAnsi="Arial"/>
                <w:sz w:val="22"/>
              </w:rPr>
              <w:t xml:space="preserve">natychmiastowej specjalistycznej pomocy psychologicznej, w tym: </w:t>
            </w:r>
          </w:p>
          <w:p w14:paraId="0F609432" w14:textId="77777777" w:rsidR="00A54F30" w:rsidRDefault="00A54F30" w:rsidP="00012048">
            <w:pPr>
              <w:pStyle w:val="Tektre"/>
              <w:numPr>
                <w:ilvl w:val="0"/>
                <w:numId w:val="143"/>
              </w:numPr>
              <w:tabs>
                <w:tab w:val="clear" w:pos="1816"/>
              </w:tabs>
              <w:spacing w:before="40"/>
              <w:ind w:left="784" w:right="74" w:hanging="284"/>
              <w:rPr>
                <w:rFonts w:ascii="Arial" w:hAnsi="Arial"/>
                <w:sz w:val="22"/>
              </w:rPr>
            </w:pPr>
            <w:r>
              <w:rPr>
                <w:rFonts w:ascii="Arial" w:hAnsi="Arial"/>
                <w:sz w:val="22"/>
              </w:rPr>
              <w:t>poradnictwa socjalnego,</w:t>
            </w:r>
          </w:p>
          <w:p w14:paraId="0721F1AC" w14:textId="77777777" w:rsidR="00A54F30" w:rsidRDefault="00A54F30" w:rsidP="00012048">
            <w:pPr>
              <w:pStyle w:val="Tektre"/>
              <w:numPr>
                <w:ilvl w:val="0"/>
                <w:numId w:val="143"/>
              </w:numPr>
              <w:tabs>
                <w:tab w:val="clear" w:pos="1816"/>
              </w:tabs>
              <w:spacing w:before="40"/>
              <w:ind w:left="784" w:right="74" w:hanging="284"/>
              <w:rPr>
                <w:rFonts w:ascii="Arial" w:hAnsi="Arial"/>
                <w:sz w:val="22"/>
              </w:rPr>
            </w:pPr>
            <w:r>
              <w:rPr>
                <w:rFonts w:ascii="Arial" w:hAnsi="Arial"/>
                <w:sz w:val="22"/>
              </w:rPr>
              <w:t>poradnictwa prawnego;</w:t>
            </w:r>
          </w:p>
          <w:p w14:paraId="3C410D1B" w14:textId="77777777" w:rsidR="00A54F30" w:rsidRDefault="00A54F30" w:rsidP="00012048">
            <w:pPr>
              <w:pStyle w:val="Tektre"/>
              <w:numPr>
                <w:ilvl w:val="0"/>
                <w:numId w:val="142"/>
              </w:numPr>
              <w:tabs>
                <w:tab w:val="clear" w:pos="705"/>
              </w:tabs>
              <w:spacing w:before="40"/>
              <w:ind w:left="501" w:right="74" w:hanging="283"/>
              <w:rPr>
                <w:rFonts w:ascii="Arial" w:hAnsi="Arial"/>
                <w:sz w:val="22"/>
              </w:rPr>
            </w:pPr>
            <w:r>
              <w:rPr>
                <w:rFonts w:ascii="Arial" w:hAnsi="Arial"/>
                <w:sz w:val="22"/>
              </w:rPr>
              <w:t>schronienia dostępnego przez całą dobę, w tym w:</w:t>
            </w:r>
          </w:p>
          <w:p w14:paraId="26A09270" w14:textId="77777777" w:rsidR="00A54F30" w:rsidRDefault="00A54F30" w:rsidP="00012048">
            <w:pPr>
              <w:pStyle w:val="Tektre"/>
              <w:numPr>
                <w:ilvl w:val="0"/>
                <w:numId w:val="143"/>
              </w:numPr>
              <w:tabs>
                <w:tab w:val="clear" w:pos="1816"/>
              </w:tabs>
              <w:spacing w:before="40"/>
              <w:ind w:left="784" w:right="74" w:hanging="284"/>
              <w:rPr>
                <w:rFonts w:ascii="Arial" w:hAnsi="Arial"/>
                <w:sz w:val="22"/>
              </w:rPr>
            </w:pPr>
            <w:r>
              <w:rPr>
                <w:rFonts w:ascii="Arial" w:hAnsi="Arial"/>
                <w:sz w:val="22"/>
              </w:rPr>
              <w:t>ośrodkach wsparcia dla ofiar przemocy w rodzinie,</w:t>
            </w:r>
          </w:p>
          <w:p w14:paraId="791E8D0E" w14:textId="77777777" w:rsidR="00A54F30" w:rsidRDefault="00A54F30" w:rsidP="00012048">
            <w:pPr>
              <w:pStyle w:val="Tektre"/>
              <w:numPr>
                <w:ilvl w:val="0"/>
                <w:numId w:val="143"/>
              </w:numPr>
              <w:tabs>
                <w:tab w:val="clear" w:pos="1816"/>
              </w:tabs>
              <w:spacing w:before="40" w:after="120"/>
              <w:ind w:left="783" w:right="74" w:hanging="284"/>
              <w:rPr>
                <w:rFonts w:ascii="Arial" w:hAnsi="Arial"/>
                <w:sz w:val="22"/>
              </w:rPr>
            </w:pPr>
            <w:r>
              <w:rPr>
                <w:rFonts w:ascii="Arial" w:hAnsi="Arial"/>
                <w:sz w:val="22"/>
              </w:rPr>
              <w:t>specjalistycznych ośrodkach wsparcia dla ofiar przemocy w rodzinie.</w:t>
            </w:r>
          </w:p>
        </w:tc>
        <w:tc>
          <w:tcPr>
            <w:tcW w:w="993" w:type="dxa"/>
            <w:shd w:val="pct5" w:color="auto" w:fill="FFFFFF"/>
          </w:tcPr>
          <w:p w14:paraId="24163F09"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D96AA8C" w14:textId="77777777" w:rsidTr="00C73C3F">
        <w:tc>
          <w:tcPr>
            <w:tcW w:w="491" w:type="dxa"/>
            <w:shd w:val="pct5" w:color="auto" w:fill="FFFFFF"/>
          </w:tcPr>
          <w:p w14:paraId="48A73CD1" w14:textId="77777777" w:rsidR="00A54F30" w:rsidRDefault="00A54F30" w:rsidP="003339F0">
            <w:pPr>
              <w:spacing w:before="60" w:after="60"/>
              <w:jc w:val="center"/>
              <w:rPr>
                <w:rFonts w:ascii="Arial" w:hAnsi="Arial"/>
                <w:sz w:val="22"/>
              </w:rPr>
            </w:pPr>
            <w:r>
              <w:rPr>
                <w:rFonts w:ascii="Arial" w:hAnsi="Arial"/>
                <w:sz w:val="22"/>
              </w:rPr>
              <w:t>18.</w:t>
            </w:r>
          </w:p>
        </w:tc>
        <w:tc>
          <w:tcPr>
            <w:tcW w:w="7512" w:type="dxa"/>
            <w:shd w:val="pct5" w:color="auto" w:fill="FFFFFF"/>
          </w:tcPr>
          <w:p w14:paraId="52D4F6B7" w14:textId="77777777" w:rsidR="00A54F30" w:rsidRDefault="00A54F30" w:rsidP="003339F0">
            <w:pPr>
              <w:pStyle w:val="Tektre"/>
              <w:spacing w:after="120"/>
              <w:ind w:left="74" w:right="74"/>
              <w:rPr>
                <w:rFonts w:ascii="Arial" w:hAnsi="Arial"/>
                <w:sz w:val="22"/>
              </w:rPr>
            </w:pPr>
            <w:r>
              <w:rPr>
                <w:rFonts w:ascii="Arial" w:hAnsi="Arial"/>
                <w:sz w:val="22"/>
              </w:rPr>
              <w:t>1. </w:t>
            </w:r>
            <w:r w:rsidR="00C30D64">
              <w:rPr>
                <w:rFonts w:ascii="Arial" w:hAnsi="Arial"/>
                <w:sz w:val="22"/>
              </w:rPr>
              <w:t>W systemie p</w:t>
            </w:r>
            <w:r>
              <w:rPr>
                <w:rFonts w:ascii="Arial" w:hAnsi="Arial"/>
                <w:sz w:val="22"/>
              </w:rPr>
              <w:t xml:space="preserve">owinna być możliwość wydania decyzji w sprawie </w:t>
            </w:r>
            <w:r>
              <w:rPr>
                <w:rFonts w:ascii="Arial" w:hAnsi="Arial"/>
                <w:b/>
                <w:sz w:val="22"/>
              </w:rPr>
              <w:t>skierowania do rodzinnego domu pomocy (RDP)</w:t>
            </w:r>
            <w:r>
              <w:rPr>
                <w:rFonts w:ascii="Arial" w:hAnsi="Arial"/>
                <w:sz w:val="22"/>
              </w:rPr>
              <w:t xml:space="preserve"> po przeprowadzeniu wywiadu środowiskowego oraz rejestracji informacji o złożeniu:</w:t>
            </w:r>
          </w:p>
          <w:p w14:paraId="4F09ADAF" w14:textId="77777777" w:rsidR="00A54F30" w:rsidRDefault="00A54F30" w:rsidP="00012048">
            <w:pPr>
              <w:pStyle w:val="Tektre"/>
              <w:numPr>
                <w:ilvl w:val="0"/>
                <w:numId w:val="144"/>
              </w:numPr>
              <w:tabs>
                <w:tab w:val="clear" w:pos="704"/>
              </w:tabs>
              <w:spacing w:before="40"/>
              <w:ind w:left="501" w:right="74" w:hanging="283"/>
              <w:rPr>
                <w:rFonts w:ascii="Arial" w:hAnsi="Arial"/>
                <w:sz w:val="22"/>
              </w:rPr>
            </w:pPr>
            <w:r>
              <w:rPr>
                <w:rFonts w:ascii="Arial" w:hAnsi="Arial"/>
                <w:sz w:val="22"/>
              </w:rPr>
              <w:t>zaświadczenia lekarskiego stwierdzającego brak przeciwwskazań zdrowotnych do umieszczenia w RDP, ze wskazaniem zakresu wymaganych usług,</w:t>
            </w:r>
          </w:p>
          <w:p w14:paraId="4158FF4C" w14:textId="77777777" w:rsidR="00A54F30" w:rsidRDefault="00A54F30" w:rsidP="00012048">
            <w:pPr>
              <w:pStyle w:val="Tektre"/>
              <w:numPr>
                <w:ilvl w:val="0"/>
                <w:numId w:val="144"/>
              </w:numPr>
              <w:tabs>
                <w:tab w:val="clear" w:pos="704"/>
              </w:tabs>
              <w:spacing w:before="40" w:after="120"/>
              <w:ind w:left="499" w:right="74" w:hanging="284"/>
              <w:rPr>
                <w:rFonts w:ascii="Arial" w:hAnsi="Arial"/>
                <w:sz w:val="22"/>
              </w:rPr>
            </w:pPr>
            <w:r>
              <w:rPr>
                <w:rFonts w:ascii="Arial" w:hAnsi="Arial"/>
                <w:sz w:val="22"/>
              </w:rPr>
              <w:t>dowodu otrzymywania emerytury, renty lub zasiłku stałego.</w:t>
            </w:r>
          </w:p>
        </w:tc>
        <w:tc>
          <w:tcPr>
            <w:tcW w:w="993" w:type="dxa"/>
            <w:shd w:val="pct5" w:color="auto" w:fill="FFFFFF"/>
          </w:tcPr>
          <w:p w14:paraId="0E46CF9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4B5CE70" w14:textId="77777777" w:rsidTr="00C73C3F">
        <w:tc>
          <w:tcPr>
            <w:tcW w:w="491" w:type="dxa"/>
            <w:shd w:val="pct5" w:color="auto" w:fill="FFFFFF"/>
          </w:tcPr>
          <w:p w14:paraId="28199CC5" w14:textId="77777777" w:rsidR="00A54F30" w:rsidRDefault="00A54F30" w:rsidP="003339F0">
            <w:pPr>
              <w:spacing w:before="60" w:after="60"/>
              <w:jc w:val="center"/>
              <w:rPr>
                <w:rFonts w:ascii="Arial" w:hAnsi="Arial"/>
                <w:sz w:val="22"/>
              </w:rPr>
            </w:pPr>
          </w:p>
        </w:tc>
        <w:tc>
          <w:tcPr>
            <w:tcW w:w="7512" w:type="dxa"/>
            <w:shd w:val="pct5" w:color="auto" w:fill="FFFFFF"/>
          </w:tcPr>
          <w:p w14:paraId="799FF838" w14:textId="77777777" w:rsidR="00A54F30" w:rsidRDefault="00A54F30" w:rsidP="003339F0">
            <w:pPr>
              <w:pStyle w:val="Tektre"/>
              <w:tabs>
                <w:tab w:val="right" w:pos="284"/>
                <w:tab w:val="left" w:pos="408"/>
              </w:tabs>
              <w:spacing w:after="60"/>
              <w:ind w:left="74" w:right="74"/>
              <w:rPr>
                <w:rFonts w:ascii="Arial" w:hAnsi="Arial"/>
                <w:sz w:val="22"/>
              </w:rPr>
            </w:pPr>
            <w:r>
              <w:rPr>
                <w:rFonts w:ascii="Arial" w:hAnsi="Arial"/>
                <w:sz w:val="22"/>
              </w:rPr>
              <w:t xml:space="preserve">2. </w:t>
            </w:r>
            <w:r w:rsidR="002E3628">
              <w:rPr>
                <w:rFonts w:ascii="Arial" w:hAnsi="Arial"/>
                <w:sz w:val="22"/>
              </w:rPr>
              <w:t>Wprowadzona do systemu d</w:t>
            </w:r>
            <w:r>
              <w:rPr>
                <w:rFonts w:ascii="Arial" w:hAnsi="Arial"/>
                <w:sz w:val="22"/>
              </w:rPr>
              <w:t>ecyzja skierowująca do RDP powinna zawierać informacje o wysokości miesięcznej odpłatności przekazywanej do rodzinnego domu pomocy.</w:t>
            </w:r>
          </w:p>
          <w:p w14:paraId="09028790" w14:textId="77777777" w:rsidR="00601C6B" w:rsidRDefault="00601C6B" w:rsidP="00601C6B">
            <w:pPr>
              <w:pStyle w:val="Tektre"/>
              <w:spacing w:before="60" w:after="60"/>
              <w:ind w:left="74" w:right="74"/>
              <w:rPr>
                <w:rFonts w:ascii="Arial" w:hAnsi="Arial"/>
                <w:sz w:val="22"/>
              </w:rPr>
            </w:pPr>
            <w:r>
              <w:rPr>
                <w:rFonts w:ascii="Arial" w:hAnsi="Arial"/>
                <w:sz w:val="22"/>
              </w:rPr>
              <w:t>Opłaty za pobyt w rodzinnym domu pomocy wnoszą na zasadach opisanych dla domów pomocy społecznej:</w:t>
            </w:r>
          </w:p>
          <w:p w14:paraId="411765AC" w14:textId="77777777" w:rsidR="00601C6B" w:rsidRDefault="00601C6B" w:rsidP="00601C6B">
            <w:pPr>
              <w:pStyle w:val="Tektre"/>
              <w:numPr>
                <w:ilvl w:val="0"/>
                <w:numId w:val="168"/>
              </w:numPr>
              <w:spacing w:before="40"/>
              <w:ind w:right="74"/>
              <w:rPr>
                <w:rFonts w:ascii="Arial" w:hAnsi="Arial"/>
                <w:sz w:val="22"/>
              </w:rPr>
            </w:pPr>
            <w:r>
              <w:rPr>
                <w:rFonts w:ascii="Arial" w:hAnsi="Arial"/>
                <w:sz w:val="22"/>
              </w:rPr>
              <w:t>mieszkaniec domu,</w:t>
            </w:r>
          </w:p>
          <w:p w14:paraId="39A44077" w14:textId="77777777" w:rsidR="00601C6B" w:rsidRDefault="00601C6B" w:rsidP="00601C6B">
            <w:pPr>
              <w:pStyle w:val="Tektre"/>
              <w:numPr>
                <w:ilvl w:val="0"/>
                <w:numId w:val="168"/>
              </w:numPr>
              <w:spacing w:before="40"/>
              <w:ind w:right="74"/>
              <w:rPr>
                <w:rFonts w:ascii="Arial" w:hAnsi="Arial"/>
                <w:sz w:val="22"/>
              </w:rPr>
            </w:pPr>
            <w:r>
              <w:rPr>
                <w:rFonts w:ascii="Arial" w:hAnsi="Arial"/>
                <w:sz w:val="22"/>
              </w:rPr>
              <w:t>rodzina,</w:t>
            </w:r>
          </w:p>
          <w:p w14:paraId="6D49EBEC" w14:textId="77777777" w:rsidR="00601C6B" w:rsidRDefault="00601C6B" w:rsidP="00601C6B">
            <w:pPr>
              <w:pStyle w:val="Tektre"/>
              <w:numPr>
                <w:ilvl w:val="0"/>
                <w:numId w:val="168"/>
              </w:numPr>
              <w:spacing w:before="40"/>
              <w:ind w:right="74"/>
              <w:rPr>
                <w:rFonts w:ascii="Arial" w:hAnsi="Arial"/>
                <w:sz w:val="22"/>
              </w:rPr>
            </w:pPr>
            <w:r>
              <w:rPr>
                <w:rFonts w:ascii="Arial" w:hAnsi="Arial"/>
                <w:sz w:val="22"/>
              </w:rPr>
              <w:t>gmina,</w:t>
            </w:r>
          </w:p>
          <w:p w14:paraId="47EC9CA4" w14:textId="77777777" w:rsidR="00601C6B" w:rsidRDefault="00601C6B" w:rsidP="009E10F8">
            <w:pPr>
              <w:pStyle w:val="Tektre"/>
              <w:numPr>
                <w:ilvl w:val="0"/>
                <w:numId w:val="168"/>
              </w:numPr>
              <w:spacing w:before="40"/>
              <w:ind w:right="74"/>
              <w:rPr>
                <w:rFonts w:ascii="Arial" w:hAnsi="Arial"/>
                <w:sz w:val="22"/>
              </w:rPr>
            </w:pPr>
            <w:r>
              <w:rPr>
                <w:rFonts w:ascii="Arial" w:hAnsi="Arial"/>
                <w:sz w:val="22"/>
              </w:rPr>
              <w:t>inna osoba</w:t>
            </w:r>
            <w:r w:rsidRPr="00B231D4">
              <w:rPr>
                <w:rFonts w:ascii="Arial" w:hAnsi="Arial"/>
                <w:sz w:val="22"/>
              </w:rPr>
              <w:t>.</w:t>
            </w:r>
          </w:p>
        </w:tc>
        <w:tc>
          <w:tcPr>
            <w:tcW w:w="993" w:type="dxa"/>
            <w:shd w:val="pct5" w:color="auto" w:fill="FFFFFF"/>
          </w:tcPr>
          <w:p w14:paraId="5B422C99"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027D4F6" w14:textId="77777777" w:rsidTr="00C73C3F">
        <w:tc>
          <w:tcPr>
            <w:tcW w:w="491" w:type="dxa"/>
            <w:shd w:val="pct5" w:color="auto" w:fill="FFFFFF"/>
          </w:tcPr>
          <w:p w14:paraId="1DBD64E6" w14:textId="77777777" w:rsidR="00A54F30" w:rsidRDefault="00A54F30" w:rsidP="003339F0">
            <w:pPr>
              <w:spacing w:before="60" w:after="60"/>
              <w:jc w:val="center"/>
              <w:rPr>
                <w:rFonts w:ascii="Arial" w:hAnsi="Arial"/>
                <w:sz w:val="22"/>
              </w:rPr>
            </w:pPr>
            <w:r>
              <w:rPr>
                <w:rFonts w:ascii="Arial" w:hAnsi="Arial"/>
                <w:sz w:val="22"/>
              </w:rPr>
              <w:t>19.</w:t>
            </w:r>
          </w:p>
        </w:tc>
        <w:tc>
          <w:tcPr>
            <w:tcW w:w="7512" w:type="dxa"/>
            <w:shd w:val="pct5" w:color="auto" w:fill="FFFFFF"/>
          </w:tcPr>
          <w:p w14:paraId="05D4869A" w14:textId="77777777" w:rsidR="00A54F30" w:rsidRDefault="00A54F30" w:rsidP="003339F0">
            <w:pPr>
              <w:pStyle w:val="Tektre"/>
              <w:spacing w:before="60" w:after="60"/>
              <w:rPr>
                <w:rFonts w:ascii="Arial" w:hAnsi="Arial"/>
                <w:sz w:val="22"/>
              </w:rPr>
            </w:pPr>
            <w:r>
              <w:rPr>
                <w:rFonts w:ascii="Arial" w:hAnsi="Arial"/>
                <w:sz w:val="22"/>
              </w:rPr>
              <w:t xml:space="preserve">1. System powinien umożliwić przyznanie świadczeń w ramach </w:t>
            </w:r>
            <w:r w:rsidRPr="0058211A">
              <w:rPr>
                <w:rFonts w:ascii="Arial" w:hAnsi="Arial"/>
                <w:sz w:val="22"/>
              </w:rPr>
              <w:t>wieloletniego rządowego</w:t>
            </w:r>
            <w:r>
              <w:rPr>
                <w:rFonts w:ascii="Arial" w:hAnsi="Arial"/>
                <w:sz w:val="22"/>
              </w:rPr>
              <w:t xml:space="preserve"> programu </w:t>
            </w:r>
            <w:r>
              <w:rPr>
                <w:rFonts w:ascii="Arial" w:hAnsi="Arial"/>
                <w:b/>
                <w:sz w:val="22"/>
              </w:rPr>
              <w:t>„</w:t>
            </w:r>
            <w:r w:rsidRPr="0058211A">
              <w:rPr>
                <w:rFonts w:ascii="Arial" w:hAnsi="Arial"/>
                <w:b/>
                <w:sz w:val="22"/>
              </w:rPr>
              <w:t>Posiłek w szkole i w domu</w:t>
            </w:r>
            <w:r>
              <w:rPr>
                <w:rFonts w:ascii="Arial" w:hAnsi="Arial"/>
                <w:b/>
                <w:sz w:val="22"/>
              </w:rPr>
              <w:t xml:space="preserve">” </w:t>
            </w:r>
            <w:r>
              <w:rPr>
                <w:rFonts w:ascii="Arial" w:hAnsi="Arial"/>
                <w:sz w:val="22"/>
              </w:rPr>
              <w:t>w postaci:</w:t>
            </w:r>
          </w:p>
          <w:p w14:paraId="453C7A84" w14:textId="77777777" w:rsidR="00A54F30" w:rsidRDefault="00A54F30" w:rsidP="00012048">
            <w:pPr>
              <w:pStyle w:val="Tektre"/>
              <w:numPr>
                <w:ilvl w:val="0"/>
                <w:numId w:val="146"/>
              </w:numPr>
              <w:tabs>
                <w:tab w:val="clear" w:pos="465"/>
              </w:tabs>
              <w:spacing w:before="40"/>
              <w:ind w:left="501" w:hanging="284"/>
              <w:rPr>
                <w:rFonts w:ascii="Arial" w:hAnsi="Arial"/>
                <w:sz w:val="22"/>
              </w:rPr>
            </w:pPr>
            <w:r>
              <w:rPr>
                <w:rFonts w:ascii="Arial" w:hAnsi="Arial"/>
                <w:sz w:val="22"/>
              </w:rPr>
              <w:t>posiłków (w tym posiłków dla dzieci wydawanych w szkole lub poza szkołą, a także dla dzieci uczęszczających do żłobków i przedszkoli),</w:t>
            </w:r>
          </w:p>
          <w:p w14:paraId="3C34F91D" w14:textId="77777777" w:rsidR="00A54F30" w:rsidRDefault="00A54F30" w:rsidP="00012048">
            <w:pPr>
              <w:pStyle w:val="Tektre"/>
              <w:numPr>
                <w:ilvl w:val="0"/>
                <w:numId w:val="146"/>
              </w:numPr>
              <w:tabs>
                <w:tab w:val="clear" w:pos="465"/>
              </w:tabs>
              <w:spacing w:before="40"/>
              <w:ind w:left="501" w:hanging="284"/>
              <w:rPr>
                <w:rFonts w:ascii="Arial" w:hAnsi="Arial"/>
                <w:sz w:val="22"/>
              </w:rPr>
            </w:pPr>
            <w:r w:rsidRPr="00454365">
              <w:rPr>
                <w:rFonts w:ascii="Arial" w:hAnsi="Arial"/>
                <w:sz w:val="22"/>
              </w:rPr>
              <w:t>świadczenia pieniężnego na zakup posiłku lub żywności</w:t>
            </w:r>
            <w:r>
              <w:rPr>
                <w:rFonts w:ascii="Arial" w:hAnsi="Arial"/>
                <w:sz w:val="22"/>
              </w:rPr>
              <w:t>,</w:t>
            </w:r>
          </w:p>
          <w:p w14:paraId="57459B3C" w14:textId="77777777" w:rsidR="00A54F30" w:rsidRDefault="00A54F30" w:rsidP="00012048">
            <w:pPr>
              <w:pStyle w:val="Tektre"/>
              <w:numPr>
                <w:ilvl w:val="0"/>
                <w:numId w:val="146"/>
              </w:numPr>
              <w:tabs>
                <w:tab w:val="clear" w:pos="465"/>
              </w:tabs>
              <w:spacing w:before="40"/>
              <w:ind w:left="501" w:hanging="284"/>
              <w:rPr>
                <w:rFonts w:ascii="Arial" w:hAnsi="Arial"/>
                <w:sz w:val="22"/>
              </w:rPr>
            </w:pPr>
            <w:r>
              <w:rPr>
                <w:rFonts w:ascii="Arial" w:hAnsi="Arial"/>
                <w:sz w:val="22"/>
              </w:rPr>
              <w:t xml:space="preserve">pomocy w formie świadczenia rzeczowego w postaci </w:t>
            </w:r>
            <w:r w:rsidRPr="00454365">
              <w:rPr>
                <w:rFonts w:ascii="Arial" w:hAnsi="Arial"/>
                <w:sz w:val="22"/>
              </w:rPr>
              <w:t>produktów żywnościowych</w:t>
            </w:r>
            <w:r>
              <w:rPr>
                <w:rFonts w:ascii="Arial" w:hAnsi="Arial"/>
                <w:sz w:val="22"/>
              </w:rPr>
              <w:t>.</w:t>
            </w:r>
          </w:p>
        </w:tc>
        <w:tc>
          <w:tcPr>
            <w:tcW w:w="993" w:type="dxa"/>
            <w:shd w:val="pct5" w:color="auto" w:fill="FFFFFF"/>
          </w:tcPr>
          <w:p w14:paraId="24613480"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896BE37" w14:textId="77777777" w:rsidTr="00C73C3F">
        <w:tc>
          <w:tcPr>
            <w:tcW w:w="491" w:type="dxa"/>
            <w:shd w:val="pct5" w:color="auto" w:fill="FFFFFF"/>
          </w:tcPr>
          <w:p w14:paraId="5321BFA0" w14:textId="77777777" w:rsidR="00A54F30" w:rsidRDefault="00A54F30" w:rsidP="003339F0">
            <w:pPr>
              <w:spacing w:before="60" w:after="60"/>
              <w:jc w:val="center"/>
              <w:rPr>
                <w:rFonts w:ascii="Arial" w:hAnsi="Arial"/>
                <w:sz w:val="22"/>
              </w:rPr>
            </w:pPr>
          </w:p>
        </w:tc>
        <w:tc>
          <w:tcPr>
            <w:tcW w:w="7512" w:type="dxa"/>
            <w:shd w:val="pct5" w:color="auto" w:fill="FFFFFF"/>
          </w:tcPr>
          <w:p w14:paraId="50C14A4B" w14:textId="77777777" w:rsidR="00A54F30" w:rsidRDefault="00A54F30" w:rsidP="003339F0">
            <w:pPr>
              <w:pStyle w:val="Tektre"/>
              <w:spacing w:before="60" w:after="60"/>
              <w:rPr>
                <w:rFonts w:ascii="Arial" w:hAnsi="Arial"/>
                <w:sz w:val="22"/>
              </w:rPr>
            </w:pPr>
            <w:r>
              <w:rPr>
                <w:rFonts w:ascii="Arial" w:hAnsi="Arial"/>
                <w:sz w:val="22"/>
              </w:rPr>
              <w:t xml:space="preserve">2. Powinna być możliwość przyporządkowania </w:t>
            </w:r>
            <w:r w:rsidR="00C30D64">
              <w:rPr>
                <w:rFonts w:ascii="Arial" w:hAnsi="Arial"/>
                <w:sz w:val="22"/>
              </w:rPr>
              <w:t xml:space="preserve">w systemie </w:t>
            </w:r>
            <w:r>
              <w:rPr>
                <w:rFonts w:ascii="Arial" w:hAnsi="Arial"/>
                <w:sz w:val="22"/>
              </w:rPr>
              <w:t xml:space="preserve">osób, którym przyznano świadczenie (za wyjątkiem dzieci, którym przyznano posiłek na mocy pkt III.1.3 załącznika do </w:t>
            </w:r>
            <w:r w:rsidRPr="009966F1">
              <w:rPr>
                <w:rFonts w:ascii="Arial" w:hAnsi="Arial"/>
                <w:sz w:val="22"/>
              </w:rPr>
              <w:t>Uchwał</w:t>
            </w:r>
            <w:r>
              <w:rPr>
                <w:rFonts w:ascii="Arial" w:hAnsi="Arial"/>
                <w:sz w:val="22"/>
              </w:rPr>
              <w:t>y</w:t>
            </w:r>
            <w:r w:rsidRPr="009966F1">
              <w:rPr>
                <w:rFonts w:ascii="Arial" w:hAnsi="Arial"/>
                <w:sz w:val="22"/>
              </w:rPr>
              <w:t xml:space="preserve"> Nr 140 Rady Ministrów w sprawie ustanowienia wieloletniego rządowego programu „Posiłek w szkole i w domu” na lata 2019-2023</w:t>
            </w:r>
            <w:r>
              <w:rPr>
                <w:rFonts w:ascii="Arial" w:hAnsi="Arial"/>
                <w:sz w:val="22"/>
              </w:rPr>
              <w:t>) do grup świadczeniobiorców:</w:t>
            </w:r>
          </w:p>
          <w:p w14:paraId="224C120A" w14:textId="77777777" w:rsidR="00A54F30" w:rsidRDefault="00A54F30" w:rsidP="00012048">
            <w:pPr>
              <w:pStyle w:val="Tektre"/>
              <w:numPr>
                <w:ilvl w:val="0"/>
                <w:numId w:val="147"/>
              </w:numPr>
              <w:tabs>
                <w:tab w:val="clear" w:pos="465"/>
              </w:tabs>
              <w:spacing w:before="40"/>
              <w:ind w:left="501" w:hanging="284"/>
              <w:rPr>
                <w:rFonts w:ascii="Arial" w:hAnsi="Arial"/>
                <w:sz w:val="22"/>
              </w:rPr>
            </w:pPr>
            <w:r>
              <w:rPr>
                <w:rFonts w:ascii="Arial" w:hAnsi="Arial"/>
                <w:sz w:val="22"/>
              </w:rPr>
              <w:t>dzieci do 7-u lat,</w:t>
            </w:r>
          </w:p>
          <w:p w14:paraId="5B5CC799" w14:textId="77777777" w:rsidR="00A54F30" w:rsidRDefault="00A54F30" w:rsidP="00012048">
            <w:pPr>
              <w:pStyle w:val="Tektre"/>
              <w:numPr>
                <w:ilvl w:val="0"/>
                <w:numId w:val="147"/>
              </w:numPr>
              <w:tabs>
                <w:tab w:val="clear" w:pos="465"/>
              </w:tabs>
              <w:spacing w:before="40"/>
              <w:ind w:left="501" w:hanging="284"/>
              <w:rPr>
                <w:rFonts w:ascii="Arial" w:hAnsi="Arial"/>
                <w:sz w:val="22"/>
              </w:rPr>
            </w:pPr>
            <w:r>
              <w:rPr>
                <w:rFonts w:ascii="Arial" w:hAnsi="Arial"/>
                <w:sz w:val="22"/>
              </w:rPr>
              <w:t>uczniowie do czasu ukończenia szkoły ponadpodstawowej lub szkoły ponadgimnazjalnej,</w:t>
            </w:r>
          </w:p>
          <w:p w14:paraId="11621ABE" w14:textId="77777777" w:rsidR="00A54F30" w:rsidRDefault="00A54F30" w:rsidP="00012048">
            <w:pPr>
              <w:pStyle w:val="Tektre"/>
              <w:numPr>
                <w:ilvl w:val="0"/>
                <w:numId w:val="147"/>
              </w:numPr>
              <w:tabs>
                <w:tab w:val="clear" w:pos="465"/>
              </w:tabs>
              <w:spacing w:before="40"/>
              <w:ind w:left="501" w:hanging="284"/>
              <w:rPr>
                <w:rFonts w:ascii="Arial" w:hAnsi="Arial"/>
                <w:sz w:val="22"/>
              </w:rPr>
            </w:pPr>
            <w:r>
              <w:rPr>
                <w:rFonts w:ascii="Arial" w:hAnsi="Arial"/>
                <w:sz w:val="22"/>
              </w:rPr>
              <w:t>pozostałe osoby, otrzymujące pomoc na podstawie art. 7 ustawy o pomocy społecznej,</w:t>
            </w:r>
          </w:p>
          <w:p w14:paraId="7BA89C8C" w14:textId="77777777" w:rsidR="00A54F30" w:rsidRDefault="00A54F30" w:rsidP="003339F0">
            <w:pPr>
              <w:pStyle w:val="Tektre"/>
              <w:spacing w:before="40"/>
              <w:rPr>
                <w:rFonts w:ascii="Arial" w:hAnsi="Arial"/>
                <w:sz w:val="22"/>
              </w:rPr>
            </w:pPr>
            <w:r>
              <w:rPr>
                <w:rFonts w:ascii="Arial" w:hAnsi="Arial"/>
                <w:sz w:val="22"/>
              </w:rPr>
              <w:t xml:space="preserve">jak również zaznaczenia, którym z osób </w:t>
            </w:r>
            <w:r>
              <w:rPr>
                <w:rFonts w:ascii="Arial" w:hAnsi="Arial"/>
                <w:b/>
                <w:sz w:val="22"/>
              </w:rPr>
              <w:t>dowieziono posiłek.</w:t>
            </w:r>
          </w:p>
        </w:tc>
        <w:tc>
          <w:tcPr>
            <w:tcW w:w="993" w:type="dxa"/>
            <w:shd w:val="pct5" w:color="auto" w:fill="FFFFFF"/>
          </w:tcPr>
          <w:p w14:paraId="0E8AA98A"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503D282" w14:textId="77777777" w:rsidTr="00C73C3F">
        <w:tc>
          <w:tcPr>
            <w:tcW w:w="491" w:type="dxa"/>
            <w:shd w:val="pct5" w:color="auto" w:fill="FFFFFF"/>
          </w:tcPr>
          <w:p w14:paraId="4A0C2ED4" w14:textId="77777777" w:rsidR="00A54F30" w:rsidRDefault="00A54F30" w:rsidP="003339F0">
            <w:pPr>
              <w:spacing w:before="60" w:after="60"/>
              <w:jc w:val="center"/>
              <w:rPr>
                <w:rFonts w:ascii="Arial" w:hAnsi="Arial"/>
                <w:sz w:val="22"/>
              </w:rPr>
            </w:pPr>
            <w:r>
              <w:rPr>
                <w:rFonts w:ascii="Arial" w:hAnsi="Arial"/>
                <w:sz w:val="22"/>
              </w:rPr>
              <w:t>20.</w:t>
            </w:r>
          </w:p>
        </w:tc>
        <w:tc>
          <w:tcPr>
            <w:tcW w:w="7512" w:type="dxa"/>
            <w:shd w:val="pct5" w:color="auto" w:fill="FFFFFF"/>
          </w:tcPr>
          <w:p w14:paraId="506D55C1" w14:textId="77777777" w:rsidR="00A54F30" w:rsidRDefault="00A54F30" w:rsidP="003339F0">
            <w:pPr>
              <w:pStyle w:val="Tektre"/>
              <w:spacing w:before="60" w:after="60"/>
              <w:rPr>
                <w:rFonts w:ascii="Arial" w:hAnsi="Arial"/>
                <w:sz w:val="22"/>
              </w:rPr>
            </w:pPr>
            <w:r>
              <w:rPr>
                <w:rFonts w:ascii="Arial" w:hAnsi="Arial"/>
                <w:sz w:val="22"/>
              </w:rPr>
              <w:t xml:space="preserve">System powinien umożliwić przyznanie </w:t>
            </w:r>
            <w:r w:rsidRPr="00D12E13">
              <w:rPr>
                <w:rFonts w:ascii="Arial" w:hAnsi="Arial"/>
                <w:sz w:val="22"/>
              </w:rPr>
              <w:t>świadczeń w ramach programów</w:t>
            </w:r>
            <w:r>
              <w:rPr>
                <w:rFonts w:ascii="Arial" w:hAnsi="Arial"/>
                <w:sz w:val="22"/>
              </w:rPr>
              <w:t xml:space="preserve">: </w:t>
            </w:r>
            <w:r w:rsidRPr="00D12E13">
              <w:rPr>
                <w:rFonts w:ascii="Arial" w:hAnsi="Arial"/>
                <w:sz w:val="22"/>
              </w:rPr>
              <w:t xml:space="preserve">„Opieka 75+” oraz </w:t>
            </w:r>
            <w:r>
              <w:rPr>
                <w:rFonts w:ascii="Arial" w:hAnsi="Arial"/>
                <w:sz w:val="22"/>
              </w:rPr>
              <w:t>„</w:t>
            </w:r>
            <w:r w:rsidRPr="00D12E13">
              <w:rPr>
                <w:rFonts w:ascii="Arial" w:hAnsi="Arial"/>
                <w:sz w:val="22"/>
              </w:rPr>
              <w:t>Program usługi opiekuńcze dla osób niepełnosprawnych</w:t>
            </w:r>
            <w:r>
              <w:rPr>
                <w:rFonts w:ascii="Arial" w:hAnsi="Arial"/>
                <w:sz w:val="22"/>
              </w:rPr>
              <w:t>”</w:t>
            </w:r>
            <w:r w:rsidRPr="00D12E13">
              <w:rPr>
                <w:rFonts w:ascii="Arial" w:hAnsi="Arial"/>
                <w:sz w:val="22"/>
              </w:rPr>
              <w:t xml:space="preserve"> (współfinansowany środkami Funduszu Solidarnościowego), </w:t>
            </w:r>
            <w:r>
              <w:rPr>
                <w:rFonts w:ascii="Arial" w:hAnsi="Arial"/>
                <w:sz w:val="22"/>
              </w:rPr>
              <w:t xml:space="preserve">w postaci </w:t>
            </w:r>
            <w:r w:rsidRPr="00D12E13">
              <w:rPr>
                <w:rFonts w:ascii="Arial" w:hAnsi="Arial"/>
                <w:sz w:val="22"/>
              </w:rPr>
              <w:t>usług opiekuńcz</w:t>
            </w:r>
            <w:r>
              <w:rPr>
                <w:rFonts w:ascii="Arial" w:hAnsi="Arial"/>
                <w:sz w:val="22"/>
              </w:rPr>
              <w:t>ych</w:t>
            </w:r>
            <w:r w:rsidRPr="00D12E13">
              <w:rPr>
                <w:rFonts w:ascii="Arial" w:hAnsi="Arial"/>
                <w:sz w:val="22"/>
              </w:rPr>
              <w:t xml:space="preserve"> i specjalistyczn</w:t>
            </w:r>
            <w:r>
              <w:rPr>
                <w:rFonts w:ascii="Arial" w:hAnsi="Arial"/>
                <w:sz w:val="22"/>
              </w:rPr>
              <w:t>ych</w:t>
            </w:r>
            <w:r w:rsidRPr="00D12E13">
              <w:rPr>
                <w:rFonts w:ascii="Arial" w:hAnsi="Arial"/>
                <w:sz w:val="22"/>
              </w:rPr>
              <w:t xml:space="preserve"> usług opiekuńcz</w:t>
            </w:r>
            <w:r>
              <w:rPr>
                <w:rFonts w:ascii="Arial" w:hAnsi="Arial"/>
                <w:sz w:val="22"/>
              </w:rPr>
              <w:t>ych</w:t>
            </w:r>
            <w:r w:rsidRPr="00D12E13">
              <w:rPr>
                <w:rFonts w:ascii="Arial" w:hAnsi="Arial"/>
                <w:sz w:val="22"/>
              </w:rPr>
              <w:t>.</w:t>
            </w:r>
          </w:p>
        </w:tc>
        <w:tc>
          <w:tcPr>
            <w:tcW w:w="993" w:type="dxa"/>
            <w:shd w:val="pct5" w:color="auto" w:fill="FFFFFF"/>
          </w:tcPr>
          <w:p w14:paraId="0D7FA5AF"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A32437D" w14:textId="77777777" w:rsidTr="00C73C3F">
        <w:tc>
          <w:tcPr>
            <w:tcW w:w="491" w:type="dxa"/>
            <w:shd w:val="pct5" w:color="auto" w:fill="FFFFFF"/>
          </w:tcPr>
          <w:p w14:paraId="2EAFBE50" w14:textId="77777777" w:rsidR="00A54F30" w:rsidRDefault="00A54F30" w:rsidP="003339F0">
            <w:pPr>
              <w:spacing w:before="60" w:after="60"/>
              <w:jc w:val="center"/>
              <w:rPr>
                <w:rFonts w:ascii="Arial" w:hAnsi="Arial"/>
                <w:sz w:val="22"/>
              </w:rPr>
            </w:pPr>
            <w:r>
              <w:rPr>
                <w:rFonts w:ascii="Arial" w:hAnsi="Arial"/>
                <w:sz w:val="22"/>
              </w:rPr>
              <w:t>21.</w:t>
            </w:r>
          </w:p>
        </w:tc>
        <w:tc>
          <w:tcPr>
            <w:tcW w:w="7512" w:type="dxa"/>
            <w:shd w:val="pct5" w:color="auto" w:fill="FFFFFF"/>
          </w:tcPr>
          <w:p w14:paraId="2724CAEC" w14:textId="77777777" w:rsidR="00A54F30" w:rsidRDefault="00A54F30" w:rsidP="003339F0">
            <w:pPr>
              <w:pStyle w:val="Tektre"/>
              <w:spacing w:before="60" w:after="60"/>
              <w:rPr>
                <w:rFonts w:ascii="Arial" w:hAnsi="Arial"/>
                <w:sz w:val="22"/>
              </w:rPr>
            </w:pPr>
            <w:r>
              <w:rPr>
                <w:rFonts w:ascii="Arial" w:hAnsi="Arial"/>
                <w:sz w:val="22"/>
              </w:rPr>
              <w:t xml:space="preserve">System powinien umożliwić przyznanie świadczeń rodzinom dotkniętym sytuacją kryzysową występującą na skalę masową, a także klęską żywiołową lub zdarzeniem losowym (np. powódź, obsunięcie ziemi, huragan). </w:t>
            </w:r>
          </w:p>
        </w:tc>
        <w:tc>
          <w:tcPr>
            <w:tcW w:w="993" w:type="dxa"/>
            <w:shd w:val="pct5" w:color="auto" w:fill="FFFFFF"/>
          </w:tcPr>
          <w:p w14:paraId="49897AA1" w14:textId="77777777" w:rsidR="00A54F30" w:rsidRDefault="00A54F30" w:rsidP="003339F0">
            <w:pPr>
              <w:spacing w:before="60" w:after="60"/>
              <w:jc w:val="center"/>
              <w:rPr>
                <w:rFonts w:ascii="Arial" w:hAnsi="Arial"/>
                <w:sz w:val="22"/>
              </w:rPr>
            </w:pPr>
            <w:r>
              <w:rPr>
                <w:rFonts w:ascii="Arial" w:hAnsi="Arial"/>
                <w:sz w:val="22"/>
              </w:rPr>
              <w:t>K-I</w:t>
            </w:r>
          </w:p>
        </w:tc>
      </w:tr>
    </w:tbl>
    <w:p w14:paraId="3553D373" w14:textId="77777777" w:rsidR="00A54F30" w:rsidRDefault="00A54F30" w:rsidP="00B231D4">
      <w:pPr>
        <w:pStyle w:val="Nagwek3"/>
        <w:numPr>
          <w:ilvl w:val="2"/>
          <w:numId w:val="162"/>
        </w:numPr>
        <w:jc w:val="both"/>
      </w:pPr>
      <w:bookmarkStart w:id="119" w:name="_Toc98612322"/>
      <w:bookmarkStart w:id="120" w:name="_Toc98612646"/>
      <w:bookmarkStart w:id="121" w:name="_Toc98612860"/>
      <w:bookmarkStart w:id="122" w:name="_Toc98612956"/>
      <w:bookmarkStart w:id="123" w:name="_Toc98613040"/>
      <w:bookmarkStart w:id="124" w:name="_Toc98699777"/>
      <w:bookmarkStart w:id="125" w:name="_Toc99291286"/>
      <w:bookmarkStart w:id="126" w:name="_Toc99291467"/>
      <w:bookmarkStart w:id="127" w:name="_Toc108241032"/>
      <w:bookmarkStart w:id="128" w:name="_Toc138165758"/>
      <w:r>
        <w:t xml:space="preserve">Obsługa </w:t>
      </w:r>
      <w:proofErr w:type="spellStart"/>
      <w:r>
        <w:t>bezdecyzjnego</w:t>
      </w:r>
      <w:proofErr w:type="spellEnd"/>
      <w:r>
        <w:t xml:space="preserve"> przyznania świadczeń realizowanych przez ośrodki pomocy społecznej (OPS), </w:t>
      </w:r>
      <w:r w:rsidRPr="007D375E">
        <w:t>a w przypadku przekształcenia ośrodka pomocy społecznej w centrum usług społecznych przez centrum usług społecznych</w:t>
      </w:r>
      <w:r>
        <w:t xml:space="preserve"> (CUS).</w:t>
      </w:r>
      <w:bookmarkEnd w:id="119"/>
      <w:bookmarkEnd w:id="120"/>
      <w:bookmarkEnd w:id="121"/>
      <w:bookmarkEnd w:id="122"/>
      <w:bookmarkEnd w:id="123"/>
      <w:bookmarkEnd w:id="124"/>
      <w:bookmarkEnd w:id="125"/>
      <w:bookmarkEnd w:id="126"/>
      <w:bookmarkEnd w:id="127"/>
      <w:bookmarkEnd w:id="128"/>
    </w:p>
    <w:p w14:paraId="6BE3AFBA" w14:textId="77777777" w:rsidR="00C46509" w:rsidRPr="00C46509" w:rsidRDefault="00C46509" w:rsidP="00C46509"/>
    <w:tbl>
      <w:tblPr>
        <w:tblW w:w="9001" w:type="dxa"/>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512"/>
        <w:gridCol w:w="993"/>
      </w:tblGrid>
      <w:tr w:rsidR="00A54F30" w14:paraId="7160FE00" w14:textId="77777777" w:rsidTr="00E023EC">
        <w:trPr>
          <w:tblHeader/>
        </w:trPr>
        <w:tc>
          <w:tcPr>
            <w:tcW w:w="496" w:type="dxa"/>
            <w:shd w:val="clear" w:color="auto" w:fill="FFFFFF" w:themeFill="background1"/>
          </w:tcPr>
          <w:p w14:paraId="18D96151"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512" w:type="dxa"/>
            <w:tcBorders>
              <w:bottom w:val="single" w:sz="4" w:space="0" w:color="auto"/>
            </w:tcBorders>
            <w:shd w:val="clear" w:color="auto" w:fill="FFFFFF" w:themeFill="background1"/>
          </w:tcPr>
          <w:p w14:paraId="667725E2" w14:textId="77777777" w:rsidR="00A54F30" w:rsidRDefault="00A54F30" w:rsidP="003339F0">
            <w:pPr>
              <w:pStyle w:val="Tektre"/>
              <w:spacing w:before="60" w:after="60"/>
              <w:jc w:val="center"/>
              <w:rPr>
                <w:rFonts w:ascii="Arial" w:hAnsi="Arial"/>
                <w:b/>
                <w:sz w:val="22"/>
              </w:rPr>
            </w:pPr>
            <w:r>
              <w:rPr>
                <w:rFonts w:ascii="Arial" w:hAnsi="Arial"/>
                <w:b/>
                <w:sz w:val="22"/>
              </w:rPr>
              <w:t>WYMAGANIA PODSTAWOWE</w:t>
            </w:r>
          </w:p>
        </w:tc>
        <w:tc>
          <w:tcPr>
            <w:tcW w:w="993" w:type="dxa"/>
            <w:shd w:val="clear" w:color="auto" w:fill="FFFFFF" w:themeFill="background1"/>
          </w:tcPr>
          <w:p w14:paraId="03F5378E" w14:textId="77777777" w:rsidR="00A54F30" w:rsidRDefault="00A54F30" w:rsidP="003339F0">
            <w:pPr>
              <w:spacing w:before="60" w:after="60"/>
              <w:jc w:val="center"/>
              <w:rPr>
                <w:rFonts w:ascii="Arial" w:hAnsi="Arial"/>
                <w:b/>
                <w:sz w:val="18"/>
              </w:rPr>
            </w:pPr>
            <w:r>
              <w:rPr>
                <w:rFonts w:ascii="Arial" w:hAnsi="Arial"/>
                <w:b/>
                <w:sz w:val="18"/>
              </w:rPr>
              <w:t>Kategoria</w:t>
            </w:r>
          </w:p>
        </w:tc>
      </w:tr>
      <w:tr w:rsidR="00A54F30" w14:paraId="654154AE" w14:textId="77777777" w:rsidTr="00E023EC">
        <w:tc>
          <w:tcPr>
            <w:tcW w:w="496" w:type="dxa"/>
            <w:shd w:val="clear" w:color="auto" w:fill="FFFFFF" w:themeFill="background1"/>
          </w:tcPr>
          <w:p w14:paraId="30FD47C7" w14:textId="77777777" w:rsidR="00A54F30" w:rsidRDefault="00A54F30" w:rsidP="003339F0">
            <w:pPr>
              <w:spacing w:before="60" w:after="60"/>
              <w:jc w:val="center"/>
              <w:rPr>
                <w:rFonts w:ascii="Arial" w:hAnsi="Arial"/>
                <w:sz w:val="22"/>
              </w:rPr>
            </w:pPr>
            <w:r>
              <w:rPr>
                <w:rFonts w:ascii="Arial" w:hAnsi="Arial"/>
                <w:sz w:val="22"/>
              </w:rPr>
              <w:t>1.</w:t>
            </w:r>
          </w:p>
        </w:tc>
        <w:tc>
          <w:tcPr>
            <w:tcW w:w="7512" w:type="dxa"/>
            <w:tcBorders>
              <w:top w:val="single" w:sz="4" w:space="0" w:color="auto"/>
              <w:bottom w:val="single" w:sz="4" w:space="0" w:color="auto"/>
            </w:tcBorders>
            <w:shd w:val="clear" w:color="auto" w:fill="E7E6E6" w:themeFill="background2"/>
          </w:tcPr>
          <w:p w14:paraId="7FB767D8" w14:textId="77777777" w:rsidR="00A54F30" w:rsidRDefault="00B231D4" w:rsidP="003339F0">
            <w:pPr>
              <w:pStyle w:val="Tektre"/>
              <w:spacing w:before="60" w:after="60"/>
              <w:ind w:left="74" w:right="74"/>
              <w:rPr>
                <w:rFonts w:ascii="Arial" w:hAnsi="Arial"/>
                <w:sz w:val="22"/>
              </w:rPr>
            </w:pPr>
            <w:r>
              <w:rPr>
                <w:rFonts w:ascii="Arial" w:hAnsi="Arial"/>
                <w:sz w:val="22"/>
              </w:rPr>
              <w:t xml:space="preserve"> </w:t>
            </w:r>
            <w:r w:rsidR="002E3628">
              <w:rPr>
                <w:rFonts w:ascii="Arial" w:hAnsi="Arial"/>
                <w:sz w:val="22"/>
              </w:rPr>
              <w:t>Ś</w:t>
            </w:r>
            <w:r w:rsidR="00A54F30">
              <w:rPr>
                <w:rFonts w:ascii="Arial" w:hAnsi="Arial"/>
                <w:sz w:val="22"/>
              </w:rPr>
              <w:t>wiadczenia w obszarze pomocy społecznej przyznawane są w formie decyzji administracyjnej, z wyjątkiem świadczeń, które mogą być przyznane w formie bezdecyzyjnej</w:t>
            </w:r>
            <w:r w:rsidR="008774CA">
              <w:rPr>
                <w:rFonts w:ascii="Arial" w:hAnsi="Arial"/>
                <w:sz w:val="22"/>
              </w:rPr>
              <w:t>.</w:t>
            </w:r>
            <w:r w:rsidR="00A54F30">
              <w:rPr>
                <w:rFonts w:ascii="Arial" w:hAnsi="Arial"/>
                <w:sz w:val="22"/>
              </w:rPr>
              <w:t xml:space="preserve"> </w:t>
            </w:r>
            <w:r w:rsidR="008774CA">
              <w:rPr>
                <w:rFonts w:ascii="Arial" w:hAnsi="Arial"/>
                <w:sz w:val="22"/>
              </w:rPr>
              <w:t>N</w:t>
            </w:r>
            <w:r w:rsidR="00A54F30">
              <w:rPr>
                <w:rFonts w:ascii="Arial" w:hAnsi="Arial"/>
                <w:sz w:val="22"/>
              </w:rPr>
              <w:t>ależą do nich:</w:t>
            </w:r>
          </w:p>
          <w:p w14:paraId="3A17BF68" w14:textId="77777777" w:rsidR="00A54F30" w:rsidRDefault="00A54F30" w:rsidP="00012048">
            <w:pPr>
              <w:numPr>
                <w:ilvl w:val="0"/>
                <w:numId w:val="53"/>
              </w:numPr>
              <w:tabs>
                <w:tab w:val="clear" w:pos="1068"/>
              </w:tabs>
              <w:spacing w:before="40" w:after="40"/>
              <w:ind w:left="497" w:right="74" w:hanging="281"/>
              <w:jc w:val="both"/>
              <w:rPr>
                <w:rFonts w:ascii="Arial" w:hAnsi="Arial"/>
                <w:color w:val="000000"/>
                <w:sz w:val="22"/>
              </w:rPr>
            </w:pPr>
            <w:r>
              <w:rPr>
                <w:rFonts w:ascii="Arial" w:hAnsi="Arial"/>
                <w:color w:val="000000"/>
                <w:sz w:val="22"/>
              </w:rPr>
              <w:t>praca socjalna,</w:t>
            </w:r>
          </w:p>
          <w:p w14:paraId="3C16CF06" w14:textId="77777777" w:rsidR="00A54F30" w:rsidRDefault="00A54F30" w:rsidP="00012048">
            <w:pPr>
              <w:numPr>
                <w:ilvl w:val="0"/>
                <w:numId w:val="53"/>
              </w:numPr>
              <w:tabs>
                <w:tab w:val="clear" w:pos="1068"/>
              </w:tabs>
              <w:spacing w:before="40" w:after="40"/>
              <w:ind w:left="497" w:right="74" w:hanging="281"/>
              <w:jc w:val="both"/>
              <w:rPr>
                <w:rFonts w:ascii="Arial" w:hAnsi="Arial"/>
                <w:color w:val="000000"/>
                <w:sz w:val="22"/>
              </w:rPr>
            </w:pPr>
            <w:r>
              <w:rPr>
                <w:rFonts w:ascii="Arial" w:hAnsi="Arial"/>
                <w:color w:val="000000"/>
                <w:sz w:val="22"/>
              </w:rPr>
              <w:t>bilet kredytowany,</w:t>
            </w:r>
          </w:p>
          <w:p w14:paraId="5210F5A4" w14:textId="77777777" w:rsidR="00A54F30" w:rsidRDefault="00A54F30" w:rsidP="00012048">
            <w:pPr>
              <w:numPr>
                <w:ilvl w:val="0"/>
                <w:numId w:val="53"/>
              </w:numPr>
              <w:tabs>
                <w:tab w:val="clear" w:pos="1068"/>
              </w:tabs>
              <w:spacing w:before="40" w:after="40"/>
              <w:ind w:left="497" w:right="74" w:hanging="281"/>
              <w:jc w:val="both"/>
              <w:rPr>
                <w:rFonts w:ascii="Arial" w:hAnsi="Arial"/>
                <w:color w:val="000000"/>
                <w:sz w:val="22"/>
              </w:rPr>
            </w:pPr>
            <w:r>
              <w:rPr>
                <w:rFonts w:ascii="Arial" w:hAnsi="Arial"/>
                <w:color w:val="000000"/>
                <w:sz w:val="22"/>
              </w:rPr>
              <w:t>sprawienie pogrzebu,</w:t>
            </w:r>
          </w:p>
          <w:p w14:paraId="6FAC73F6" w14:textId="77777777" w:rsidR="00A54F30" w:rsidRDefault="00A54F30" w:rsidP="00012048">
            <w:pPr>
              <w:numPr>
                <w:ilvl w:val="0"/>
                <w:numId w:val="53"/>
              </w:numPr>
              <w:tabs>
                <w:tab w:val="clear" w:pos="1068"/>
              </w:tabs>
              <w:spacing w:before="40" w:after="40"/>
              <w:ind w:left="497" w:right="74" w:hanging="281"/>
              <w:jc w:val="both"/>
              <w:rPr>
                <w:rFonts w:ascii="Arial" w:hAnsi="Arial"/>
                <w:color w:val="000000"/>
                <w:sz w:val="22"/>
              </w:rPr>
            </w:pPr>
            <w:r w:rsidRPr="00B81727">
              <w:rPr>
                <w:rFonts w:ascii="Arial" w:hAnsi="Arial"/>
                <w:color w:val="000000"/>
                <w:sz w:val="22"/>
              </w:rPr>
              <w:t>tymczasowe schronienie w ogrzewalni lub noclegowni</w:t>
            </w:r>
            <w:r>
              <w:rPr>
                <w:rFonts w:ascii="Arial" w:hAnsi="Arial"/>
                <w:color w:val="000000"/>
                <w:sz w:val="22"/>
              </w:rPr>
              <w:t>,</w:t>
            </w:r>
          </w:p>
          <w:p w14:paraId="45E986F9" w14:textId="77777777" w:rsidR="00A54F30" w:rsidRDefault="00A54F30" w:rsidP="00012048">
            <w:pPr>
              <w:numPr>
                <w:ilvl w:val="0"/>
                <w:numId w:val="53"/>
              </w:numPr>
              <w:tabs>
                <w:tab w:val="clear" w:pos="1068"/>
              </w:tabs>
              <w:spacing w:before="40" w:after="40"/>
              <w:ind w:left="497" w:right="74" w:hanging="281"/>
              <w:jc w:val="both"/>
              <w:rPr>
                <w:rFonts w:ascii="Arial" w:hAnsi="Arial"/>
                <w:color w:val="000000"/>
                <w:sz w:val="22"/>
              </w:rPr>
            </w:pPr>
            <w:r w:rsidRPr="000F7E6E">
              <w:rPr>
                <w:rFonts w:ascii="Arial" w:hAnsi="Arial"/>
                <w:color w:val="000000"/>
                <w:sz w:val="22"/>
              </w:rPr>
              <w:t>posiłki wydawane doraźnie lub w sytuacjach kryzysowych</w:t>
            </w:r>
            <w:r>
              <w:rPr>
                <w:rFonts w:ascii="Arial" w:hAnsi="Arial"/>
                <w:color w:val="000000"/>
                <w:sz w:val="22"/>
              </w:rPr>
              <w:t xml:space="preserve">, </w:t>
            </w:r>
            <w:r w:rsidRPr="005D58BA">
              <w:rPr>
                <w:rFonts w:ascii="Arial" w:hAnsi="Arial"/>
                <w:color w:val="000000"/>
                <w:sz w:val="22"/>
              </w:rPr>
              <w:t>a także w przypadku wystąpienia klęski żywiołowej albo zdarzenia losowego</w:t>
            </w:r>
            <w:r>
              <w:rPr>
                <w:rFonts w:ascii="Arial" w:hAnsi="Arial"/>
                <w:color w:val="000000"/>
                <w:sz w:val="22"/>
              </w:rPr>
              <w:t>,</w:t>
            </w:r>
          </w:p>
          <w:p w14:paraId="2AEBD9CC" w14:textId="77777777" w:rsidR="00A54F30" w:rsidRDefault="00A54F30" w:rsidP="00012048">
            <w:pPr>
              <w:numPr>
                <w:ilvl w:val="0"/>
                <w:numId w:val="53"/>
              </w:numPr>
              <w:tabs>
                <w:tab w:val="clear" w:pos="1068"/>
              </w:tabs>
              <w:spacing w:before="40" w:after="40"/>
              <w:ind w:left="497" w:right="74" w:hanging="281"/>
              <w:jc w:val="both"/>
              <w:rPr>
                <w:rFonts w:ascii="Arial" w:hAnsi="Arial"/>
                <w:color w:val="000000"/>
                <w:sz w:val="22"/>
              </w:rPr>
            </w:pPr>
            <w:r w:rsidRPr="00B81727">
              <w:rPr>
                <w:rFonts w:ascii="Arial" w:hAnsi="Arial"/>
                <w:color w:val="000000"/>
                <w:sz w:val="22"/>
              </w:rPr>
              <w:t>produkty żywnościowe doraźnie lub w sytuacjach kryzysowych</w:t>
            </w:r>
            <w:r>
              <w:rPr>
                <w:rFonts w:ascii="Arial" w:hAnsi="Arial"/>
                <w:color w:val="000000"/>
                <w:sz w:val="22"/>
              </w:rPr>
              <w:t xml:space="preserve">, </w:t>
            </w:r>
            <w:r w:rsidRPr="005D58BA">
              <w:rPr>
                <w:rFonts w:ascii="Arial" w:hAnsi="Arial"/>
                <w:color w:val="000000"/>
                <w:sz w:val="22"/>
              </w:rPr>
              <w:t>a także w przypadku wystąpienia klęski żywiołowej albo zdarzenia losowego</w:t>
            </w:r>
            <w:r>
              <w:rPr>
                <w:rFonts w:ascii="Arial" w:hAnsi="Arial"/>
                <w:color w:val="000000"/>
                <w:sz w:val="22"/>
              </w:rPr>
              <w:t>,</w:t>
            </w:r>
          </w:p>
          <w:p w14:paraId="350F2AB2" w14:textId="77777777" w:rsidR="00A54F30" w:rsidRDefault="00A54F30" w:rsidP="00012048">
            <w:pPr>
              <w:numPr>
                <w:ilvl w:val="0"/>
                <w:numId w:val="53"/>
              </w:numPr>
              <w:tabs>
                <w:tab w:val="clear" w:pos="1068"/>
              </w:tabs>
              <w:spacing w:before="40" w:after="40"/>
              <w:ind w:left="497" w:right="74" w:hanging="281"/>
              <w:jc w:val="both"/>
              <w:rPr>
                <w:rFonts w:ascii="Arial" w:hAnsi="Arial"/>
                <w:color w:val="000000"/>
                <w:sz w:val="22"/>
              </w:rPr>
            </w:pPr>
            <w:r w:rsidRPr="00B81727">
              <w:rPr>
                <w:rFonts w:ascii="Arial" w:hAnsi="Arial"/>
                <w:color w:val="000000"/>
                <w:sz w:val="22"/>
              </w:rPr>
              <w:t>pomoc rzeczowa wydawana doraźnie lub w sytuacjach kryzysowych</w:t>
            </w:r>
            <w:r>
              <w:rPr>
                <w:rFonts w:ascii="Arial" w:hAnsi="Arial"/>
                <w:color w:val="000000"/>
                <w:sz w:val="22"/>
              </w:rPr>
              <w:t xml:space="preserve">, </w:t>
            </w:r>
            <w:r w:rsidRPr="005D58BA">
              <w:rPr>
                <w:rFonts w:ascii="Arial" w:hAnsi="Arial"/>
                <w:color w:val="000000"/>
                <w:sz w:val="22"/>
              </w:rPr>
              <w:t>a także w przypadku wystąpienia klęski żywiołowej albo zdarzenia losowego</w:t>
            </w:r>
            <w:r>
              <w:rPr>
                <w:rFonts w:ascii="Arial" w:hAnsi="Arial"/>
                <w:color w:val="000000"/>
                <w:sz w:val="22"/>
              </w:rPr>
              <w:t>,</w:t>
            </w:r>
          </w:p>
          <w:p w14:paraId="21E5C25C" w14:textId="77777777" w:rsidR="00A54F30" w:rsidRDefault="00A54F30" w:rsidP="00012048">
            <w:pPr>
              <w:numPr>
                <w:ilvl w:val="0"/>
                <w:numId w:val="53"/>
              </w:numPr>
              <w:tabs>
                <w:tab w:val="clear" w:pos="1068"/>
              </w:tabs>
              <w:spacing w:before="40" w:after="40"/>
              <w:ind w:left="497" w:right="74" w:hanging="281"/>
              <w:jc w:val="both"/>
              <w:rPr>
                <w:rFonts w:ascii="Arial" w:hAnsi="Arial"/>
                <w:color w:val="000000"/>
                <w:sz w:val="22"/>
              </w:rPr>
            </w:pPr>
            <w:r w:rsidRPr="6DBC2F75">
              <w:rPr>
                <w:rFonts w:ascii="Arial" w:hAnsi="Arial"/>
                <w:color w:val="000000" w:themeColor="text1"/>
                <w:sz w:val="22"/>
                <w:szCs w:val="22"/>
              </w:rPr>
              <w:t>wynagrodzenie za sprawowanie opieki,</w:t>
            </w:r>
          </w:p>
          <w:p w14:paraId="065E1925" w14:textId="77777777" w:rsidR="00A54F30" w:rsidRDefault="00A54F30" w:rsidP="00012048">
            <w:pPr>
              <w:numPr>
                <w:ilvl w:val="0"/>
                <w:numId w:val="53"/>
              </w:numPr>
              <w:tabs>
                <w:tab w:val="clear" w:pos="1068"/>
              </w:tabs>
              <w:spacing w:before="40" w:after="40"/>
              <w:ind w:left="497" w:right="74" w:hanging="281"/>
              <w:jc w:val="both"/>
              <w:rPr>
                <w:rFonts w:ascii="Arial" w:hAnsi="Arial"/>
                <w:color w:val="000000"/>
                <w:sz w:val="22"/>
              </w:rPr>
            </w:pPr>
            <w:r w:rsidRPr="6DBC2F75">
              <w:rPr>
                <w:rFonts w:ascii="Arial" w:hAnsi="Arial"/>
                <w:color w:val="000000" w:themeColor="text1"/>
                <w:sz w:val="22"/>
                <w:szCs w:val="22"/>
              </w:rPr>
              <w:t>świadczenia udzielone w ramach interwencji kryzysowej,</w:t>
            </w:r>
          </w:p>
          <w:p w14:paraId="62F74C1F" w14:textId="77777777" w:rsidR="00A54F30" w:rsidRDefault="00A54F30" w:rsidP="00012048">
            <w:pPr>
              <w:numPr>
                <w:ilvl w:val="0"/>
                <w:numId w:val="53"/>
              </w:numPr>
              <w:tabs>
                <w:tab w:val="clear" w:pos="1068"/>
              </w:tabs>
              <w:spacing w:before="40" w:after="40"/>
              <w:ind w:left="497" w:right="74" w:hanging="281"/>
              <w:jc w:val="both"/>
              <w:rPr>
                <w:rFonts w:ascii="Arial" w:hAnsi="Arial"/>
                <w:color w:val="000000"/>
                <w:sz w:val="22"/>
              </w:rPr>
            </w:pPr>
            <w:r w:rsidRPr="6DBC2F75">
              <w:rPr>
                <w:rFonts w:ascii="Arial" w:hAnsi="Arial"/>
                <w:color w:val="000000" w:themeColor="text1"/>
                <w:sz w:val="22"/>
                <w:szCs w:val="22"/>
              </w:rPr>
              <w:t>poradnictwo specjalistyczne,</w:t>
            </w:r>
          </w:p>
          <w:p w14:paraId="44303D7E" w14:textId="77777777" w:rsidR="00A54F30" w:rsidRDefault="00A54F30" w:rsidP="00012048">
            <w:pPr>
              <w:numPr>
                <w:ilvl w:val="0"/>
                <w:numId w:val="53"/>
              </w:numPr>
              <w:tabs>
                <w:tab w:val="clear" w:pos="1068"/>
              </w:tabs>
              <w:spacing w:before="40" w:after="40"/>
              <w:ind w:left="497" w:right="74" w:hanging="281"/>
              <w:jc w:val="both"/>
              <w:rPr>
                <w:rFonts w:ascii="Arial" w:hAnsi="Arial"/>
                <w:color w:val="000000"/>
                <w:sz w:val="22"/>
              </w:rPr>
            </w:pPr>
            <w:r w:rsidRPr="6DBC2F75">
              <w:rPr>
                <w:rFonts w:ascii="Arial" w:hAnsi="Arial"/>
                <w:color w:val="000000" w:themeColor="text1"/>
                <w:sz w:val="22"/>
                <w:szCs w:val="22"/>
              </w:rPr>
              <w:t>uczestnictwo w zajęciach klubu samopomocy,</w:t>
            </w:r>
          </w:p>
          <w:p w14:paraId="09B3EAC3" w14:textId="77777777" w:rsidR="00A54F30" w:rsidRDefault="00A54F30" w:rsidP="00012048">
            <w:pPr>
              <w:numPr>
                <w:ilvl w:val="0"/>
                <w:numId w:val="53"/>
              </w:numPr>
              <w:tabs>
                <w:tab w:val="clear" w:pos="1068"/>
              </w:tabs>
              <w:spacing w:before="40" w:after="40"/>
              <w:ind w:left="497" w:right="74" w:hanging="281"/>
              <w:jc w:val="both"/>
              <w:rPr>
                <w:rFonts w:ascii="Arial" w:hAnsi="Arial"/>
                <w:sz w:val="22"/>
              </w:rPr>
            </w:pPr>
            <w:r>
              <w:rPr>
                <w:rFonts w:ascii="Arial" w:hAnsi="Arial"/>
                <w:sz w:val="22"/>
              </w:rPr>
              <w:t xml:space="preserve">świadczenia realizowane na zasadach z innych przepisów, jeżeli w przepisach je wprowadzających określono, że ich przyznanie nie wymaga decyzji administracyjnej, np. posiłek z pkt III.1.3 załącznika do </w:t>
            </w:r>
            <w:r w:rsidRPr="009966F1">
              <w:rPr>
                <w:rFonts w:ascii="Arial" w:hAnsi="Arial"/>
                <w:sz w:val="22"/>
              </w:rPr>
              <w:t>Uchwał</w:t>
            </w:r>
            <w:r>
              <w:rPr>
                <w:rFonts w:ascii="Arial" w:hAnsi="Arial"/>
                <w:sz w:val="22"/>
              </w:rPr>
              <w:t>y</w:t>
            </w:r>
            <w:r w:rsidRPr="009966F1">
              <w:rPr>
                <w:rFonts w:ascii="Arial" w:hAnsi="Arial"/>
                <w:sz w:val="22"/>
              </w:rPr>
              <w:t xml:space="preserve"> Nr 140 Rady Ministrów w sprawie ustanowienia wieloletniego rządowego programu „Posiłek w szkole i w domu” na lata 2019-2023 z dnia 15 października 2018 r.</w:t>
            </w:r>
            <w:r>
              <w:rPr>
                <w:rFonts w:ascii="Arial" w:hAnsi="Arial"/>
                <w:sz w:val="22"/>
              </w:rPr>
              <w:t>, wprowadzony od 1 stycznia 2019 r.,</w:t>
            </w:r>
          </w:p>
          <w:p w14:paraId="5641E21A" w14:textId="77777777" w:rsidR="00A54F30" w:rsidRDefault="00A54F30" w:rsidP="00012048">
            <w:pPr>
              <w:numPr>
                <w:ilvl w:val="0"/>
                <w:numId w:val="53"/>
              </w:numPr>
              <w:tabs>
                <w:tab w:val="clear" w:pos="1068"/>
              </w:tabs>
              <w:spacing w:before="40" w:after="40"/>
              <w:ind w:left="497" w:right="74" w:hanging="281"/>
              <w:jc w:val="both"/>
              <w:rPr>
                <w:rFonts w:ascii="Arial" w:hAnsi="Arial"/>
                <w:sz w:val="22"/>
              </w:rPr>
            </w:pPr>
            <w:r>
              <w:rPr>
                <w:rFonts w:ascii="Arial" w:hAnsi="Arial"/>
                <w:sz w:val="22"/>
              </w:rPr>
              <w:t xml:space="preserve"> </w:t>
            </w:r>
            <w:r w:rsidRPr="00B81727">
              <w:rPr>
                <w:rFonts w:ascii="Arial" w:hAnsi="Arial"/>
                <w:sz w:val="22"/>
              </w:rPr>
              <w:t>jednorazowe świadczeni</w:t>
            </w:r>
            <w:r>
              <w:rPr>
                <w:rFonts w:ascii="Arial" w:hAnsi="Arial"/>
                <w:sz w:val="22"/>
              </w:rPr>
              <w:t>e</w:t>
            </w:r>
            <w:r w:rsidRPr="00B81727">
              <w:rPr>
                <w:rFonts w:ascii="Arial" w:hAnsi="Arial"/>
                <w:sz w:val="22"/>
              </w:rPr>
              <w:t xml:space="preserve"> pieniężne</w:t>
            </w:r>
            <w:r>
              <w:rPr>
                <w:rFonts w:ascii="Arial" w:hAnsi="Arial"/>
                <w:sz w:val="22"/>
              </w:rPr>
              <w:t xml:space="preserve"> </w:t>
            </w:r>
            <w:r w:rsidRPr="00B81727">
              <w:rPr>
                <w:rFonts w:ascii="Arial" w:hAnsi="Arial"/>
                <w:sz w:val="22"/>
              </w:rPr>
              <w:t>dla osób, które opuściły Ukrainę w związku z konfliktem zbrojnym na terytorium tego państwa</w:t>
            </w:r>
            <w:r>
              <w:rPr>
                <w:rFonts w:ascii="Arial" w:hAnsi="Arial"/>
                <w:sz w:val="22"/>
              </w:rPr>
              <w:t>,</w:t>
            </w:r>
          </w:p>
          <w:p w14:paraId="388BE02E" w14:textId="77777777" w:rsidR="00A54F30" w:rsidRPr="00B231D4" w:rsidRDefault="00A54F30" w:rsidP="00012048">
            <w:pPr>
              <w:numPr>
                <w:ilvl w:val="0"/>
                <w:numId w:val="53"/>
              </w:numPr>
              <w:tabs>
                <w:tab w:val="clear" w:pos="1068"/>
              </w:tabs>
              <w:spacing w:before="40" w:after="40"/>
              <w:ind w:left="497" w:right="74" w:hanging="281"/>
              <w:jc w:val="both"/>
              <w:rPr>
                <w:rFonts w:ascii="Arial" w:hAnsi="Arial"/>
                <w:sz w:val="22"/>
              </w:rPr>
            </w:pPr>
            <w:r w:rsidRPr="6DBC2F75">
              <w:rPr>
                <w:rFonts w:ascii="Arial" w:hAnsi="Arial"/>
                <w:sz w:val="22"/>
                <w:szCs w:val="22"/>
              </w:rPr>
              <w:t>pomoc psychologiczna obywatelowi Ukrainy przebywającemu na terytorium Rzeczypospolitej Polskiej, którego pobyt na terytorium Rzeczypospolitej Polskiej jest uznawany za legalny.</w:t>
            </w:r>
          </w:p>
          <w:p w14:paraId="69240B4B" w14:textId="77777777" w:rsidR="00B231D4" w:rsidRDefault="00B231D4" w:rsidP="00B231D4">
            <w:pPr>
              <w:spacing w:before="40" w:after="40"/>
              <w:ind w:left="216" w:right="74"/>
              <w:jc w:val="both"/>
              <w:rPr>
                <w:rFonts w:ascii="Arial" w:hAnsi="Arial"/>
                <w:sz w:val="22"/>
              </w:rPr>
            </w:pPr>
            <w:r>
              <w:rPr>
                <w:rFonts w:ascii="Arial" w:hAnsi="Arial"/>
                <w:color w:val="000000"/>
                <w:sz w:val="22"/>
              </w:rPr>
              <w:t xml:space="preserve">Dla tych form pomocy powinna być możliwość </w:t>
            </w:r>
            <w:r>
              <w:rPr>
                <w:rFonts w:ascii="Arial" w:hAnsi="Arial"/>
                <w:b/>
                <w:color w:val="000000"/>
                <w:sz w:val="22"/>
              </w:rPr>
              <w:t xml:space="preserve">rejestracji </w:t>
            </w:r>
            <w:r w:rsidR="002E3628">
              <w:rPr>
                <w:rFonts w:ascii="Arial" w:hAnsi="Arial"/>
                <w:b/>
                <w:color w:val="000000"/>
                <w:sz w:val="22"/>
              </w:rPr>
              <w:t xml:space="preserve">w systemie </w:t>
            </w:r>
            <w:r>
              <w:rPr>
                <w:rFonts w:ascii="Arial" w:hAnsi="Arial"/>
                <w:b/>
                <w:color w:val="000000"/>
                <w:sz w:val="22"/>
              </w:rPr>
              <w:t>informacji</w:t>
            </w:r>
            <w:r>
              <w:rPr>
                <w:rFonts w:ascii="Arial" w:hAnsi="Arial"/>
                <w:color w:val="000000"/>
                <w:sz w:val="22"/>
              </w:rPr>
              <w:t xml:space="preserve"> o wydaniu biletu kredytowanego, sprawieniu pogrzebu, udzieleniu </w:t>
            </w:r>
            <w:r w:rsidRPr="00B81727">
              <w:rPr>
                <w:rFonts w:ascii="Arial" w:hAnsi="Arial"/>
                <w:color w:val="000000"/>
                <w:sz w:val="22"/>
              </w:rPr>
              <w:t>tymczasowe</w:t>
            </w:r>
            <w:r>
              <w:rPr>
                <w:rFonts w:ascii="Arial" w:hAnsi="Arial"/>
                <w:color w:val="000000"/>
                <w:sz w:val="22"/>
              </w:rPr>
              <w:t>go</w:t>
            </w:r>
            <w:r w:rsidRPr="00B81727">
              <w:rPr>
                <w:rFonts w:ascii="Arial" w:hAnsi="Arial"/>
                <w:color w:val="000000"/>
                <w:sz w:val="22"/>
              </w:rPr>
              <w:t xml:space="preserve"> schronieni</w:t>
            </w:r>
            <w:r>
              <w:rPr>
                <w:rFonts w:ascii="Arial" w:hAnsi="Arial"/>
                <w:color w:val="000000"/>
                <w:sz w:val="22"/>
              </w:rPr>
              <w:t>a</w:t>
            </w:r>
            <w:r w:rsidRPr="00B81727">
              <w:rPr>
                <w:rFonts w:ascii="Arial" w:hAnsi="Arial"/>
                <w:color w:val="000000"/>
                <w:sz w:val="22"/>
              </w:rPr>
              <w:t xml:space="preserve"> w ogrzewalni lub noclegowni</w:t>
            </w:r>
            <w:r>
              <w:rPr>
                <w:rFonts w:ascii="Arial" w:hAnsi="Arial"/>
                <w:color w:val="000000"/>
                <w:sz w:val="22"/>
              </w:rPr>
              <w:t xml:space="preserve">, wydaniu posiłku lub </w:t>
            </w:r>
            <w:r w:rsidRPr="00B81727">
              <w:rPr>
                <w:rFonts w:ascii="Arial" w:hAnsi="Arial"/>
                <w:color w:val="000000"/>
                <w:sz w:val="22"/>
              </w:rPr>
              <w:t>produkt</w:t>
            </w:r>
            <w:r>
              <w:rPr>
                <w:rFonts w:ascii="Arial" w:hAnsi="Arial"/>
                <w:color w:val="000000"/>
                <w:sz w:val="22"/>
              </w:rPr>
              <w:t xml:space="preserve">ów </w:t>
            </w:r>
            <w:r w:rsidRPr="00B81727">
              <w:rPr>
                <w:rFonts w:ascii="Arial" w:hAnsi="Arial"/>
                <w:color w:val="000000"/>
                <w:sz w:val="22"/>
              </w:rPr>
              <w:t>żywnościow</w:t>
            </w:r>
            <w:r>
              <w:rPr>
                <w:rFonts w:ascii="Arial" w:hAnsi="Arial"/>
                <w:color w:val="000000"/>
                <w:sz w:val="22"/>
              </w:rPr>
              <w:t xml:space="preserve">ych, wydaniu </w:t>
            </w:r>
            <w:r w:rsidRPr="00B81727">
              <w:rPr>
                <w:rFonts w:ascii="Arial" w:hAnsi="Arial"/>
                <w:color w:val="000000"/>
                <w:sz w:val="22"/>
              </w:rPr>
              <w:t>pomoc</w:t>
            </w:r>
            <w:r>
              <w:rPr>
                <w:rFonts w:ascii="Arial" w:hAnsi="Arial"/>
                <w:color w:val="000000"/>
                <w:sz w:val="22"/>
              </w:rPr>
              <w:t>y</w:t>
            </w:r>
            <w:r w:rsidRPr="00B81727">
              <w:rPr>
                <w:rFonts w:ascii="Arial" w:hAnsi="Arial"/>
                <w:color w:val="000000"/>
                <w:sz w:val="22"/>
              </w:rPr>
              <w:t xml:space="preserve"> rzeczow</w:t>
            </w:r>
            <w:r>
              <w:rPr>
                <w:rFonts w:ascii="Arial" w:hAnsi="Arial"/>
                <w:color w:val="000000"/>
                <w:sz w:val="22"/>
              </w:rPr>
              <w:t>ej,</w:t>
            </w:r>
            <w:r w:rsidDel="00937927">
              <w:rPr>
                <w:rFonts w:ascii="Arial" w:hAnsi="Arial"/>
                <w:color w:val="000000"/>
                <w:sz w:val="22"/>
              </w:rPr>
              <w:t xml:space="preserve"> </w:t>
            </w:r>
            <w:r>
              <w:rPr>
                <w:rFonts w:ascii="Arial" w:hAnsi="Arial"/>
                <w:color w:val="000000"/>
                <w:sz w:val="22"/>
              </w:rPr>
              <w:t xml:space="preserve">wypłaceniu </w:t>
            </w:r>
            <w:r w:rsidRPr="00B81727">
              <w:rPr>
                <w:rFonts w:ascii="Arial" w:hAnsi="Arial"/>
                <w:color w:val="000000"/>
                <w:sz w:val="22"/>
              </w:rPr>
              <w:t>wynagrodzeni</w:t>
            </w:r>
            <w:r>
              <w:rPr>
                <w:rFonts w:ascii="Arial" w:hAnsi="Arial"/>
                <w:color w:val="000000"/>
                <w:sz w:val="22"/>
              </w:rPr>
              <w:t>a</w:t>
            </w:r>
            <w:r w:rsidRPr="00B81727">
              <w:rPr>
                <w:rFonts w:ascii="Arial" w:hAnsi="Arial"/>
                <w:color w:val="000000"/>
                <w:sz w:val="22"/>
              </w:rPr>
              <w:t xml:space="preserve"> za sprawowanie opieki</w:t>
            </w:r>
            <w:r>
              <w:rPr>
                <w:rFonts w:ascii="Arial" w:hAnsi="Arial"/>
                <w:color w:val="000000"/>
                <w:sz w:val="22"/>
              </w:rPr>
              <w:t xml:space="preserve"> w wysokości ustalonej przez sąd, wykonaniu pracy socjalnej, skierowaniu do ośrodka wsparcia w ramach interwencji kryzysowej, uczestnictwie w zajęciach klubu samopomocy oraz objęcia dziecka programem dożywiania,  bez konieczności wydania decyzji.</w:t>
            </w:r>
          </w:p>
        </w:tc>
        <w:tc>
          <w:tcPr>
            <w:tcW w:w="993" w:type="dxa"/>
            <w:shd w:val="clear" w:color="auto" w:fill="FFFFFF" w:themeFill="background1"/>
          </w:tcPr>
          <w:p w14:paraId="26D21A22"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498AC51" w14:textId="77777777" w:rsidTr="00E023EC">
        <w:tc>
          <w:tcPr>
            <w:tcW w:w="496" w:type="dxa"/>
            <w:shd w:val="clear" w:color="auto" w:fill="FFFFFF" w:themeFill="background1"/>
          </w:tcPr>
          <w:p w14:paraId="165A783F" w14:textId="77777777" w:rsidR="00A54F30" w:rsidRDefault="00B231D4" w:rsidP="003339F0">
            <w:pPr>
              <w:spacing w:before="60" w:after="60"/>
              <w:jc w:val="center"/>
              <w:rPr>
                <w:rFonts w:ascii="Arial" w:hAnsi="Arial"/>
                <w:sz w:val="22"/>
              </w:rPr>
            </w:pPr>
            <w:r>
              <w:rPr>
                <w:rFonts w:ascii="Arial" w:hAnsi="Arial"/>
                <w:sz w:val="22"/>
              </w:rPr>
              <w:t>2</w:t>
            </w:r>
            <w:r w:rsidR="00A54F30">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27C3C4FB" w14:textId="77777777" w:rsidR="00A54F30" w:rsidRDefault="00B231D4" w:rsidP="003339F0">
            <w:pPr>
              <w:spacing w:before="60" w:after="60"/>
              <w:ind w:left="74" w:right="74"/>
              <w:jc w:val="both"/>
              <w:rPr>
                <w:rFonts w:ascii="Arial" w:hAnsi="Arial"/>
                <w:color w:val="000000"/>
                <w:sz w:val="22"/>
              </w:rPr>
            </w:pPr>
            <w:r>
              <w:rPr>
                <w:rFonts w:ascii="Arial" w:hAnsi="Arial"/>
                <w:color w:val="000000"/>
                <w:sz w:val="22"/>
              </w:rPr>
              <w:t xml:space="preserve">System </w:t>
            </w:r>
            <w:r w:rsidR="002E3628">
              <w:rPr>
                <w:rFonts w:ascii="Arial" w:hAnsi="Arial"/>
                <w:color w:val="000000"/>
                <w:sz w:val="22"/>
              </w:rPr>
              <w:t xml:space="preserve">powinien </w:t>
            </w:r>
            <w:r>
              <w:rPr>
                <w:rFonts w:ascii="Arial" w:hAnsi="Arial"/>
                <w:color w:val="000000"/>
                <w:sz w:val="22"/>
              </w:rPr>
              <w:t>umożliwi</w:t>
            </w:r>
            <w:r w:rsidR="002E3628">
              <w:rPr>
                <w:rFonts w:ascii="Arial" w:hAnsi="Arial"/>
                <w:color w:val="000000"/>
                <w:sz w:val="22"/>
              </w:rPr>
              <w:t>ć</w:t>
            </w:r>
            <w:r>
              <w:rPr>
                <w:rFonts w:ascii="Arial" w:hAnsi="Arial"/>
                <w:color w:val="000000"/>
                <w:sz w:val="22"/>
              </w:rPr>
              <w:t xml:space="preserve"> </w:t>
            </w:r>
            <w:r w:rsidR="008E077E">
              <w:rPr>
                <w:rFonts w:ascii="Arial" w:hAnsi="Arial"/>
                <w:color w:val="000000"/>
                <w:sz w:val="22"/>
              </w:rPr>
              <w:t>rejestracj</w:t>
            </w:r>
            <w:r w:rsidR="001F79DA">
              <w:rPr>
                <w:rFonts w:ascii="Arial" w:hAnsi="Arial"/>
                <w:color w:val="000000"/>
                <w:sz w:val="22"/>
              </w:rPr>
              <w:t>ę</w:t>
            </w:r>
            <w:r w:rsidR="008E077E">
              <w:rPr>
                <w:rFonts w:ascii="Arial" w:hAnsi="Arial"/>
                <w:color w:val="000000"/>
                <w:sz w:val="22"/>
              </w:rPr>
              <w:t xml:space="preserve"> </w:t>
            </w:r>
            <w:r>
              <w:rPr>
                <w:rFonts w:ascii="Arial" w:hAnsi="Arial"/>
                <w:color w:val="000000"/>
                <w:sz w:val="22"/>
              </w:rPr>
              <w:t>p</w:t>
            </w:r>
            <w:r w:rsidR="00A54F30">
              <w:rPr>
                <w:rFonts w:ascii="Arial" w:hAnsi="Arial"/>
                <w:color w:val="000000"/>
                <w:sz w:val="22"/>
              </w:rPr>
              <w:t>omoc</w:t>
            </w:r>
            <w:r>
              <w:rPr>
                <w:rFonts w:ascii="Arial" w:hAnsi="Arial"/>
                <w:color w:val="000000"/>
                <w:sz w:val="22"/>
              </w:rPr>
              <w:t>y</w:t>
            </w:r>
            <w:r w:rsidR="00A54F30">
              <w:rPr>
                <w:rFonts w:ascii="Arial" w:hAnsi="Arial"/>
                <w:color w:val="000000"/>
                <w:sz w:val="22"/>
              </w:rPr>
              <w:t xml:space="preserve"> w postaci </w:t>
            </w:r>
            <w:r w:rsidR="00A54F30" w:rsidRPr="006A745C">
              <w:rPr>
                <w:rFonts w:ascii="Arial" w:hAnsi="Arial"/>
                <w:color w:val="000000"/>
                <w:sz w:val="22"/>
              </w:rPr>
              <w:t>jednego gorącego posiłku dziennie, produktów żywnościowych, przyznania niezbędnego ubrania</w:t>
            </w:r>
            <w:r w:rsidR="001F79DA">
              <w:rPr>
                <w:rFonts w:ascii="Arial" w:hAnsi="Arial"/>
                <w:color w:val="000000"/>
                <w:sz w:val="22"/>
              </w:rPr>
              <w:t>. Pomoc ta</w:t>
            </w:r>
            <w:r w:rsidR="00A54F30" w:rsidRPr="002133E8">
              <w:rPr>
                <w:rFonts w:ascii="Arial" w:hAnsi="Arial"/>
                <w:color w:val="000000"/>
                <w:sz w:val="22"/>
              </w:rPr>
              <w:t xml:space="preserve"> </w:t>
            </w:r>
            <w:r w:rsidR="00A54F30">
              <w:rPr>
                <w:rFonts w:ascii="Arial" w:hAnsi="Arial"/>
                <w:color w:val="000000"/>
                <w:sz w:val="22"/>
              </w:rPr>
              <w:t xml:space="preserve">przyznawana </w:t>
            </w:r>
            <w:r w:rsidR="001F79DA">
              <w:rPr>
                <w:rFonts w:ascii="Arial" w:hAnsi="Arial"/>
                <w:color w:val="000000"/>
                <w:sz w:val="22"/>
              </w:rPr>
              <w:t xml:space="preserve">jest </w:t>
            </w:r>
            <w:r w:rsidR="00A54F30" w:rsidRPr="002133E8">
              <w:rPr>
                <w:rFonts w:ascii="Arial" w:hAnsi="Arial"/>
                <w:color w:val="000000"/>
                <w:sz w:val="22"/>
              </w:rPr>
              <w:t>doraźnie dzieciom i młodzieży lub w sytuacji kryzysowej występującej na skalę masową, a także w przypadku wystąpienia klęski żywiołowej albo zdarzenia losowego</w:t>
            </w:r>
            <w:r w:rsidR="001F79DA">
              <w:rPr>
                <w:rFonts w:ascii="Arial" w:hAnsi="Arial"/>
                <w:color w:val="000000"/>
                <w:sz w:val="22"/>
              </w:rPr>
              <w:t xml:space="preserve">. System </w:t>
            </w:r>
            <w:r w:rsidR="002E3628">
              <w:rPr>
                <w:rFonts w:ascii="Arial" w:hAnsi="Arial"/>
                <w:color w:val="000000"/>
                <w:sz w:val="22"/>
              </w:rPr>
              <w:t xml:space="preserve">powinien </w:t>
            </w:r>
            <w:r w:rsidR="001F79DA">
              <w:rPr>
                <w:rFonts w:ascii="Arial" w:hAnsi="Arial"/>
                <w:color w:val="000000"/>
                <w:sz w:val="22"/>
              </w:rPr>
              <w:t>umożliwi</w:t>
            </w:r>
            <w:r w:rsidR="002E3628">
              <w:rPr>
                <w:rFonts w:ascii="Arial" w:hAnsi="Arial"/>
                <w:color w:val="000000"/>
                <w:sz w:val="22"/>
              </w:rPr>
              <w:t>ć</w:t>
            </w:r>
            <w:r w:rsidR="001F79DA">
              <w:rPr>
                <w:rFonts w:ascii="Arial" w:hAnsi="Arial"/>
                <w:color w:val="000000"/>
                <w:sz w:val="22"/>
              </w:rPr>
              <w:t xml:space="preserve"> przyznanie świadczenia</w:t>
            </w:r>
            <w:r w:rsidR="001F79DA" w:rsidRPr="002133E8">
              <w:rPr>
                <w:rFonts w:ascii="Arial" w:hAnsi="Arial"/>
                <w:color w:val="000000"/>
                <w:sz w:val="22"/>
              </w:rPr>
              <w:t xml:space="preserve"> </w:t>
            </w:r>
            <w:r w:rsidR="001F79DA">
              <w:rPr>
                <w:rFonts w:ascii="Arial" w:hAnsi="Arial"/>
                <w:color w:val="000000"/>
                <w:sz w:val="22"/>
              </w:rPr>
              <w:t xml:space="preserve">bez </w:t>
            </w:r>
            <w:r w:rsidR="0039290D" w:rsidRPr="002133E8">
              <w:rPr>
                <w:rFonts w:ascii="Arial" w:hAnsi="Arial"/>
                <w:color w:val="000000"/>
                <w:sz w:val="22"/>
              </w:rPr>
              <w:t>wydania decyzji administracyjnej</w:t>
            </w:r>
            <w:r w:rsidR="0039290D" w:rsidRPr="002133E8" w:rsidDel="001F79DA">
              <w:rPr>
                <w:rFonts w:ascii="Arial" w:hAnsi="Arial"/>
                <w:color w:val="000000"/>
                <w:sz w:val="22"/>
              </w:rPr>
              <w:t xml:space="preserve"> </w:t>
            </w:r>
            <w:r w:rsidR="0039290D">
              <w:rPr>
                <w:rFonts w:ascii="Arial" w:hAnsi="Arial"/>
                <w:color w:val="000000"/>
                <w:sz w:val="22"/>
              </w:rPr>
              <w:t>oraz bez</w:t>
            </w:r>
            <w:r w:rsidR="002E3628">
              <w:rPr>
                <w:rFonts w:ascii="Arial" w:hAnsi="Arial"/>
                <w:color w:val="000000"/>
                <w:sz w:val="22"/>
              </w:rPr>
              <w:t xml:space="preserve"> </w:t>
            </w:r>
            <w:r w:rsidR="00A54F30" w:rsidRPr="002133E8">
              <w:rPr>
                <w:rFonts w:ascii="Arial" w:hAnsi="Arial"/>
                <w:color w:val="000000"/>
                <w:sz w:val="22"/>
              </w:rPr>
              <w:t>przeprowadzenia rodzinnego wywiadu środowiskowego</w:t>
            </w:r>
            <w:r w:rsidR="002E3628">
              <w:rPr>
                <w:rFonts w:ascii="Arial" w:hAnsi="Arial"/>
                <w:color w:val="000000"/>
                <w:sz w:val="22"/>
              </w:rPr>
              <w:t xml:space="preserve">. </w:t>
            </w:r>
            <w:r w:rsidR="0039290D">
              <w:rPr>
                <w:rFonts w:ascii="Arial" w:hAnsi="Arial"/>
                <w:color w:val="000000"/>
                <w:sz w:val="22"/>
              </w:rPr>
              <w:t>W</w:t>
            </w:r>
            <w:r w:rsidR="00A54F30" w:rsidRPr="002133E8">
              <w:rPr>
                <w:rFonts w:ascii="Arial" w:hAnsi="Arial"/>
                <w:color w:val="000000"/>
                <w:sz w:val="22"/>
              </w:rPr>
              <w:t>ydatki poniesione na udzieloną pomoc nie podlegają zwrotowi</w:t>
            </w:r>
            <w:r w:rsidR="00A54F30">
              <w:rPr>
                <w:rFonts w:ascii="Arial" w:hAnsi="Arial"/>
                <w:color w:val="000000"/>
                <w:sz w:val="22"/>
              </w:rPr>
              <w:t>.</w:t>
            </w:r>
          </w:p>
        </w:tc>
        <w:tc>
          <w:tcPr>
            <w:tcW w:w="993" w:type="dxa"/>
            <w:shd w:val="clear" w:color="auto" w:fill="FFFFFF" w:themeFill="background1"/>
          </w:tcPr>
          <w:p w14:paraId="1C689E96"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7E5B8FB" w14:textId="77777777" w:rsidTr="00E023EC">
        <w:tc>
          <w:tcPr>
            <w:tcW w:w="496" w:type="dxa"/>
            <w:shd w:val="clear" w:color="auto" w:fill="FFFFFF" w:themeFill="background1"/>
          </w:tcPr>
          <w:p w14:paraId="201798BD" w14:textId="77777777" w:rsidR="00A54F30" w:rsidRDefault="00B231D4" w:rsidP="003339F0">
            <w:pPr>
              <w:spacing w:before="60" w:after="60"/>
              <w:jc w:val="center"/>
              <w:rPr>
                <w:rFonts w:ascii="Arial" w:hAnsi="Arial"/>
                <w:sz w:val="22"/>
              </w:rPr>
            </w:pPr>
            <w:r>
              <w:rPr>
                <w:rFonts w:ascii="Arial" w:hAnsi="Arial"/>
                <w:sz w:val="22"/>
              </w:rPr>
              <w:t>3</w:t>
            </w:r>
            <w:r w:rsidR="00A54F30">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444B4122" w14:textId="77777777" w:rsidR="00A54F30" w:rsidRDefault="0039290D" w:rsidP="003339F0">
            <w:pPr>
              <w:spacing w:before="60" w:after="60"/>
              <w:ind w:left="74" w:right="74"/>
              <w:jc w:val="both"/>
              <w:rPr>
                <w:rFonts w:ascii="Arial" w:hAnsi="Arial"/>
                <w:sz w:val="22"/>
              </w:rPr>
            </w:pPr>
            <w:r>
              <w:rPr>
                <w:rFonts w:ascii="Arial" w:hAnsi="Arial"/>
                <w:color w:val="000000"/>
                <w:sz w:val="22"/>
              </w:rPr>
              <w:t xml:space="preserve">System </w:t>
            </w:r>
            <w:r w:rsidR="002E3628">
              <w:rPr>
                <w:rFonts w:ascii="Arial" w:hAnsi="Arial"/>
                <w:color w:val="000000"/>
                <w:sz w:val="22"/>
              </w:rPr>
              <w:t xml:space="preserve">powinien </w:t>
            </w:r>
            <w:r>
              <w:rPr>
                <w:rFonts w:ascii="Arial" w:hAnsi="Arial"/>
                <w:color w:val="000000"/>
                <w:sz w:val="22"/>
              </w:rPr>
              <w:t>umożliwi</w:t>
            </w:r>
            <w:r w:rsidR="002E3628">
              <w:rPr>
                <w:rFonts w:ascii="Arial" w:hAnsi="Arial"/>
                <w:color w:val="000000"/>
                <w:sz w:val="22"/>
              </w:rPr>
              <w:t>ć</w:t>
            </w:r>
            <w:r>
              <w:rPr>
                <w:rFonts w:ascii="Arial" w:hAnsi="Arial"/>
                <w:color w:val="000000"/>
                <w:sz w:val="22"/>
              </w:rPr>
              <w:t xml:space="preserve"> rejestrację p</w:t>
            </w:r>
            <w:r w:rsidR="00A54F30">
              <w:rPr>
                <w:rFonts w:ascii="Arial" w:hAnsi="Arial"/>
                <w:color w:val="000000"/>
                <w:sz w:val="22"/>
              </w:rPr>
              <w:t>rac</w:t>
            </w:r>
            <w:r>
              <w:rPr>
                <w:rFonts w:ascii="Arial" w:hAnsi="Arial"/>
                <w:color w:val="000000"/>
                <w:sz w:val="22"/>
              </w:rPr>
              <w:t>y</w:t>
            </w:r>
            <w:r w:rsidR="00A54F30">
              <w:rPr>
                <w:rFonts w:ascii="Arial" w:hAnsi="Arial"/>
                <w:color w:val="000000"/>
                <w:sz w:val="22"/>
              </w:rPr>
              <w:t xml:space="preserve"> socjaln</w:t>
            </w:r>
            <w:r>
              <w:rPr>
                <w:rFonts w:ascii="Arial" w:hAnsi="Arial"/>
                <w:color w:val="000000"/>
                <w:sz w:val="22"/>
              </w:rPr>
              <w:t>ej, która</w:t>
            </w:r>
            <w:r w:rsidR="00A54F30">
              <w:rPr>
                <w:rFonts w:ascii="Arial" w:hAnsi="Arial"/>
                <w:color w:val="000000"/>
                <w:sz w:val="22"/>
              </w:rPr>
              <w:t xml:space="preserve"> jest świadczona niezależnie od dochodu i może być realizowana w oparciu o kontrakt socjalny (kontrakt socjalny opisany jest w części dotyczącej umów i kontraktów).</w:t>
            </w:r>
          </w:p>
        </w:tc>
        <w:tc>
          <w:tcPr>
            <w:tcW w:w="993" w:type="dxa"/>
            <w:shd w:val="clear" w:color="auto" w:fill="FFFFFF" w:themeFill="background1"/>
          </w:tcPr>
          <w:p w14:paraId="160E9137"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1158FD7" w14:textId="77777777" w:rsidTr="00E023EC">
        <w:tc>
          <w:tcPr>
            <w:tcW w:w="496" w:type="dxa"/>
            <w:shd w:val="clear" w:color="auto" w:fill="FFFFFF" w:themeFill="background1"/>
          </w:tcPr>
          <w:p w14:paraId="52F65265" w14:textId="77777777" w:rsidR="00A54F30" w:rsidRDefault="00B231D4" w:rsidP="003339F0">
            <w:pPr>
              <w:spacing w:before="60" w:after="60"/>
              <w:jc w:val="center"/>
              <w:rPr>
                <w:rFonts w:ascii="Arial" w:hAnsi="Arial"/>
                <w:sz w:val="22"/>
              </w:rPr>
            </w:pPr>
            <w:r>
              <w:rPr>
                <w:rFonts w:ascii="Arial" w:hAnsi="Arial"/>
                <w:sz w:val="22"/>
              </w:rPr>
              <w:t>4</w:t>
            </w:r>
            <w:r w:rsidR="00A54F30">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4EC3C508" w14:textId="77777777" w:rsidR="00A54F30" w:rsidRDefault="0039290D" w:rsidP="003339F0">
            <w:pPr>
              <w:spacing w:before="60" w:after="60"/>
              <w:ind w:left="71" w:right="74"/>
              <w:jc w:val="both"/>
              <w:rPr>
                <w:rFonts w:ascii="Arial" w:hAnsi="Arial"/>
                <w:sz w:val="22"/>
              </w:rPr>
            </w:pPr>
            <w:r>
              <w:rPr>
                <w:rFonts w:ascii="Arial" w:hAnsi="Arial"/>
                <w:color w:val="000000"/>
                <w:sz w:val="22"/>
              </w:rPr>
              <w:t xml:space="preserve">System </w:t>
            </w:r>
            <w:r w:rsidR="002E3628">
              <w:rPr>
                <w:rFonts w:ascii="Arial" w:hAnsi="Arial"/>
                <w:color w:val="000000"/>
                <w:sz w:val="22"/>
              </w:rPr>
              <w:t xml:space="preserve">powinien </w:t>
            </w:r>
            <w:r>
              <w:rPr>
                <w:rFonts w:ascii="Arial" w:hAnsi="Arial"/>
                <w:color w:val="000000"/>
                <w:sz w:val="22"/>
              </w:rPr>
              <w:t>umożliwi</w:t>
            </w:r>
            <w:r w:rsidR="002E3628">
              <w:rPr>
                <w:rFonts w:ascii="Arial" w:hAnsi="Arial"/>
                <w:color w:val="000000"/>
                <w:sz w:val="22"/>
              </w:rPr>
              <w:t>ć</w:t>
            </w:r>
            <w:r>
              <w:rPr>
                <w:rFonts w:ascii="Arial" w:hAnsi="Arial"/>
                <w:color w:val="000000"/>
                <w:sz w:val="22"/>
              </w:rPr>
              <w:t xml:space="preserve"> rejestrację p</w:t>
            </w:r>
            <w:r w:rsidR="00A54F30">
              <w:rPr>
                <w:rFonts w:ascii="Arial" w:hAnsi="Arial"/>
                <w:sz w:val="22"/>
              </w:rPr>
              <w:t>rzyznani</w:t>
            </w:r>
            <w:r>
              <w:rPr>
                <w:rFonts w:ascii="Arial" w:hAnsi="Arial"/>
                <w:sz w:val="22"/>
              </w:rPr>
              <w:t>a</w:t>
            </w:r>
            <w:r w:rsidR="00A54F30">
              <w:rPr>
                <w:rFonts w:ascii="Arial" w:hAnsi="Arial"/>
                <w:sz w:val="22"/>
              </w:rPr>
              <w:t xml:space="preserve"> biletu kredytowanego </w:t>
            </w:r>
            <w:r>
              <w:rPr>
                <w:rFonts w:ascii="Arial" w:hAnsi="Arial"/>
                <w:sz w:val="22"/>
              </w:rPr>
              <w:t xml:space="preserve">i </w:t>
            </w:r>
            <w:r w:rsidR="00A54F30">
              <w:rPr>
                <w:rFonts w:ascii="Arial" w:hAnsi="Arial"/>
                <w:sz w:val="22"/>
              </w:rPr>
              <w:t>nie wymaga</w:t>
            </w:r>
            <w:r w:rsidR="00CC306C">
              <w:rPr>
                <w:rFonts w:ascii="Arial" w:hAnsi="Arial"/>
                <w:sz w:val="22"/>
              </w:rPr>
              <w:t>ć</w:t>
            </w:r>
            <w:r w:rsidR="00A54F30">
              <w:rPr>
                <w:rFonts w:ascii="Arial" w:hAnsi="Arial"/>
                <w:sz w:val="22"/>
              </w:rPr>
              <w:t xml:space="preserve"> wydania decyzji, z wyłączeniem odmowy jego wydania.</w:t>
            </w:r>
          </w:p>
        </w:tc>
        <w:tc>
          <w:tcPr>
            <w:tcW w:w="993" w:type="dxa"/>
            <w:shd w:val="clear" w:color="auto" w:fill="FFFFFF" w:themeFill="background1"/>
          </w:tcPr>
          <w:p w14:paraId="476AA3AA"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5548E870" w14:textId="77777777" w:rsidTr="00E023EC">
        <w:tc>
          <w:tcPr>
            <w:tcW w:w="496" w:type="dxa"/>
            <w:shd w:val="clear" w:color="auto" w:fill="FFFFFF" w:themeFill="background1"/>
          </w:tcPr>
          <w:p w14:paraId="133C1834" w14:textId="77777777" w:rsidR="00A54F30" w:rsidRDefault="00B231D4" w:rsidP="003339F0">
            <w:pPr>
              <w:spacing w:before="60" w:after="60"/>
              <w:jc w:val="center"/>
              <w:rPr>
                <w:rFonts w:ascii="Arial" w:hAnsi="Arial"/>
                <w:sz w:val="22"/>
              </w:rPr>
            </w:pPr>
            <w:r>
              <w:rPr>
                <w:rFonts w:ascii="Arial" w:hAnsi="Arial"/>
                <w:sz w:val="22"/>
              </w:rPr>
              <w:t>5</w:t>
            </w:r>
            <w:r w:rsidR="00A54F30">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0379485A" w14:textId="77777777" w:rsidR="00A54F30" w:rsidRDefault="0039290D" w:rsidP="003339F0">
            <w:pPr>
              <w:pStyle w:val="Tektre"/>
              <w:spacing w:before="60" w:after="60"/>
              <w:ind w:left="74" w:right="74"/>
              <w:rPr>
                <w:rFonts w:ascii="Arial" w:hAnsi="Arial"/>
                <w:sz w:val="22"/>
              </w:rPr>
            </w:pPr>
            <w:r>
              <w:rPr>
                <w:rFonts w:ascii="Arial" w:hAnsi="Arial"/>
                <w:color w:val="000000"/>
                <w:sz w:val="22"/>
              </w:rPr>
              <w:t xml:space="preserve">System </w:t>
            </w:r>
            <w:r w:rsidR="002E3628">
              <w:rPr>
                <w:rFonts w:ascii="Arial" w:hAnsi="Arial"/>
                <w:color w:val="000000"/>
                <w:sz w:val="22"/>
              </w:rPr>
              <w:t xml:space="preserve">powinien </w:t>
            </w:r>
            <w:r>
              <w:rPr>
                <w:rFonts w:ascii="Arial" w:hAnsi="Arial"/>
                <w:color w:val="000000"/>
                <w:sz w:val="22"/>
              </w:rPr>
              <w:t>umożliwi</w:t>
            </w:r>
            <w:r w:rsidR="002E3628">
              <w:rPr>
                <w:rFonts w:ascii="Arial" w:hAnsi="Arial"/>
                <w:color w:val="000000"/>
                <w:sz w:val="22"/>
              </w:rPr>
              <w:t>ć</w:t>
            </w:r>
            <w:r>
              <w:rPr>
                <w:rFonts w:ascii="Arial" w:hAnsi="Arial"/>
                <w:color w:val="000000"/>
                <w:sz w:val="22"/>
              </w:rPr>
              <w:t xml:space="preserve"> rejestrację </w:t>
            </w:r>
            <w:r>
              <w:rPr>
                <w:rFonts w:ascii="Arial" w:hAnsi="Arial"/>
                <w:sz w:val="22"/>
              </w:rPr>
              <w:t>i</w:t>
            </w:r>
            <w:r w:rsidR="00A54F30">
              <w:rPr>
                <w:rFonts w:ascii="Arial" w:hAnsi="Arial"/>
                <w:sz w:val="22"/>
              </w:rPr>
              <w:t>nterwencj</w:t>
            </w:r>
            <w:r>
              <w:rPr>
                <w:rFonts w:ascii="Arial" w:hAnsi="Arial"/>
                <w:sz w:val="22"/>
              </w:rPr>
              <w:t>i</w:t>
            </w:r>
            <w:r w:rsidR="00A54F30">
              <w:rPr>
                <w:rFonts w:ascii="Arial" w:hAnsi="Arial"/>
                <w:sz w:val="22"/>
              </w:rPr>
              <w:t xml:space="preserve"> kryzysow</w:t>
            </w:r>
            <w:r>
              <w:rPr>
                <w:rFonts w:ascii="Arial" w:hAnsi="Arial"/>
                <w:sz w:val="22"/>
              </w:rPr>
              <w:t>ej, która</w:t>
            </w:r>
            <w:r w:rsidR="00A54F30">
              <w:rPr>
                <w:rFonts w:ascii="Arial" w:hAnsi="Arial"/>
                <w:sz w:val="22"/>
              </w:rPr>
              <w:t xml:space="preserve"> obejmuje  osoby i rodziny</w:t>
            </w:r>
            <w:r w:rsidR="00CC306C">
              <w:rPr>
                <w:rFonts w:ascii="Arial" w:hAnsi="Arial"/>
                <w:sz w:val="22"/>
              </w:rPr>
              <w:t>,</w:t>
            </w:r>
            <w:r w:rsidR="00A54F30">
              <w:rPr>
                <w:rFonts w:ascii="Arial" w:hAnsi="Arial"/>
                <w:sz w:val="22"/>
              </w:rPr>
              <w:t xml:space="preserve"> bez względu na dochód. </w:t>
            </w:r>
          </w:p>
        </w:tc>
        <w:tc>
          <w:tcPr>
            <w:tcW w:w="993" w:type="dxa"/>
            <w:shd w:val="clear" w:color="auto" w:fill="FFFFFF" w:themeFill="background1"/>
          </w:tcPr>
          <w:p w14:paraId="5ED966C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91FDC80" w14:textId="77777777" w:rsidTr="00E023EC">
        <w:tc>
          <w:tcPr>
            <w:tcW w:w="496" w:type="dxa"/>
            <w:shd w:val="clear" w:color="auto" w:fill="FFFFFF" w:themeFill="background1"/>
          </w:tcPr>
          <w:p w14:paraId="6909EC19" w14:textId="77777777" w:rsidR="00A54F30" w:rsidRDefault="00B231D4" w:rsidP="003339F0">
            <w:pPr>
              <w:spacing w:before="60" w:after="60"/>
              <w:jc w:val="center"/>
              <w:rPr>
                <w:rFonts w:ascii="Arial" w:hAnsi="Arial"/>
                <w:sz w:val="22"/>
              </w:rPr>
            </w:pPr>
            <w:r>
              <w:rPr>
                <w:rFonts w:ascii="Arial" w:hAnsi="Arial"/>
                <w:sz w:val="22"/>
              </w:rPr>
              <w:t>6</w:t>
            </w:r>
            <w:r w:rsidR="00A54F30">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3CB36C00" w14:textId="77777777" w:rsidR="00A54F30" w:rsidRDefault="0039290D" w:rsidP="003339F0">
            <w:pPr>
              <w:pStyle w:val="Tektre"/>
              <w:spacing w:before="60" w:after="60"/>
              <w:ind w:left="74" w:right="74"/>
              <w:rPr>
                <w:rFonts w:ascii="Arial" w:hAnsi="Arial"/>
                <w:sz w:val="22"/>
              </w:rPr>
            </w:pPr>
            <w:r>
              <w:rPr>
                <w:rFonts w:ascii="Arial" w:hAnsi="Arial"/>
                <w:color w:val="000000"/>
                <w:sz w:val="22"/>
              </w:rPr>
              <w:t>System</w:t>
            </w:r>
            <w:r w:rsidR="002E3628">
              <w:rPr>
                <w:rFonts w:ascii="Arial" w:hAnsi="Arial"/>
                <w:color w:val="000000"/>
                <w:sz w:val="22"/>
              </w:rPr>
              <w:t xml:space="preserve"> powinien</w:t>
            </w:r>
            <w:r>
              <w:rPr>
                <w:rFonts w:ascii="Arial" w:hAnsi="Arial"/>
                <w:color w:val="000000"/>
                <w:sz w:val="22"/>
              </w:rPr>
              <w:t xml:space="preserve"> umożliwi</w:t>
            </w:r>
            <w:r w:rsidR="002E3628">
              <w:rPr>
                <w:rFonts w:ascii="Arial" w:hAnsi="Arial"/>
                <w:color w:val="000000"/>
                <w:sz w:val="22"/>
              </w:rPr>
              <w:t>ć</w:t>
            </w:r>
            <w:r>
              <w:rPr>
                <w:rFonts w:ascii="Arial" w:hAnsi="Arial"/>
                <w:color w:val="000000"/>
                <w:sz w:val="22"/>
              </w:rPr>
              <w:t xml:space="preserve"> rejestrację </w:t>
            </w:r>
            <w:r>
              <w:rPr>
                <w:rFonts w:ascii="Arial" w:hAnsi="Arial"/>
                <w:sz w:val="22"/>
              </w:rPr>
              <w:t>p</w:t>
            </w:r>
            <w:r w:rsidR="00A54F30">
              <w:rPr>
                <w:rFonts w:ascii="Arial" w:hAnsi="Arial"/>
                <w:sz w:val="22"/>
              </w:rPr>
              <w:t>oradnictw</w:t>
            </w:r>
            <w:r>
              <w:rPr>
                <w:rFonts w:ascii="Arial" w:hAnsi="Arial"/>
                <w:sz w:val="22"/>
              </w:rPr>
              <w:t>a</w:t>
            </w:r>
            <w:r w:rsidR="00A54F30">
              <w:rPr>
                <w:rFonts w:ascii="Arial" w:hAnsi="Arial"/>
                <w:sz w:val="22"/>
              </w:rPr>
              <w:t xml:space="preserve"> specjalistyczne</w:t>
            </w:r>
            <w:r>
              <w:rPr>
                <w:rFonts w:ascii="Arial" w:hAnsi="Arial"/>
                <w:sz w:val="22"/>
              </w:rPr>
              <w:t>go</w:t>
            </w:r>
            <w:r w:rsidR="00A54F30">
              <w:rPr>
                <w:rFonts w:ascii="Arial" w:hAnsi="Arial"/>
                <w:sz w:val="22"/>
              </w:rPr>
              <w:t xml:space="preserve"> (prawne</w:t>
            </w:r>
            <w:r>
              <w:rPr>
                <w:rFonts w:ascii="Arial" w:hAnsi="Arial"/>
                <w:sz w:val="22"/>
              </w:rPr>
              <w:t>go</w:t>
            </w:r>
            <w:r w:rsidR="00A54F30">
              <w:rPr>
                <w:rFonts w:ascii="Arial" w:hAnsi="Arial"/>
                <w:sz w:val="22"/>
              </w:rPr>
              <w:t>, psychologiczne</w:t>
            </w:r>
            <w:r>
              <w:rPr>
                <w:rFonts w:ascii="Arial" w:hAnsi="Arial"/>
                <w:sz w:val="22"/>
              </w:rPr>
              <w:t>go</w:t>
            </w:r>
            <w:r w:rsidR="00A54F30">
              <w:rPr>
                <w:rFonts w:ascii="Arial" w:hAnsi="Arial"/>
                <w:sz w:val="22"/>
              </w:rPr>
              <w:t>, rodzinne</w:t>
            </w:r>
            <w:r>
              <w:rPr>
                <w:rFonts w:ascii="Arial" w:hAnsi="Arial"/>
                <w:sz w:val="22"/>
              </w:rPr>
              <w:t>go</w:t>
            </w:r>
            <w:r w:rsidR="00A54F30">
              <w:rPr>
                <w:rFonts w:ascii="Arial" w:hAnsi="Arial"/>
                <w:sz w:val="22"/>
              </w:rPr>
              <w:t>)</w:t>
            </w:r>
            <w:r>
              <w:rPr>
                <w:rFonts w:ascii="Arial" w:hAnsi="Arial"/>
                <w:sz w:val="22"/>
              </w:rPr>
              <w:t>, które</w:t>
            </w:r>
            <w:r w:rsidR="00A54F30">
              <w:rPr>
                <w:rFonts w:ascii="Arial" w:hAnsi="Arial"/>
                <w:sz w:val="22"/>
              </w:rPr>
              <w:t xml:space="preserve"> jest świadczone bez względu na dochód.</w:t>
            </w:r>
          </w:p>
        </w:tc>
        <w:tc>
          <w:tcPr>
            <w:tcW w:w="993" w:type="dxa"/>
            <w:shd w:val="clear" w:color="auto" w:fill="FFFFFF" w:themeFill="background1"/>
          </w:tcPr>
          <w:p w14:paraId="4A430B93"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9B04322" w14:textId="77777777" w:rsidTr="00E023EC">
        <w:tc>
          <w:tcPr>
            <w:tcW w:w="496" w:type="dxa"/>
            <w:shd w:val="clear" w:color="auto" w:fill="FFFFFF" w:themeFill="background1"/>
          </w:tcPr>
          <w:p w14:paraId="265AC2AA" w14:textId="77777777" w:rsidR="00A54F30" w:rsidRDefault="00B231D4" w:rsidP="003339F0">
            <w:pPr>
              <w:spacing w:before="60" w:after="60"/>
              <w:jc w:val="center"/>
              <w:rPr>
                <w:rFonts w:ascii="Arial" w:hAnsi="Arial"/>
                <w:sz w:val="22"/>
              </w:rPr>
            </w:pPr>
            <w:r>
              <w:rPr>
                <w:rFonts w:ascii="Arial" w:hAnsi="Arial"/>
                <w:sz w:val="22"/>
              </w:rPr>
              <w:t>7</w:t>
            </w:r>
            <w:r w:rsidR="00A54F30">
              <w:rPr>
                <w:rFonts w:ascii="Arial" w:hAnsi="Arial"/>
                <w:sz w:val="22"/>
              </w:rPr>
              <w:t xml:space="preserve">. </w:t>
            </w:r>
          </w:p>
        </w:tc>
        <w:tc>
          <w:tcPr>
            <w:tcW w:w="7512" w:type="dxa"/>
            <w:tcBorders>
              <w:top w:val="single" w:sz="4" w:space="0" w:color="auto"/>
              <w:bottom w:val="single" w:sz="4" w:space="0" w:color="auto"/>
            </w:tcBorders>
            <w:shd w:val="clear" w:color="auto" w:fill="E7E6E6" w:themeFill="background2"/>
          </w:tcPr>
          <w:p w14:paraId="02EAB506" w14:textId="77777777" w:rsidR="00A54F30" w:rsidRDefault="00A54F30" w:rsidP="003339F0">
            <w:pPr>
              <w:pStyle w:val="Tektre"/>
              <w:spacing w:before="60" w:after="60"/>
              <w:ind w:left="74" w:right="74"/>
              <w:rPr>
                <w:rFonts w:ascii="Arial" w:hAnsi="Arial"/>
                <w:sz w:val="22"/>
              </w:rPr>
            </w:pPr>
            <w:r>
              <w:rPr>
                <w:rFonts w:ascii="Arial" w:hAnsi="Arial"/>
                <w:sz w:val="22"/>
              </w:rPr>
              <w:t xml:space="preserve">Posiłek z pkt III.1.3 załącznika do </w:t>
            </w:r>
            <w:r w:rsidRPr="009966F1">
              <w:rPr>
                <w:rFonts w:ascii="Arial" w:hAnsi="Arial"/>
                <w:sz w:val="22"/>
              </w:rPr>
              <w:t>Uchwał</w:t>
            </w:r>
            <w:r>
              <w:rPr>
                <w:rFonts w:ascii="Arial" w:hAnsi="Arial"/>
                <w:sz w:val="22"/>
              </w:rPr>
              <w:t>y</w:t>
            </w:r>
            <w:r w:rsidRPr="009966F1">
              <w:rPr>
                <w:rFonts w:ascii="Arial" w:hAnsi="Arial"/>
                <w:sz w:val="22"/>
              </w:rPr>
              <w:t xml:space="preserve"> Nr 140 Rady Ministrów</w:t>
            </w:r>
            <w:r>
              <w:rPr>
                <w:rFonts w:ascii="Arial" w:hAnsi="Arial"/>
                <w:sz w:val="22"/>
              </w:rPr>
              <w:t xml:space="preserve">, w ramach </w:t>
            </w:r>
            <w:r w:rsidRPr="0058211A">
              <w:rPr>
                <w:rFonts w:ascii="Arial" w:hAnsi="Arial"/>
                <w:sz w:val="22"/>
              </w:rPr>
              <w:t>wieloletniego rządowego programu</w:t>
            </w:r>
            <w:r>
              <w:rPr>
                <w:rFonts w:ascii="Arial" w:hAnsi="Arial"/>
                <w:sz w:val="22"/>
              </w:rPr>
              <w:t xml:space="preserve"> „</w:t>
            </w:r>
            <w:r w:rsidRPr="0058211A">
              <w:rPr>
                <w:rFonts w:ascii="Arial" w:hAnsi="Arial"/>
                <w:sz w:val="22"/>
              </w:rPr>
              <w:t>Posiłek w szkole i w domu</w:t>
            </w:r>
            <w:r>
              <w:rPr>
                <w:rFonts w:ascii="Arial" w:hAnsi="Arial"/>
                <w:sz w:val="22"/>
              </w:rPr>
              <w:t xml:space="preserve">” jest pomocą udzielaną bez względu na dochód. Ta pomoc nie wymaga ustalania sytuacji rodziny w drodze rodzinnego wywiadu środowiskowego oraz wydania przez ośrodek pomocy społecznej, </w:t>
            </w:r>
            <w:r w:rsidRPr="00FC450F">
              <w:rPr>
                <w:rFonts w:ascii="Arial" w:hAnsi="Arial"/>
                <w:sz w:val="22"/>
              </w:rPr>
              <w:t>a w przypadku przekształcenia ośrodka pomocy społecznej w centrum usług społecznych przez centrum usług społecznych</w:t>
            </w:r>
            <w:r>
              <w:rPr>
                <w:rFonts w:ascii="Arial" w:hAnsi="Arial"/>
                <w:sz w:val="22"/>
              </w:rPr>
              <w:t>, decyzji administracyjnej.</w:t>
            </w:r>
          </w:p>
          <w:p w14:paraId="012F62AD" w14:textId="77777777" w:rsidR="00A54F30" w:rsidRDefault="00A54F30" w:rsidP="003339F0">
            <w:pPr>
              <w:pStyle w:val="Tektre"/>
              <w:spacing w:before="60" w:after="60"/>
              <w:ind w:left="74" w:right="74"/>
              <w:rPr>
                <w:rFonts w:ascii="Arial" w:hAnsi="Arial"/>
                <w:sz w:val="22"/>
              </w:rPr>
            </w:pPr>
            <w:r>
              <w:rPr>
                <w:rFonts w:ascii="Arial" w:hAnsi="Arial"/>
                <w:sz w:val="22"/>
              </w:rPr>
              <w:t xml:space="preserve">Powinna być możliwość zarejestrowania </w:t>
            </w:r>
            <w:r w:rsidR="002E3628">
              <w:rPr>
                <w:rFonts w:ascii="Arial" w:hAnsi="Arial"/>
                <w:sz w:val="22"/>
              </w:rPr>
              <w:t xml:space="preserve">w systemie </w:t>
            </w:r>
            <w:r>
              <w:rPr>
                <w:rFonts w:ascii="Arial" w:hAnsi="Arial"/>
                <w:sz w:val="22"/>
              </w:rPr>
              <w:t xml:space="preserve">faktu pokrycia kosztów posiłku z pkt III.1.3 załącznika do </w:t>
            </w:r>
            <w:r w:rsidRPr="009966F1">
              <w:rPr>
                <w:rFonts w:ascii="Arial" w:hAnsi="Arial"/>
                <w:sz w:val="22"/>
              </w:rPr>
              <w:t>Uchwał</w:t>
            </w:r>
            <w:r>
              <w:rPr>
                <w:rFonts w:ascii="Arial" w:hAnsi="Arial"/>
                <w:sz w:val="22"/>
              </w:rPr>
              <w:t>y</w:t>
            </w:r>
            <w:r w:rsidRPr="009966F1">
              <w:rPr>
                <w:rFonts w:ascii="Arial" w:hAnsi="Arial"/>
                <w:sz w:val="22"/>
              </w:rPr>
              <w:t xml:space="preserve"> Nr 140 Rady Ministrów</w:t>
            </w:r>
            <w:r>
              <w:rPr>
                <w:rFonts w:ascii="Arial" w:hAnsi="Arial"/>
                <w:sz w:val="22"/>
              </w:rPr>
              <w:t>, w ramach programu „</w:t>
            </w:r>
            <w:r w:rsidRPr="0058211A">
              <w:rPr>
                <w:rFonts w:ascii="Arial" w:hAnsi="Arial"/>
                <w:sz w:val="22"/>
              </w:rPr>
              <w:t>Posiłek w szkole i w domu</w:t>
            </w:r>
            <w:r>
              <w:rPr>
                <w:rFonts w:ascii="Arial" w:hAnsi="Arial"/>
                <w:sz w:val="22"/>
              </w:rPr>
              <w:t>” w postaci informacji o:</w:t>
            </w:r>
          </w:p>
          <w:p w14:paraId="11E942DF" w14:textId="77777777" w:rsidR="00A54F30" w:rsidRDefault="00A54F30" w:rsidP="00012048">
            <w:pPr>
              <w:pStyle w:val="Tektre"/>
              <w:numPr>
                <w:ilvl w:val="1"/>
                <w:numId w:val="141"/>
              </w:numPr>
              <w:tabs>
                <w:tab w:val="clear" w:pos="1440"/>
              </w:tabs>
              <w:spacing w:before="40"/>
              <w:ind w:left="497" w:right="74" w:hanging="284"/>
              <w:rPr>
                <w:rFonts w:ascii="Arial" w:hAnsi="Arial"/>
                <w:sz w:val="22"/>
              </w:rPr>
            </w:pPr>
            <w:r>
              <w:rPr>
                <w:rFonts w:ascii="Arial" w:hAnsi="Arial"/>
                <w:sz w:val="22"/>
              </w:rPr>
              <w:t>liczbie dzieci, którym wydano posiłek w danym okresie,</w:t>
            </w:r>
          </w:p>
          <w:p w14:paraId="3CB71C14" w14:textId="77777777" w:rsidR="00A54F30" w:rsidRDefault="00A54F30" w:rsidP="00012048">
            <w:pPr>
              <w:pStyle w:val="Tektre"/>
              <w:numPr>
                <w:ilvl w:val="1"/>
                <w:numId w:val="141"/>
              </w:numPr>
              <w:tabs>
                <w:tab w:val="clear" w:pos="1440"/>
              </w:tabs>
              <w:spacing w:before="40"/>
              <w:ind w:left="497" w:right="74" w:hanging="284"/>
              <w:rPr>
                <w:rFonts w:ascii="Arial" w:hAnsi="Arial"/>
                <w:sz w:val="22"/>
              </w:rPr>
            </w:pPr>
            <w:r>
              <w:rPr>
                <w:rFonts w:ascii="Arial" w:hAnsi="Arial"/>
                <w:sz w:val="22"/>
              </w:rPr>
              <w:t>liczbie wydanych posiłków,</w:t>
            </w:r>
          </w:p>
          <w:p w14:paraId="57BD0562" w14:textId="77777777" w:rsidR="00A54F30" w:rsidRDefault="00A54F30" w:rsidP="00012048">
            <w:pPr>
              <w:pStyle w:val="Tektre"/>
              <w:numPr>
                <w:ilvl w:val="1"/>
                <w:numId w:val="141"/>
              </w:numPr>
              <w:tabs>
                <w:tab w:val="clear" w:pos="1440"/>
              </w:tabs>
              <w:spacing w:before="40"/>
              <w:ind w:left="497" w:right="74" w:hanging="284"/>
              <w:rPr>
                <w:rFonts w:ascii="Arial" w:hAnsi="Arial"/>
                <w:sz w:val="22"/>
              </w:rPr>
            </w:pPr>
            <w:r>
              <w:rPr>
                <w:rFonts w:ascii="Arial" w:hAnsi="Arial"/>
                <w:sz w:val="22"/>
              </w:rPr>
              <w:t>wartości wydanych posiłków, z podziałem na środki własne i dotację.</w:t>
            </w:r>
          </w:p>
        </w:tc>
        <w:tc>
          <w:tcPr>
            <w:tcW w:w="993" w:type="dxa"/>
            <w:shd w:val="clear" w:color="auto" w:fill="FFFFFF" w:themeFill="background1"/>
          </w:tcPr>
          <w:p w14:paraId="09847605"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C1CD931" w14:textId="77777777" w:rsidTr="00E023EC">
        <w:tc>
          <w:tcPr>
            <w:tcW w:w="496" w:type="dxa"/>
            <w:shd w:val="clear" w:color="auto" w:fill="FFFFFF" w:themeFill="background1"/>
          </w:tcPr>
          <w:p w14:paraId="3A0C345C" w14:textId="77777777" w:rsidR="00A54F30" w:rsidRDefault="00E16DB4" w:rsidP="003339F0">
            <w:pPr>
              <w:spacing w:before="60" w:after="60"/>
              <w:jc w:val="center"/>
              <w:rPr>
                <w:rFonts w:ascii="Arial" w:hAnsi="Arial"/>
                <w:sz w:val="22"/>
              </w:rPr>
            </w:pPr>
            <w:r>
              <w:rPr>
                <w:rFonts w:ascii="Arial" w:hAnsi="Arial"/>
                <w:sz w:val="22"/>
              </w:rPr>
              <w:t>8</w:t>
            </w:r>
            <w:r w:rsidR="00A54F30">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0141926E" w14:textId="77777777" w:rsidR="00A54F30" w:rsidRDefault="0039290D" w:rsidP="003339F0">
            <w:pPr>
              <w:spacing w:before="60" w:after="60"/>
              <w:ind w:left="74" w:right="74"/>
              <w:jc w:val="both"/>
              <w:rPr>
                <w:rFonts w:ascii="Arial" w:hAnsi="Arial"/>
                <w:sz w:val="22"/>
              </w:rPr>
            </w:pPr>
            <w:r>
              <w:rPr>
                <w:rFonts w:ascii="Arial" w:hAnsi="Arial"/>
                <w:sz w:val="22"/>
              </w:rPr>
              <w:t>W systemie p</w:t>
            </w:r>
            <w:r w:rsidR="00A54F30">
              <w:rPr>
                <w:rFonts w:ascii="Arial" w:hAnsi="Arial"/>
                <w:sz w:val="22"/>
              </w:rPr>
              <w:t xml:space="preserve">owinna być możliwość zarejestrowania faktu pokrycia pozostałych kosztów w ramach </w:t>
            </w:r>
            <w:r w:rsidR="00A54F30" w:rsidRPr="00635634">
              <w:rPr>
                <w:rFonts w:ascii="Arial" w:hAnsi="Arial"/>
                <w:sz w:val="22"/>
              </w:rPr>
              <w:t>wieloletniego rządowego programu</w:t>
            </w:r>
            <w:r w:rsidR="00A54F30">
              <w:rPr>
                <w:rFonts w:ascii="Arial" w:hAnsi="Arial"/>
                <w:sz w:val="22"/>
              </w:rPr>
              <w:t xml:space="preserve"> „P</w:t>
            </w:r>
            <w:r w:rsidR="00A54F30" w:rsidRPr="00635634">
              <w:rPr>
                <w:rFonts w:ascii="Arial" w:hAnsi="Arial"/>
                <w:sz w:val="22"/>
              </w:rPr>
              <w:t>osiłek w szkole i w domu</w:t>
            </w:r>
            <w:r w:rsidR="00A54F30">
              <w:rPr>
                <w:rFonts w:ascii="Arial" w:hAnsi="Arial"/>
                <w:sz w:val="22"/>
              </w:rPr>
              <w:t>” (dowóz posiłku i inne) w postaci informacji o - wartości kosztu w</w:t>
            </w:r>
            <w:r>
              <w:rPr>
                <w:rFonts w:ascii="Arial" w:hAnsi="Arial"/>
                <w:sz w:val="22"/>
              </w:rPr>
              <w:t>edłu</w:t>
            </w:r>
            <w:r w:rsidR="00A54F30">
              <w:rPr>
                <w:rFonts w:ascii="Arial" w:hAnsi="Arial"/>
                <w:sz w:val="22"/>
              </w:rPr>
              <w:t>g rodzaju, z podziałem na środki własne i dotację.</w:t>
            </w:r>
          </w:p>
        </w:tc>
        <w:tc>
          <w:tcPr>
            <w:tcW w:w="993" w:type="dxa"/>
            <w:shd w:val="clear" w:color="auto" w:fill="FFFFFF" w:themeFill="background1"/>
          </w:tcPr>
          <w:p w14:paraId="4B9B33BE"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E9E73D3" w14:textId="77777777" w:rsidTr="00E023EC">
        <w:tc>
          <w:tcPr>
            <w:tcW w:w="496" w:type="dxa"/>
            <w:shd w:val="clear" w:color="auto" w:fill="FFFFFF" w:themeFill="background1"/>
          </w:tcPr>
          <w:p w14:paraId="19C4F196" w14:textId="77777777" w:rsidR="00A54F30" w:rsidRDefault="00E16DB4" w:rsidP="003339F0">
            <w:pPr>
              <w:spacing w:before="60" w:after="60"/>
              <w:jc w:val="center"/>
              <w:rPr>
                <w:rFonts w:ascii="Arial" w:hAnsi="Arial"/>
                <w:sz w:val="22"/>
              </w:rPr>
            </w:pPr>
            <w:r>
              <w:rPr>
                <w:rFonts w:ascii="Arial" w:hAnsi="Arial"/>
                <w:sz w:val="22"/>
              </w:rPr>
              <w:t>9</w:t>
            </w:r>
            <w:r w:rsidR="00A54F30">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3374D797" w14:textId="77777777" w:rsidR="00A54F30" w:rsidRDefault="00A54F30" w:rsidP="003339F0">
            <w:pPr>
              <w:spacing w:before="60" w:after="60"/>
              <w:ind w:left="74" w:right="74"/>
              <w:jc w:val="both"/>
              <w:rPr>
                <w:rFonts w:ascii="Arial" w:hAnsi="Arial"/>
                <w:sz w:val="22"/>
              </w:rPr>
            </w:pPr>
            <w:r>
              <w:rPr>
                <w:rFonts w:ascii="Arial" w:hAnsi="Arial"/>
                <w:sz w:val="22"/>
              </w:rPr>
              <w:t xml:space="preserve">1. Przyznanie </w:t>
            </w:r>
            <w:r w:rsidRPr="00B81727">
              <w:rPr>
                <w:rFonts w:ascii="Arial" w:hAnsi="Arial"/>
                <w:sz w:val="22"/>
              </w:rPr>
              <w:t>jednorazowe</w:t>
            </w:r>
            <w:r>
              <w:rPr>
                <w:rFonts w:ascii="Arial" w:hAnsi="Arial"/>
                <w:sz w:val="22"/>
              </w:rPr>
              <w:t>go</w:t>
            </w:r>
            <w:r w:rsidRPr="00B81727">
              <w:rPr>
                <w:rFonts w:ascii="Arial" w:hAnsi="Arial"/>
                <w:sz w:val="22"/>
              </w:rPr>
              <w:t xml:space="preserve"> świadczeni</w:t>
            </w:r>
            <w:r>
              <w:rPr>
                <w:rFonts w:ascii="Arial" w:hAnsi="Arial"/>
                <w:sz w:val="22"/>
              </w:rPr>
              <w:t>a</w:t>
            </w:r>
            <w:r w:rsidRPr="00B81727">
              <w:rPr>
                <w:rFonts w:ascii="Arial" w:hAnsi="Arial"/>
                <w:sz w:val="22"/>
              </w:rPr>
              <w:t xml:space="preserve"> pieniężne</w:t>
            </w:r>
            <w:r>
              <w:rPr>
                <w:rFonts w:ascii="Arial" w:hAnsi="Arial"/>
                <w:sz w:val="22"/>
              </w:rPr>
              <w:t xml:space="preserve">go </w:t>
            </w:r>
            <w:r w:rsidRPr="00B81727">
              <w:rPr>
                <w:rFonts w:ascii="Arial" w:hAnsi="Arial"/>
                <w:sz w:val="22"/>
              </w:rPr>
              <w:t xml:space="preserve">dla osób, które opuściły Ukrainę w związku z konfliktem zbrojnym na terytorium tego państwa </w:t>
            </w:r>
            <w:r>
              <w:rPr>
                <w:rFonts w:ascii="Arial" w:hAnsi="Arial"/>
                <w:sz w:val="22"/>
              </w:rPr>
              <w:t>nie wymaga wydania decyzji</w:t>
            </w:r>
            <w:r w:rsidR="002E3628">
              <w:rPr>
                <w:rFonts w:ascii="Arial" w:hAnsi="Arial"/>
                <w:sz w:val="22"/>
              </w:rPr>
              <w:t xml:space="preserve"> w systemie</w:t>
            </w:r>
            <w:r w:rsidR="0039290D">
              <w:rPr>
                <w:rFonts w:ascii="Arial" w:hAnsi="Arial"/>
                <w:sz w:val="22"/>
              </w:rPr>
              <w:t>.</w:t>
            </w:r>
            <w:r>
              <w:rPr>
                <w:rFonts w:ascii="Arial" w:hAnsi="Arial"/>
                <w:sz w:val="22"/>
              </w:rPr>
              <w:t xml:space="preserve"> </w:t>
            </w:r>
            <w:r w:rsidR="00CC306C">
              <w:rPr>
                <w:rFonts w:ascii="Arial" w:hAnsi="Arial"/>
                <w:sz w:val="22"/>
              </w:rPr>
              <w:t>System powinien umożliwiać wydanie o</w:t>
            </w:r>
            <w:r>
              <w:rPr>
                <w:rFonts w:ascii="Arial" w:hAnsi="Arial"/>
                <w:sz w:val="22"/>
              </w:rPr>
              <w:t>dmow</w:t>
            </w:r>
            <w:r w:rsidR="00CC306C">
              <w:rPr>
                <w:rFonts w:ascii="Arial" w:hAnsi="Arial"/>
                <w:sz w:val="22"/>
              </w:rPr>
              <w:t>y</w:t>
            </w:r>
            <w:r>
              <w:rPr>
                <w:rFonts w:ascii="Arial" w:hAnsi="Arial"/>
                <w:sz w:val="22"/>
              </w:rPr>
              <w:t xml:space="preserve"> przyznania</w:t>
            </w:r>
            <w:r w:rsidR="00CC306C">
              <w:rPr>
                <w:rFonts w:ascii="Arial" w:hAnsi="Arial"/>
                <w:sz w:val="22"/>
              </w:rPr>
              <w:t xml:space="preserve"> tego świadczenia</w:t>
            </w:r>
            <w:r>
              <w:rPr>
                <w:rFonts w:ascii="Arial" w:hAnsi="Arial"/>
                <w:sz w:val="22"/>
              </w:rPr>
              <w:t>.</w:t>
            </w:r>
          </w:p>
        </w:tc>
        <w:tc>
          <w:tcPr>
            <w:tcW w:w="993" w:type="dxa"/>
            <w:shd w:val="clear" w:color="auto" w:fill="FFFFFF" w:themeFill="background1"/>
          </w:tcPr>
          <w:p w14:paraId="247F9C5D"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5F18577" w14:textId="77777777" w:rsidTr="00E023EC">
        <w:tc>
          <w:tcPr>
            <w:tcW w:w="496" w:type="dxa"/>
            <w:shd w:val="clear" w:color="auto" w:fill="FFFFFF" w:themeFill="background1"/>
          </w:tcPr>
          <w:p w14:paraId="2FCE4FE7" w14:textId="77777777" w:rsidR="00A54F30" w:rsidRDefault="00A54F30" w:rsidP="003339F0">
            <w:pPr>
              <w:spacing w:before="60" w:after="60"/>
              <w:jc w:val="center"/>
              <w:rPr>
                <w:rFonts w:ascii="Arial" w:hAnsi="Arial"/>
                <w:sz w:val="22"/>
              </w:rPr>
            </w:pPr>
          </w:p>
        </w:tc>
        <w:tc>
          <w:tcPr>
            <w:tcW w:w="7512" w:type="dxa"/>
            <w:tcBorders>
              <w:top w:val="single" w:sz="4" w:space="0" w:color="auto"/>
              <w:bottom w:val="dashDotStroked" w:sz="24" w:space="0" w:color="auto"/>
            </w:tcBorders>
            <w:shd w:val="clear" w:color="auto" w:fill="E7E6E6" w:themeFill="background2"/>
          </w:tcPr>
          <w:p w14:paraId="18DC1A20" w14:textId="77777777" w:rsidR="00A54F30" w:rsidRDefault="00A54F30" w:rsidP="003339F0">
            <w:pPr>
              <w:spacing w:before="60" w:after="60"/>
              <w:ind w:left="74" w:right="74"/>
              <w:jc w:val="both"/>
              <w:rPr>
                <w:rFonts w:ascii="Arial" w:hAnsi="Arial"/>
                <w:sz w:val="22"/>
              </w:rPr>
            </w:pPr>
            <w:r>
              <w:rPr>
                <w:rFonts w:ascii="Arial" w:hAnsi="Arial"/>
                <w:sz w:val="22"/>
              </w:rPr>
              <w:t xml:space="preserve">2. </w:t>
            </w:r>
            <w:r w:rsidR="0030086A">
              <w:rPr>
                <w:rFonts w:ascii="Arial" w:hAnsi="Arial"/>
                <w:sz w:val="22"/>
              </w:rPr>
              <w:t xml:space="preserve">System </w:t>
            </w:r>
            <w:r w:rsidR="002E3628">
              <w:rPr>
                <w:rFonts w:ascii="Arial" w:hAnsi="Arial"/>
                <w:color w:val="000000"/>
                <w:sz w:val="22"/>
              </w:rPr>
              <w:t>powinien</w:t>
            </w:r>
            <w:r w:rsidR="002E3628">
              <w:rPr>
                <w:rFonts w:ascii="Arial" w:hAnsi="Arial"/>
                <w:sz w:val="22"/>
              </w:rPr>
              <w:t xml:space="preserve"> </w:t>
            </w:r>
            <w:r w:rsidR="0030086A">
              <w:rPr>
                <w:rFonts w:ascii="Arial" w:hAnsi="Arial"/>
                <w:sz w:val="22"/>
              </w:rPr>
              <w:t>umożliwi</w:t>
            </w:r>
            <w:r w:rsidR="002E3628">
              <w:rPr>
                <w:rFonts w:ascii="Arial" w:hAnsi="Arial"/>
                <w:sz w:val="22"/>
              </w:rPr>
              <w:t>ć</w:t>
            </w:r>
            <w:r w:rsidR="0030086A">
              <w:rPr>
                <w:rFonts w:ascii="Arial" w:hAnsi="Arial"/>
                <w:sz w:val="22"/>
              </w:rPr>
              <w:t xml:space="preserve"> przyznanie j</w:t>
            </w:r>
            <w:r w:rsidRPr="00B81727">
              <w:rPr>
                <w:rFonts w:ascii="Arial" w:hAnsi="Arial"/>
                <w:sz w:val="22"/>
              </w:rPr>
              <w:t>ednorazowe</w:t>
            </w:r>
            <w:r w:rsidR="0030086A">
              <w:rPr>
                <w:rFonts w:ascii="Arial" w:hAnsi="Arial"/>
                <w:sz w:val="22"/>
              </w:rPr>
              <w:t>go</w:t>
            </w:r>
            <w:r w:rsidRPr="00B81727">
              <w:rPr>
                <w:rFonts w:ascii="Arial" w:hAnsi="Arial"/>
                <w:sz w:val="22"/>
              </w:rPr>
              <w:t xml:space="preserve"> świadczeni</w:t>
            </w:r>
            <w:r w:rsidR="0030086A">
              <w:rPr>
                <w:rFonts w:ascii="Arial" w:hAnsi="Arial"/>
                <w:sz w:val="22"/>
              </w:rPr>
              <w:t>a</w:t>
            </w:r>
            <w:r w:rsidRPr="00B81727">
              <w:rPr>
                <w:rFonts w:ascii="Arial" w:hAnsi="Arial"/>
                <w:sz w:val="22"/>
              </w:rPr>
              <w:t xml:space="preserve"> pieniężne</w:t>
            </w:r>
            <w:r w:rsidR="0030086A">
              <w:rPr>
                <w:rFonts w:ascii="Arial" w:hAnsi="Arial"/>
                <w:sz w:val="22"/>
              </w:rPr>
              <w:t>go</w:t>
            </w:r>
            <w:r w:rsidRPr="00B81727">
              <w:rPr>
                <w:rFonts w:ascii="Arial" w:hAnsi="Arial"/>
                <w:sz w:val="22"/>
              </w:rPr>
              <w:t xml:space="preserve"> </w:t>
            </w:r>
            <w:r>
              <w:rPr>
                <w:rFonts w:ascii="Arial" w:hAnsi="Arial"/>
                <w:sz w:val="22"/>
              </w:rPr>
              <w:t>przysługuj</w:t>
            </w:r>
            <w:r w:rsidR="0030086A">
              <w:rPr>
                <w:rFonts w:ascii="Arial" w:hAnsi="Arial"/>
                <w:sz w:val="22"/>
              </w:rPr>
              <w:t>ącego</w:t>
            </w:r>
            <w:r>
              <w:rPr>
                <w:rFonts w:ascii="Arial" w:hAnsi="Arial"/>
                <w:sz w:val="22"/>
              </w:rPr>
              <w:t xml:space="preserve"> o</w:t>
            </w:r>
            <w:r w:rsidRPr="00130515">
              <w:rPr>
                <w:rFonts w:ascii="Arial" w:hAnsi="Arial"/>
                <w:sz w:val="22"/>
              </w:rPr>
              <w:t>bywatelowi Ukrainy, którego pobyt na terytorium Rzeczypospolitej Polskiej jest uznawany za legalny na podstawie art. 2 ust. 1</w:t>
            </w:r>
            <w:r w:rsidR="00CC306C">
              <w:rPr>
                <w:rFonts w:ascii="Arial" w:hAnsi="Arial"/>
                <w:sz w:val="22"/>
              </w:rPr>
              <w:t xml:space="preserve"> </w:t>
            </w:r>
            <w:r w:rsidR="00CC306C" w:rsidRPr="00694D89">
              <w:rPr>
                <w:rFonts w:ascii="Arial" w:hAnsi="Arial"/>
                <w:sz w:val="22"/>
              </w:rPr>
              <w:t xml:space="preserve">ustawy </w:t>
            </w:r>
            <w:r w:rsidR="00D16507" w:rsidRPr="00694D89">
              <w:rPr>
                <w:rFonts w:ascii="Arial" w:hAnsi="Arial"/>
                <w:sz w:val="22"/>
              </w:rPr>
              <w:t>o pomocy społecznej</w:t>
            </w:r>
            <w:r w:rsidR="00CC306C" w:rsidRPr="00694D89">
              <w:rPr>
                <w:rFonts w:ascii="Arial" w:hAnsi="Arial"/>
                <w:sz w:val="22"/>
              </w:rPr>
              <w:t>,</w:t>
            </w:r>
            <w:r w:rsidRPr="00694D89">
              <w:rPr>
                <w:rFonts w:ascii="Arial" w:hAnsi="Arial"/>
                <w:sz w:val="22"/>
              </w:rPr>
              <w:t xml:space="preserve"> i który został</w:t>
            </w:r>
            <w:r w:rsidRPr="00130515">
              <w:rPr>
                <w:rFonts w:ascii="Arial" w:hAnsi="Arial"/>
                <w:sz w:val="22"/>
              </w:rPr>
              <w:t xml:space="preserve"> wpisany do rejestru PESEL</w:t>
            </w:r>
            <w:r w:rsidR="0030086A">
              <w:rPr>
                <w:rFonts w:ascii="Arial" w:hAnsi="Arial"/>
                <w:sz w:val="22"/>
              </w:rPr>
              <w:t xml:space="preserve">, </w:t>
            </w:r>
            <w:r w:rsidR="0030086A" w:rsidRPr="00130515">
              <w:rPr>
                <w:rFonts w:ascii="Arial" w:hAnsi="Arial"/>
                <w:sz w:val="22"/>
              </w:rPr>
              <w:t>finansowane</w:t>
            </w:r>
            <w:r w:rsidR="002E3628">
              <w:rPr>
                <w:rFonts w:ascii="Arial" w:hAnsi="Arial"/>
                <w:sz w:val="22"/>
              </w:rPr>
              <w:t>go</w:t>
            </w:r>
            <w:r w:rsidR="0030086A" w:rsidRPr="00130515">
              <w:rPr>
                <w:rFonts w:ascii="Arial" w:hAnsi="Arial"/>
                <w:sz w:val="22"/>
              </w:rPr>
              <w:t xml:space="preserve"> z budżetu państwa</w:t>
            </w:r>
            <w:r w:rsidR="0030086A">
              <w:rPr>
                <w:rFonts w:ascii="Arial" w:hAnsi="Arial"/>
                <w:sz w:val="22"/>
              </w:rPr>
              <w:t>.</w:t>
            </w:r>
          </w:p>
        </w:tc>
        <w:tc>
          <w:tcPr>
            <w:tcW w:w="993" w:type="dxa"/>
            <w:shd w:val="clear" w:color="auto" w:fill="FFFFFF" w:themeFill="background1"/>
          </w:tcPr>
          <w:p w14:paraId="4EE302DC" w14:textId="77777777" w:rsidR="00A54F30" w:rsidRDefault="00A54F30" w:rsidP="003339F0">
            <w:pPr>
              <w:spacing w:before="60" w:after="60"/>
              <w:jc w:val="center"/>
              <w:rPr>
                <w:rFonts w:ascii="Arial" w:hAnsi="Arial"/>
                <w:sz w:val="22"/>
              </w:rPr>
            </w:pPr>
            <w:r>
              <w:rPr>
                <w:rFonts w:ascii="Arial" w:hAnsi="Arial"/>
                <w:sz w:val="22"/>
              </w:rPr>
              <w:t>K-I</w:t>
            </w:r>
          </w:p>
        </w:tc>
      </w:tr>
    </w:tbl>
    <w:p w14:paraId="4D9A1460" w14:textId="77777777" w:rsidR="00A54F30" w:rsidRDefault="00A54F30" w:rsidP="0030086A">
      <w:pPr>
        <w:pStyle w:val="Nagwek3"/>
        <w:numPr>
          <w:ilvl w:val="2"/>
          <w:numId w:val="162"/>
        </w:numPr>
        <w:spacing w:after="120"/>
        <w:jc w:val="both"/>
      </w:pPr>
      <w:bookmarkStart w:id="129" w:name="_Toc134524408"/>
      <w:bookmarkStart w:id="130" w:name="_Toc98612323"/>
      <w:bookmarkStart w:id="131" w:name="_Toc98612647"/>
      <w:bookmarkStart w:id="132" w:name="_Toc98612861"/>
      <w:bookmarkStart w:id="133" w:name="_Toc98612957"/>
      <w:bookmarkStart w:id="134" w:name="_Toc98613041"/>
      <w:bookmarkStart w:id="135" w:name="_Toc98699778"/>
      <w:bookmarkStart w:id="136" w:name="_Toc99291287"/>
      <w:bookmarkStart w:id="137" w:name="_Toc99291468"/>
      <w:bookmarkStart w:id="138" w:name="_Toc108241033"/>
      <w:bookmarkStart w:id="139" w:name="_Toc138165759"/>
      <w:bookmarkEnd w:id="129"/>
      <w:r>
        <w:t xml:space="preserve">Obsługa umów, kontraktów, porozumień </w:t>
      </w:r>
      <w:bookmarkEnd w:id="130"/>
      <w:bookmarkEnd w:id="131"/>
      <w:bookmarkEnd w:id="132"/>
      <w:bookmarkEnd w:id="133"/>
      <w:bookmarkEnd w:id="134"/>
      <w:bookmarkEnd w:id="135"/>
      <w:bookmarkEnd w:id="136"/>
      <w:bookmarkEnd w:id="137"/>
      <w:r>
        <w:t>realizowanych przez ośrodki pomocy społecznej (OPS)</w:t>
      </w:r>
      <w:r w:rsidRPr="00FC450F">
        <w:t xml:space="preserve"> a w przypadku przekształcenia ośrodka pomocy społecznej w centrum usług społecznych przez centrum usług społecznych</w:t>
      </w:r>
      <w:r>
        <w:t xml:space="preserve"> (CUS).</w:t>
      </w:r>
      <w:bookmarkEnd w:id="138"/>
      <w:bookmarkEnd w:id="139"/>
    </w:p>
    <w:tbl>
      <w:tblPr>
        <w:tblW w:w="0" w:type="auto"/>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512"/>
        <w:gridCol w:w="993"/>
      </w:tblGrid>
      <w:tr w:rsidR="00A54F30" w14:paraId="373238CC" w14:textId="77777777" w:rsidTr="003339F0">
        <w:trPr>
          <w:tblHeader/>
        </w:trPr>
        <w:tc>
          <w:tcPr>
            <w:tcW w:w="496" w:type="dxa"/>
            <w:shd w:val="clear" w:color="auto" w:fill="FFFFFF"/>
          </w:tcPr>
          <w:p w14:paraId="2B0C8151"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512" w:type="dxa"/>
            <w:shd w:val="clear" w:color="auto" w:fill="FFFFFF"/>
          </w:tcPr>
          <w:p w14:paraId="19C9BD1F" w14:textId="77777777" w:rsidR="00A54F30" w:rsidRDefault="00A54F30" w:rsidP="003339F0">
            <w:pPr>
              <w:pStyle w:val="Tektre"/>
              <w:spacing w:before="60" w:after="60"/>
              <w:jc w:val="center"/>
              <w:rPr>
                <w:rFonts w:ascii="Arial" w:hAnsi="Arial"/>
                <w:b/>
                <w:sz w:val="22"/>
              </w:rPr>
            </w:pPr>
            <w:r>
              <w:rPr>
                <w:rFonts w:ascii="Arial" w:hAnsi="Arial"/>
                <w:b/>
                <w:sz w:val="22"/>
              </w:rPr>
              <w:t>WYMAGANIA PODSTAWOWE</w:t>
            </w:r>
          </w:p>
        </w:tc>
        <w:tc>
          <w:tcPr>
            <w:tcW w:w="993" w:type="dxa"/>
            <w:shd w:val="clear" w:color="auto" w:fill="FFFFFF"/>
          </w:tcPr>
          <w:p w14:paraId="6B6906AE" w14:textId="77777777" w:rsidR="00A54F30" w:rsidRDefault="00A54F30" w:rsidP="003339F0">
            <w:pPr>
              <w:spacing w:before="60" w:after="60"/>
              <w:jc w:val="center"/>
              <w:rPr>
                <w:rFonts w:ascii="Arial" w:hAnsi="Arial"/>
                <w:b/>
                <w:sz w:val="18"/>
              </w:rPr>
            </w:pPr>
            <w:r>
              <w:rPr>
                <w:rFonts w:ascii="Arial" w:hAnsi="Arial"/>
                <w:b/>
                <w:sz w:val="18"/>
              </w:rPr>
              <w:t>Kategoria</w:t>
            </w:r>
          </w:p>
        </w:tc>
      </w:tr>
      <w:tr w:rsidR="00A54F30" w14:paraId="40AC9CCD" w14:textId="77777777" w:rsidTr="003339F0">
        <w:tc>
          <w:tcPr>
            <w:tcW w:w="496" w:type="dxa"/>
            <w:shd w:val="pct5" w:color="auto" w:fill="FFFFFF"/>
          </w:tcPr>
          <w:p w14:paraId="1CB9C00E" w14:textId="77777777" w:rsidR="00A54F30" w:rsidRDefault="00A54F30" w:rsidP="003339F0">
            <w:pPr>
              <w:spacing w:before="60" w:after="60"/>
              <w:jc w:val="center"/>
              <w:rPr>
                <w:rFonts w:ascii="Arial" w:hAnsi="Arial"/>
                <w:sz w:val="22"/>
              </w:rPr>
            </w:pPr>
            <w:r>
              <w:rPr>
                <w:rFonts w:ascii="Arial" w:hAnsi="Arial"/>
                <w:sz w:val="22"/>
              </w:rPr>
              <w:t>1.</w:t>
            </w:r>
          </w:p>
        </w:tc>
        <w:tc>
          <w:tcPr>
            <w:tcW w:w="7512" w:type="dxa"/>
            <w:shd w:val="pct5" w:color="auto" w:fill="FFFFFF"/>
          </w:tcPr>
          <w:p w14:paraId="1D0999AD" w14:textId="77777777" w:rsidR="00A54F30" w:rsidRDefault="00A54F30" w:rsidP="003339F0">
            <w:pPr>
              <w:pStyle w:val="Tektre"/>
              <w:spacing w:before="60" w:after="60"/>
              <w:ind w:left="74" w:right="74"/>
              <w:rPr>
                <w:rFonts w:ascii="Arial" w:hAnsi="Arial"/>
                <w:sz w:val="22"/>
              </w:rPr>
            </w:pPr>
            <w:r>
              <w:rPr>
                <w:rFonts w:ascii="Arial" w:hAnsi="Arial"/>
                <w:sz w:val="22"/>
              </w:rPr>
              <w:t xml:space="preserve">Dla obsługi opłat za pobyt w </w:t>
            </w:r>
            <w:r>
              <w:rPr>
                <w:rFonts w:ascii="Arial" w:hAnsi="Arial"/>
                <w:b/>
                <w:sz w:val="22"/>
              </w:rPr>
              <w:t>domu pomocy społecznej</w:t>
            </w:r>
            <w:r>
              <w:rPr>
                <w:rFonts w:ascii="Arial" w:hAnsi="Arial"/>
                <w:sz w:val="22"/>
              </w:rPr>
              <w:t>, który nie jest prowadzony na zlecenie wójta (burmistrza, prezydenta) lub starosty, w przypadku</w:t>
            </w:r>
            <w:r w:rsidR="00232D4B">
              <w:rPr>
                <w:rFonts w:ascii="Arial" w:hAnsi="Arial"/>
                <w:sz w:val="22"/>
              </w:rPr>
              <w:t xml:space="preserve"> gdy</w:t>
            </w:r>
            <w:r>
              <w:rPr>
                <w:rFonts w:ascii="Arial" w:hAnsi="Arial"/>
                <w:sz w:val="22"/>
              </w:rPr>
              <w:t xml:space="preserve"> nie ma wolnych miejsc w gminnym i ponadgminnym domu pomocy społecznej (art. 65)</w:t>
            </w:r>
            <w:r w:rsidR="00232D4B">
              <w:rPr>
                <w:rFonts w:ascii="Arial" w:hAnsi="Arial"/>
                <w:sz w:val="22"/>
              </w:rPr>
              <w:t>,</w:t>
            </w:r>
            <w:r>
              <w:rPr>
                <w:rFonts w:ascii="Arial" w:hAnsi="Arial"/>
                <w:sz w:val="22"/>
              </w:rPr>
              <w:t xml:space="preserve"> powinna być możliwość wskazania</w:t>
            </w:r>
            <w:r w:rsidR="0030086A">
              <w:rPr>
                <w:rFonts w:ascii="Arial" w:hAnsi="Arial"/>
                <w:sz w:val="22"/>
              </w:rPr>
              <w:t xml:space="preserve"> w systemie</w:t>
            </w:r>
            <w:r>
              <w:rPr>
                <w:rFonts w:ascii="Arial" w:hAnsi="Arial"/>
                <w:sz w:val="22"/>
              </w:rPr>
              <w:t xml:space="preserve">, jako jednej z podstaw skierowania, </w:t>
            </w:r>
            <w:r>
              <w:rPr>
                <w:rFonts w:ascii="Arial" w:hAnsi="Arial"/>
                <w:b/>
                <w:sz w:val="22"/>
              </w:rPr>
              <w:t>umowy gminy z podmiotem prowadzącym dom</w:t>
            </w:r>
            <w:r>
              <w:rPr>
                <w:rFonts w:ascii="Arial" w:hAnsi="Arial"/>
                <w:sz w:val="22"/>
              </w:rPr>
              <w:t xml:space="preserve"> wraz z wysokością opłaty za pobyt.</w:t>
            </w:r>
          </w:p>
        </w:tc>
        <w:tc>
          <w:tcPr>
            <w:tcW w:w="993" w:type="dxa"/>
            <w:shd w:val="pct5" w:color="auto" w:fill="FFFFFF"/>
          </w:tcPr>
          <w:p w14:paraId="14594B5B"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2DF61D57" w14:textId="77777777" w:rsidTr="003339F0">
        <w:tc>
          <w:tcPr>
            <w:tcW w:w="496" w:type="dxa"/>
            <w:shd w:val="pct5" w:color="auto" w:fill="FFFFFF"/>
          </w:tcPr>
          <w:p w14:paraId="39084DE6" w14:textId="77777777" w:rsidR="00A54F30" w:rsidRDefault="00A54F30" w:rsidP="003339F0">
            <w:pPr>
              <w:spacing w:before="60" w:after="60"/>
              <w:jc w:val="center"/>
              <w:rPr>
                <w:rFonts w:ascii="Arial" w:hAnsi="Arial"/>
                <w:sz w:val="22"/>
              </w:rPr>
            </w:pPr>
            <w:r>
              <w:rPr>
                <w:rFonts w:ascii="Arial" w:hAnsi="Arial"/>
                <w:sz w:val="22"/>
              </w:rPr>
              <w:t>2.</w:t>
            </w:r>
          </w:p>
        </w:tc>
        <w:tc>
          <w:tcPr>
            <w:tcW w:w="7512" w:type="dxa"/>
            <w:shd w:val="pct5" w:color="auto" w:fill="FFFFFF"/>
          </w:tcPr>
          <w:p w14:paraId="0EA139D7" w14:textId="77777777" w:rsidR="00A54F30" w:rsidRDefault="00A54F30" w:rsidP="003339F0">
            <w:pPr>
              <w:pStyle w:val="Tektre"/>
              <w:spacing w:before="60" w:after="60"/>
              <w:ind w:left="74" w:right="74"/>
              <w:rPr>
                <w:rFonts w:ascii="Arial" w:hAnsi="Arial"/>
                <w:sz w:val="22"/>
              </w:rPr>
            </w:pPr>
            <w:r>
              <w:rPr>
                <w:rFonts w:ascii="Arial" w:hAnsi="Arial"/>
                <w:sz w:val="22"/>
              </w:rPr>
              <w:t xml:space="preserve">Dla obsługi opłat za pobyt w </w:t>
            </w:r>
            <w:r w:rsidRPr="00610F4A">
              <w:rPr>
                <w:rFonts w:ascii="Arial" w:hAnsi="Arial"/>
                <w:sz w:val="22"/>
              </w:rPr>
              <w:t>domu pomocy społecznej</w:t>
            </w:r>
            <w:r>
              <w:rPr>
                <w:rFonts w:ascii="Arial" w:hAnsi="Arial"/>
                <w:sz w:val="22"/>
              </w:rPr>
              <w:t xml:space="preserve"> powinna być możliwość zarejestrowania </w:t>
            </w:r>
            <w:r w:rsidR="0030086A">
              <w:rPr>
                <w:rFonts w:ascii="Arial" w:hAnsi="Arial"/>
                <w:sz w:val="22"/>
              </w:rPr>
              <w:t xml:space="preserve">w systemie </w:t>
            </w:r>
            <w:r w:rsidRPr="00610F4A">
              <w:rPr>
                <w:rFonts w:ascii="Arial" w:hAnsi="Arial"/>
                <w:sz w:val="22"/>
              </w:rPr>
              <w:t xml:space="preserve">umowy </w:t>
            </w:r>
            <w:r>
              <w:rPr>
                <w:rFonts w:ascii="Arial" w:hAnsi="Arial"/>
                <w:sz w:val="22"/>
              </w:rPr>
              <w:t>k</w:t>
            </w:r>
            <w:r w:rsidRPr="00610F4A">
              <w:rPr>
                <w:rFonts w:ascii="Arial" w:hAnsi="Arial"/>
                <w:sz w:val="22"/>
              </w:rPr>
              <w:t>ierownik</w:t>
            </w:r>
            <w:r>
              <w:rPr>
                <w:rFonts w:ascii="Arial" w:hAnsi="Arial"/>
                <w:sz w:val="22"/>
              </w:rPr>
              <w:t>a</w:t>
            </w:r>
            <w:r w:rsidRPr="00610F4A">
              <w:rPr>
                <w:rFonts w:ascii="Arial" w:hAnsi="Arial"/>
                <w:sz w:val="22"/>
              </w:rPr>
              <w:t xml:space="preserve"> ośrodka pomocy społecznej albo dyrektor</w:t>
            </w:r>
            <w:r>
              <w:rPr>
                <w:rFonts w:ascii="Arial" w:hAnsi="Arial"/>
                <w:sz w:val="22"/>
              </w:rPr>
              <w:t>a</w:t>
            </w:r>
            <w:r w:rsidRPr="00610F4A">
              <w:rPr>
                <w:rFonts w:ascii="Arial" w:hAnsi="Arial"/>
                <w:sz w:val="22"/>
              </w:rPr>
              <w:t xml:space="preserve"> centrum usług społecznych z małżonkiem, zstępnymi przed wstępnymi mieszkańca domu lub innymi osobami</w:t>
            </w:r>
            <w:r>
              <w:rPr>
                <w:rFonts w:ascii="Arial" w:hAnsi="Arial"/>
                <w:sz w:val="22"/>
              </w:rPr>
              <w:t xml:space="preserve">, ustalającej </w:t>
            </w:r>
            <w:r w:rsidRPr="00610F4A">
              <w:rPr>
                <w:rFonts w:ascii="Arial" w:hAnsi="Arial"/>
                <w:sz w:val="22"/>
              </w:rPr>
              <w:t>wysokość wnoszonej przez nich opłaty za pobyt tego mieszkańca w domu pomocy społecznej, biorąc pod uwagę wysokość dochodów i możliwości</w:t>
            </w:r>
            <w:r>
              <w:rPr>
                <w:rFonts w:ascii="Arial" w:hAnsi="Arial"/>
                <w:sz w:val="22"/>
              </w:rPr>
              <w:t>.</w:t>
            </w:r>
          </w:p>
        </w:tc>
        <w:tc>
          <w:tcPr>
            <w:tcW w:w="993" w:type="dxa"/>
            <w:shd w:val="pct5" w:color="auto" w:fill="FFFFFF"/>
          </w:tcPr>
          <w:p w14:paraId="5A3492F1"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D631AEE" w14:textId="77777777" w:rsidTr="003339F0">
        <w:tc>
          <w:tcPr>
            <w:tcW w:w="496" w:type="dxa"/>
            <w:shd w:val="pct5" w:color="auto" w:fill="FFFFFF"/>
          </w:tcPr>
          <w:p w14:paraId="55D05AC3" w14:textId="77777777" w:rsidR="00A54F30" w:rsidRDefault="00A54F30" w:rsidP="003339F0">
            <w:pPr>
              <w:spacing w:before="60" w:after="60"/>
              <w:jc w:val="center"/>
              <w:rPr>
                <w:rFonts w:ascii="Arial" w:hAnsi="Arial"/>
                <w:sz w:val="22"/>
              </w:rPr>
            </w:pPr>
            <w:r>
              <w:rPr>
                <w:rFonts w:ascii="Arial" w:hAnsi="Arial"/>
                <w:sz w:val="22"/>
              </w:rPr>
              <w:t>3.</w:t>
            </w:r>
          </w:p>
        </w:tc>
        <w:tc>
          <w:tcPr>
            <w:tcW w:w="7512" w:type="dxa"/>
            <w:shd w:val="pct5" w:color="auto" w:fill="FFFFFF"/>
          </w:tcPr>
          <w:p w14:paraId="3536C19C" w14:textId="77777777" w:rsidR="00A54F30" w:rsidRDefault="00A54F30" w:rsidP="003339F0">
            <w:pPr>
              <w:spacing w:before="60" w:after="60"/>
              <w:ind w:left="74" w:right="74"/>
              <w:jc w:val="both"/>
              <w:rPr>
                <w:rFonts w:ascii="Arial" w:hAnsi="Arial"/>
                <w:sz w:val="22"/>
              </w:rPr>
            </w:pPr>
            <w:bookmarkStart w:id="140" w:name="_Toc98612324"/>
            <w:r>
              <w:rPr>
                <w:rFonts w:ascii="Arial" w:hAnsi="Arial"/>
                <w:sz w:val="22"/>
              </w:rPr>
              <w:t xml:space="preserve">Dla obsługi </w:t>
            </w:r>
            <w:r>
              <w:rPr>
                <w:rFonts w:ascii="Arial" w:hAnsi="Arial"/>
                <w:b/>
                <w:sz w:val="22"/>
              </w:rPr>
              <w:t>pomocy udzielanej bezdomnym</w:t>
            </w:r>
            <w:r>
              <w:rPr>
                <w:rFonts w:ascii="Arial" w:hAnsi="Arial"/>
                <w:sz w:val="22"/>
              </w:rPr>
              <w:t xml:space="preserve"> powinna być możliwość </w:t>
            </w:r>
            <w:r>
              <w:rPr>
                <w:rFonts w:ascii="Arial" w:hAnsi="Arial"/>
                <w:b/>
                <w:sz w:val="22"/>
              </w:rPr>
              <w:t xml:space="preserve">rejestracji </w:t>
            </w:r>
            <w:r w:rsidR="0030086A">
              <w:rPr>
                <w:rFonts w:ascii="Arial" w:hAnsi="Arial"/>
                <w:b/>
                <w:sz w:val="22"/>
              </w:rPr>
              <w:t xml:space="preserve">w systemie </w:t>
            </w:r>
            <w:r>
              <w:rPr>
                <w:rFonts w:ascii="Arial" w:hAnsi="Arial"/>
                <w:b/>
                <w:sz w:val="22"/>
              </w:rPr>
              <w:t>indywidualnego programu wychodzenia z bezdomności</w:t>
            </w:r>
            <w:r>
              <w:rPr>
                <w:rFonts w:ascii="Arial" w:hAnsi="Arial"/>
                <w:sz w:val="22"/>
              </w:rPr>
              <w:t xml:space="preserve"> (art. 49</w:t>
            </w:r>
            <w:r w:rsidR="00232D4B">
              <w:rPr>
                <w:rFonts w:ascii="Arial" w:hAnsi="Arial"/>
                <w:sz w:val="22"/>
              </w:rPr>
              <w:t xml:space="preserve"> ustawy o pomocy społecznej</w:t>
            </w:r>
            <w:r>
              <w:rPr>
                <w:rFonts w:ascii="Arial" w:hAnsi="Arial"/>
                <w:sz w:val="22"/>
              </w:rPr>
              <w:t>)</w:t>
            </w:r>
            <w:r>
              <w:rPr>
                <w:rFonts w:ascii="Arial" w:hAnsi="Arial"/>
                <w:b/>
                <w:sz w:val="22"/>
              </w:rPr>
              <w:t xml:space="preserve"> </w:t>
            </w:r>
            <w:r>
              <w:rPr>
                <w:rFonts w:ascii="Arial" w:hAnsi="Arial"/>
                <w:sz w:val="22"/>
              </w:rPr>
              <w:t>opracowanego przez pracownika socjalnego ośrodka i zatwierdzonego przez kierownika ośrodka</w:t>
            </w:r>
            <w:r w:rsidR="00232D4B">
              <w:rPr>
                <w:rFonts w:ascii="Arial" w:hAnsi="Arial"/>
                <w:sz w:val="22"/>
              </w:rPr>
              <w:t>,</w:t>
            </w:r>
            <w:r>
              <w:rPr>
                <w:rFonts w:ascii="Arial" w:hAnsi="Arial"/>
                <w:sz w:val="22"/>
              </w:rPr>
              <w:t xml:space="preserve"> ze szczególnym uwzględnieniem:</w:t>
            </w:r>
            <w:bookmarkEnd w:id="140"/>
          </w:p>
          <w:p w14:paraId="10AE3E30" w14:textId="77777777" w:rsidR="00A54F30" w:rsidRDefault="00A54F30" w:rsidP="00012048">
            <w:pPr>
              <w:pStyle w:val="Tektre"/>
              <w:numPr>
                <w:ilvl w:val="0"/>
                <w:numId w:val="54"/>
              </w:numPr>
              <w:tabs>
                <w:tab w:val="clear" w:pos="1068"/>
              </w:tabs>
              <w:spacing w:before="40"/>
              <w:ind w:left="497" w:right="74" w:hanging="284"/>
              <w:rPr>
                <w:rFonts w:ascii="Arial" w:hAnsi="Arial"/>
                <w:sz w:val="22"/>
              </w:rPr>
            </w:pPr>
            <w:r>
              <w:rPr>
                <w:rFonts w:ascii="Arial" w:hAnsi="Arial"/>
                <w:sz w:val="22"/>
              </w:rPr>
              <w:t>wykazu podmiotów odpowiedzialnych za realizacje poszczególnych elementów programu,</w:t>
            </w:r>
          </w:p>
          <w:p w14:paraId="079479FA" w14:textId="77777777" w:rsidR="00A54F30" w:rsidRDefault="00A54F30" w:rsidP="00012048">
            <w:pPr>
              <w:pStyle w:val="Tektre"/>
              <w:numPr>
                <w:ilvl w:val="0"/>
                <w:numId w:val="54"/>
              </w:numPr>
              <w:tabs>
                <w:tab w:val="clear" w:pos="1068"/>
              </w:tabs>
              <w:spacing w:before="40"/>
              <w:ind w:left="497" w:right="74" w:hanging="284"/>
              <w:rPr>
                <w:rFonts w:ascii="Arial" w:hAnsi="Arial"/>
                <w:sz w:val="22"/>
              </w:rPr>
            </w:pPr>
            <w:r>
              <w:rPr>
                <w:rFonts w:ascii="Arial" w:hAnsi="Arial"/>
                <w:sz w:val="22"/>
              </w:rPr>
              <w:t>zakresu działań osoby bezdomnej,</w:t>
            </w:r>
          </w:p>
          <w:p w14:paraId="66182AAF" w14:textId="77777777" w:rsidR="00A54F30" w:rsidRDefault="00A54F30" w:rsidP="00012048">
            <w:pPr>
              <w:pStyle w:val="Tektre"/>
              <w:numPr>
                <w:ilvl w:val="0"/>
                <w:numId w:val="54"/>
              </w:numPr>
              <w:tabs>
                <w:tab w:val="clear" w:pos="1068"/>
              </w:tabs>
              <w:spacing w:before="40"/>
              <w:ind w:left="497" w:right="74" w:hanging="284"/>
              <w:rPr>
                <w:rFonts w:ascii="Arial" w:hAnsi="Arial"/>
                <w:sz w:val="22"/>
              </w:rPr>
            </w:pPr>
            <w:r>
              <w:rPr>
                <w:rFonts w:ascii="Arial" w:hAnsi="Arial"/>
                <w:sz w:val="22"/>
              </w:rPr>
              <w:t>zakresu działań pracownika socjalnego oraz innych osób i podmiotów, harmonogramu działań i czas realizacji programu.</w:t>
            </w:r>
          </w:p>
        </w:tc>
        <w:tc>
          <w:tcPr>
            <w:tcW w:w="993" w:type="dxa"/>
            <w:shd w:val="pct5" w:color="auto" w:fill="FFFFFF"/>
          </w:tcPr>
          <w:p w14:paraId="482A64A0"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246CCE05" w14:textId="77777777" w:rsidTr="003339F0">
        <w:tc>
          <w:tcPr>
            <w:tcW w:w="496" w:type="dxa"/>
            <w:shd w:val="pct5" w:color="auto" w:fill="FFFFFF"/>
          </w:tcPr>
          <w:p w14:paraId="7E0CD6E7" w14:textId="77777777" w:rsidR="00A54F30" w:rsidRDefault="00A54F30" w:rsidP="003339F0">
            <w:pPr>
              <w:spacing w:before="60" w:after="60"/>
              <w:jc w:val="center"/>
              <w:rPr>
                <w:rFonts w:ascii="Arial" w:hAnsi="Arial"/>
                <w:sz w:val="22"/>
              </w:rPr>
            </w:pPr>
            <w:r>
              <w:rPr>
                <w:rFonts w:ascii="Arial" w:hAnsi="Arial"/>
                <w:sz w:val="22"/>
              </w:rPr>
              <w:t>4.</w:t>
            </w:r>
          </w:p>
        </w:tc>
        <w:tc>
          <w:tcPr>
            <w:tcW w:w="7512" w:type="dxa"/>
            <w:shd w:val="pct5" w:color="auto" w:fill="FFFFFF"/>
          </w:tcPr>
          <w:p w14:paraId="4D9D4FD5" w14:textId="77777777" w:rsidR="00A54F30" w:rsidRDefault="00A54F30" w:rsidP="003339F0">
            <w:pPr>
              <w:spacing w:before="60" w:after="60"/>
              <w:ind w:left="74" w:right="74"/>
              <w:jc w:val="both"/>
              <w:rPr>
                <w:rFonts w:ascii="Arial" w:hAnsi="Arial"/>
                <w:sz w:val="22"/>
              </w:rPr>
            </w:pPr>
            <w:r>
              <w:rPr>
                <w:rFonts w:ascii="Arial" w:hAnsi="Arial"/>
                <w:sz w:val="22"/>
              </w:rPr>
              <w:t xml:space="preserve">Dla obsługi pomocy świadczonej w postaci </w:t>
            </w:r>
            <w:r>
              <w:rPr>
                <w:rFonts w:ascii="Arial" w:hAnsi="Arial"/>
                <w:b/>
                <w:sz w:val="22"/>
              </w:rPr>
              <w:t>usług opiekuńczych</w:t>
            </w:r>
            <w:r>
              <w:rPr>
                <w:rFonts w:ascii="Arial" w:hAnsi="Arial"/>
                <w:sz w:val="22"/>
              </w:rPr>
              <w:t xml:space="preserve"> powinna być możliwość </w:t>
            </w:r>
            <w:r>
              <w:rPr>
                <w:rFonts w:ascii="Arial" w:hAnsi="Arial"/>
                <w:b/>
                <w:sz w:val="22"/>
              </w:rPr>
              <w:t xml:space="preserve">rejestracji </w:t>
            </w:r>
            <w:r w:rsidR="0030086A">
              <w:rPr>
                <w:rFonts w:ascii="Arial" w:hAnsi="Arial"/>
                <w:b/>
                <w:sz w:val="22"/>
              </w:rPr>
              <w:t xml:space="preserve">w systemie </w:t>
            </w:r>
            <w:r>
              <w:rPr>
                <w:rFonts w:ascii="Arial" w:hAnsi="Arial"/>
                <w:b/>
                <w:sz w:val="22"/>
              </w:rPr>
              <w:t xml:space="preserve">umowy o świadczenie usług opiekuńczych </w:t>
            </w:r>
            <w:r>
              <w:rPr>
                <w:rFonts w:ascii="Arial" w:hAnsi="Arial"/>
                <w:sz w:val="22"/>
              </w:rPr>
              <w:t xml:space="preserve">lub </w:t>
            </w:r>
            <w:r>
              <w:rPr>
                <w:rFonts w:ascii="Arial" w:hAnsi="Arial"/>
                <w:b/>
                <w:sz w:val="22"/>
              </w:rPr>
              <w:t>specjalistycznych usług opiekuńczych</w:t>
            </w:r>
            <w:r>
              <w:rPr>
                <w:rFonts w:ascii="Arial" w:hAnsi="Arial"/>
                <w:sz w:val="22"/>
              </w:rPr>
              <w:t xml:space="preserve"> z: osobą fizyczną lub podmiotem gospodarczym.</w:t>
            </w:r>
          </w:p>
        </w:tc>
        <w:tc>
          <w:tcPr>
            <w:tcW w:w="993" w:type="dxa"/>
            <w:shd w:val="pct5" w:color="auto" w:fill="FFFFFF"/>
          </w:tcPr>
          <w:p w14:paraId="270C783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A4060DA" w14:textId="77777777" w:rsidTr="003339F0">
        <w:tc>
          <w:tcPr>
            <w:tcW w:w="496" w:type="dxa"/>
            <w:shd w:val="pct5" w:color="auto" w:fill="FFFFFF"/>
          </w:tcPr>
          <w:p w14:paraId="7D2848D7" w14:textId="77777777" w:rsidR="00A54F30" w:rsidRDefault="00A54F30" w:rsidP="003339F0">
            <w:pPr>
              <w:spacing w:before="60" w:after="60"/>
              <w:jc w:val="center"/>
              <w:rPr>
                <w:rFonts w:ascii="Arial" w:hAnsi="Arial"/>
                <w:sz w:val="22"/>
              </w:rPr>
            </w:pPr>
            <w:r>
              <w:rPr>
                <w:rFonts w:ascii="Arial" w:hAnsi="Arial"/>
                <w:sz w:val="22"/>
              </w:rPr>
              <w:t xml:space="preserve">5. </w:t>
            </w:r>
          </w:p>
        </w:tc>
        <w:tc>
          <w:tcPr>
            <w:tcW w:w="7512" w:type="dxa"/>
            <w:shd w:val="pct5" w:color="auto" w:fill="FFFFFF"/>
          </w:tcPr>
          <w:p w14:paraId="0D7F54B3" w14:textId="77777777" w:rsidR="00A54F30" w:rsidRDefault="00A54F30" w:rsidP="003339F0">
            <w:pPr>
              <w:pStyle w:val="Tektre"/>
              <w:spacing w:before="60" w:after="60"/>
              <w:ind w:left="74" w:right="74"/>
              <w:rPr>
                <w:rFonts w:ascii="Arial" w:hAnsi="Arial"/>
                <w:sz w:val="22"/>
              </w:rPr>
            </w:pPr>
            <w:r>
              <w:rPr>
                <w:rFonts w:ascii="Arial" w:hAnsi="Arial"/>
                <w:sz w:val="22"/>
              </w:rPr>
              <w:t xml:space="preserve">1. Dla obsługi udzielenia pomocy pieniężnej na ekonomiczne usamodzielnienie się w postaci </w:t>
            </w:r>
            <w:r>
              <w:rPr>
                <w:rFonts w:ascii="Arial" w:hAnsi="Arial"/>
                <w:b/>
                <w:sz w:val="22"/>
              </w:rPr>
              <w:t xml:space="preserve">nieoprocentowanej pożyczki </w:t>
            </w:r>
            <w:r>
              <w:rPr>
                <w:rFonts w:ascii="Arial" w:hAnsi="Arial"/>
                <w:sz w:val="22"/>
              </w:rPr>
              <w:t>powinna być możliwość zarejestrowania</w:t>
            </w:r>
            <w:r w:rsidR="0030086A">
              <w:rPr>
                <w:rFonts w:ascii="Arial" w:hAnsi="Arial"/>
                <w:sz w:val="22"/>
              </w:rPr>
              <w:t xml:space="preserve"> w systemie</w:t>
            </w:r>
            <w:r>
              <w:rPr>
                <w:rFonts w:ascii="Arial" w:hAnsi="Arial"/>
                <w:sz w:val="22"/>
              </w:rPr>
              <w:t xml:space="preserve"> </w:t>
            </w:r>
            <w:r>
              <w:rPr>
                <w:rFonts w:ascii="Arial" w:hAnsi="Arial"/>
                <w:b/>
                <w:sz w:val="22"/>
              </w:rPr>
              <w:t>umowy pożyczki</w:t>
            </w:r>
            <w:r>
              <w:rPr>
                <w:rFonts w:ascii="Arial" w:hAnsi="Arial"/>
                <w:sz w:val="22"/>
              </w:rPr>
              <w:t>, jak również informacji o spłacie pożyczki lub jej umorzeniu w całości lub w części.</w:t>
            </w:r>
          </w:p>
        </w:tc>
        <w:tc>
          <w:tcPr>
            <w:tcW w:w="993" w:type="dxa"/>
            <w:shd w:val="pct5" w:color="auto" w:fill="FFFFFF"/>
          </w:tcPr>
          <w:p w14:paraId="68E0FC6A"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2FE4817" w14:textId="77777777" w:rsidTr="003339F0">
        <w:tc>
          <w:tcPr>
            <w:tcW w:w="496" w:type="dxa"/>
            <w:shd w:val="pct5" w:color="auto" w:fill="FFFFFF"/>
          </w:tcPr>
          <w:p w14:paraId="32D045B7" w14:textId="77777777" w:rsidR="00A54F30" w:rsidRDefault="00A54F30" w:rsidP="003339F0">
            <w:pPr>
              <w:spacing w:before="60" w:after="60"/>
              <w:jc w:val="center"/>
              <w:rPr>
                <w:rFonts w:ascii="Arial" w:hAnsi="Arial"/>
                <w:sz w:val="22"/>
              </w:rPr>
            </w:pPr>
          </w:p>
        </w:tc>
        <w:tc>
          <w:tcPr>
            <w:tcW w:w="7512" w:type="dxa"/>
            <w:shd w:val="pct5" w:color="auto" w:fill="FFFFFF"/>
          </w:tcPr>
          <w:p w14:paraId="7B0F51FF" w14:textId="77777777" w:rsidR="00A54F30" w:rsidRDefault="00A54F30" w:rsidP="003339F0">
            <w:pPr>
              <w:pStyle w:val="Tektre"/>
              <w:spacing w:before="60" w:after="60"/>
              <w:ind w:left="74" w:right="74"/>
              <w:rPr>
                <w:rFonts w:ascii="Arial" w:hAnsi="Arial"/>
                <w:sz w:val="22"/>
              </w:rPr>
            </w:pPr>
            <w:r>
              <w:rPr>
                <w:rFonts w:ascii="Arial" w:hAnsi="Arial"/>
                <w:sz w:val="22"/>
              </w:rPr>
              <w:t>2. System powinien umożliwić przygotowanie harmonogramu spłat pożyczki.</w:t>
            </w:r>
          </w:p>
        </w:tc>
        <w:tc>
          <w:tcPr>
            <w:tcW w:w="993" w:type="dxa"/>
            <w:shd w:val="pct5" w:color="auto" w:fill="FFFFFF"/>
          </w:tcPr>
          <w:p w14:paraId="15C99FA5"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D4B8F71" w14:textId="77777777" w:rsidTr="003339F0">
        <w:tc>
          <w:tcPr>
            <w:tcW w:w="496" w:type="dxa"/>
            <w:shd w:val="pct5" w:color="auto" w:fill="FFFFFF"/>
          </w:tcPr>
          <w:p w14:paraId="2020A1AE" w14:textId="77777777" w:rsidR="00A54F30" w:rsidRDefault="00A54F30" w:rsidP="003339F0">
            <w:pPr>
              <w:spacing w:before="60" w:after="60"/>
              <w:jc w:val="center"/>
              <w:rPr>
                <w:rFonts w:ascii="Arial" w:hAnsi="Arial"/>
                <w:sz w:val="22"/>
              </w:rPr>
            </w:pPr>
            <w:r>
              <w:rPr>
                <w:rFonts w:ascii="Arial" w:hAnsi="Arial"/>
                <w:sz w:val="22"/>
              </w:rPr>
              <w:t>6.</w:t>
            </w:r>
          </w:p>
        </w:tc>
        <w:tc>
          <w:tcPr>
            <w:tcW w:w="7512" w:type="dxa"/>
            <w:shd w:val="pct5" w:color="auto" w:fill="FFFFFF"/>
          </w:tcPr>
          <w:p w14:paraId="1EE7457D" w14:textId="77777777" w:rsidR="00A54F30" w:rsidRDefault="00A54F30" w:rsidP="003339F0">
            <w:pPr>
              <w:spacing w:before="60" w:after="60"/>
              <w:ind w:left="74" w:right="74"/>
              <w:jc w:val="both"/>
              <w:rPr>
                <w:rFonts w:ascii="Arial" w:hAnsi="Arial"/>
                <w:sz w:val="22"/>
              </w:rPr>
            </w:pPr>
            <w:r>
              <w:rPr>
                <w:rFonts w:ascii="Arial" w:hAnsi="Arial"/>
                <w:sz w:val="22"/>
              </w:rPr>
              <w:t xml:space="preserve">Dla obsługi </w:t>
            </w:r>
            <w:r>
              <w:rPr>
                <w:rFonts w:ascii="Arial" w:hAnsi="Arial"/>
                <w:color w:val="000000"/>
                <w:sz w:val="22"/>
              </w:rPr>
              <w:t xml:space="preserve"> udzielenia pomocy w formie rzeczowej na ekonomiczne usamodzielnienie się w postaci </w:t>
            </w:r>
            <w:r>
              <w:rPr>
                <w:rFonts w:ascii="Arial" w:hAnsi="Arial"/>
                <w:b/>
                <w:color w:val="000000"/>
                <w:sz w:val="22"/>
              </w:rPr>
              <w:t>udostępnienia maszyn i narzędzi</w:t>
            </w:r>
            <w:r>
              <w:rPr>
                <w:rFonts w:ascii="Arial" w:hAnsi="Arial"/>
                <w:color w:val="000000"/>
                <w:sz w:val="22"/>
              </w:rPr>
              <w:t xml:space="preserve"> oraz urządzeń ułatwiających pracę niepełnosprawnym powinna być możliwość rejestracji</w:t>
            </w:r>
            <w:r w:rsidR="0030086A">
              <w:rPr>
                <w:rFonts w:ascii="Arial" w:hAnsi="Arial"/>
                <w:color w:val="000000"/>
                <w:sz w:val="22"/>
              </w:rPr>
              <w:t xml:space="preserve"> w systemie</w:t>
            </w:r>
            <w:r>
              <w:rPr>
                <w:rFonts w:ascii="Arial" w:hAnsi="Arial"/>
                <w:color w:val="000000"/>
                <w:sz w:val="22"/>
              </w:rPr>
              <w:t xml:space="preserve"> </w:t>
            </w:r>
            <w:r>
              <w:rPr>
                <w:rFonts w:ascii="Arial" w:hAnsi="Arial"/>
                <w:b/>
                <w:color w:val="000000"/>
                <w:sz w:val="22"/>
              </w:rPr>
              <w:t>umowy użyczenia</w:t>
            </w:r>
            <w:r>
              <w:rPr>
                <w:rFonts w:ascii="Arial" w:hAnsi="Arial"/>
                <w:color w:val="000000"/>
                <w:sz w:val="22"/>
              </w:rPr>
              <w:t>.</w:t>
            </w:r>
          </w:p>
        </w:tc>
        <w:tc>
          <w:tcPr>
            <w:tcW w:w="993" w:type="dxa"/>
            <w:shd w:val="pct5" w:color="auto" w:fill="FFFFFF"/>
          </w:tcPr>
          <w:p w14:paraId="29618582"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22CAB177" w14:textId="77777777" w:rsidTr="003339F0">
        <w:tc>
          <w:tcPr>
            <w:tcW w:w="496" w:type="dxa"/>
            <w:shd w:val="pct5" w:color="auto" w:fill="FFFFFF"/>
          </w:tcPr>
          <w:p w14:paraId="76CA92E7" w14:textId="77777777" w:rsidR="00A54F30" w:rsidRDefault="00A54F30" w:rsidP="003339F0">
            <w:pPr>
              <w:spacing w:before="60" w:after="60"/>
              <w:jc w:val="center"/>
              <w:rPr>
                <w:rFonts w:ascii="Arial" w:hAnsi="Arial"/>
                <w:sz w:val="22"/>
              </w:rPr>
            </w:pPr>
            <w:r>
              <w:rPr>
                <w:rFonts w:ascii="Arial" w:hAnsi="Arial"/>
                <w:sz w:val="22"/>
              </w:rPr>
              <w:t>7.</w:t>
            </w:r>
          </w:p>
        </w:tc>
        <w:tc>
          <w:tcPr>
            <w:tcW w:w="7512" w:type="dxa"/>
            <w:shd w:val="pct5" w:color="auto" w:fill="FFFFFF"/>
          </w:tcPr>
          <w:p w14:paraId="5472923E" w14:textId="77777777" w:rsidR="00A54F30" w:rsidRDefault="00A54F30" w:rsidP="003339F0">
            <w:pPr>
              <w:pStyle w:val="BAZA"/>
              <w:spacing w:before="60" w:after="60"/>
              <w:ind w:left="74" w:right="74"/>
              <w:jc w:val="both"/>
              <w:rPr>
                <w:rFonts w:ascii="Arial" w:hAnsi="Arial"/>
                <w:sz w:val="22"/>
              </w:rPr>
            </w:pPr>
            <w:r>
              <w:rPr>
                <w:rFonts w:ascii="Arial" w:hAnsi="Arial"/>
                <w:sz w:val="22"/>
              </w:rPr>
              <w:t xml:space="preserve">Dla obsługi pomocy realizowanej w formie </w:t>
            </w:r>
            <w:r>
              <w:rPr>
                <w:rFonts w:ascii="Arial" w:hAnsi="Arial"/>
                <w:b/>
                <w:sz w:val="22"/>
              </w:rPr>
              <w:t>pracy socjalnej</w:t>
            </w:r>
            <w:r>
              <w:rPr>
                <w:rFonts w:ascii="Arial" w:hAnsi="Arial"/>
                <w:sz w:val="22"/>
              </w:rPr>
              <w:t xml:space="preserve"> powinna być możliwość rejestracji</w:t>
            </w:r>
            <w:r w:rsidR="0030086A">
              <w:rPr>
                <w:rFonts w:ascii="Arial" w:hAnsi="Arial"/>
                <w:sz w:val="22"/>
              </w:rPr>
              <w:t xml:space="preserve"> w systemie</w:t>
            </w:r>
            <w:r>
              <w:rPr>
                <w:rFonts w:ascii="Arial" w:hAnsi="Arial"/>
                <w:sz w:val="22"/>
              </w:rPr>
              <w:t xml:space="preserve"> </w:t>
            </w:r>
            <w:r>
              <w:rPr>
                <w:rFonts w:ascii="Arial" w:hAnsi="Arial"/>
                <w:b/>
                <w:sz w:val="22"/>
              </w:rPr>
              <w:t xml:space="preserve">kontraktu socjalnego </w:t>
            </w:r>
            <w:r>
              <w:rPr>
                <w:rFonts w:ascii="Arial" w:hAnsi="Arial"/>
                <w:sz w:val="22"/>
              </w:rPr>
              <w:t>zgodnie z</w:t>
            </w:r>
            <w:r w:rsidR="00232D4B">
              <w:rPr>
                <w:rFonts w:ascii="Arial" w:hAnsi="Arial"/>
                <w:sz w:val="22"/>
              </w:rPr>
              <w:t>e</w:t>
            </w:r>
            <w:r>
              <w:rPr>
                <w:rFonts w:ascii="Arial" w:hAnsi="Arial"/>
                <w:sz w:val="22"/>
              </w:rPr>
              <w:t xml:space="preserve"> wzorem kontraktu stanowiącym załącznik do Rozporządzenie Ministra </w:t>
            </w:r>
            <w:r w:rsidR="00BD0F77">
              <w:rPr>
                <w:rFonts w:ascii="Arial" w:hAnsi="Arial"/>
                <w:sz w:val="22"/>
              </w:rPr>
              <w:t xml:space="preserve">Pracy i </w:t>
            </w:r>
            <w:r>
              <w:rPr>
                <w:rFonts w:ascii="Arial" w:hAnsi="Arial"/>
                <w:sz w:val="22"/>
              </w:rPr>
              <w:t>Polityki Społecznej z dnia 8 listopada 2010 r. w sprawie wzoru kontraktu socjalnego (Dz. U. z</w:t>
            </w:r>
            <w:r w:rsidR="00FE52A7">
              <w:rPr>
                <w:rFonts w:ascii="Arial" w:hAnsi="Arial"/>
                <w:sz w:val="22"/>
              </w:rPr>
              <w:t xml:space="preserve"> </w:t>
            </w:r>
            <w:r>
              <w:rPr>
                <w:rFonts w:ascii="Arial" w:hAnsi="Arial"/>
                <w:sz w:val="22"/>
              </w:rPr>
              <w:t>2010</w:t>
            </w:r>
            <w:r w:rsidR="00232D4B">
              <w:rPr>
                <w:rFonts w:ascii="Arial" w:hAnsi="Arial"/>
                <w:sz w:val="22"/>
              </w:rPr>
              <w:t xml:space="preserve"> </w:t>
            </w:r>
            <w:r>
              <w:rPr>
                <w:rFonts w:ascii="Arial" w:hAnsi="Arial"/>
                <w:sz w:val="22"/>
              </w:rPr>
              <w:t>r. Nr 218, poz. 1439), pomiędzy:</w:t>
            </w:r>
          </w:p>
          <w:p w14:paraId="4A6124C5" w14:textId="77777777" w:rsidR="00A54F30" w:rsidRDefault="00A54F30" w:rsidP="00012048">
            <w:pPr>
              <w:pStyle w:val="Tektre"/>
              <w:numPr>
                <w:ilvl w:val="1"/>
                <w:numId w:val="141"/>
              </w:numPr>
              <w:tabs>
                <w:tab w:val="clear" w:pos="1440"/>
              </w:tabs>
              <w:spacing w:before="40"/>
              <w:ind w:left="497" w:right="74" w:hanging="284"/>
              <w:rPr>
                <w:rFonts w:ascii="Arial" w:hAnsi="Arial"/>
                <w:sz w:val="22"/>
              </w:rPr>
            </w:pPr>
            <w:r>
              <w:rPr>
                <w:rFonts w:ascii="Arial" w:hAnsi="Arial"/>
                <w:sz w:val="22"/>
              </w:rPr>
              <w:t>osobą/rodziną, a pracownikiem socjalnym w zakresie rozwiązywania trudnej sytuacji życiowej (część IA i IIA kontraktu),</w:t>
            </w:r>
          </w:p>
          <w:p w14:paraId="0BCC8804" w14:textId="77777777" w:rsidR="00A54F30" w:rsidRDefault="00A54F30" w:rsidP="00012048">
            <w:pPr>
              <w:pStyle w:val="Tektre"/>
              <w:numPr>
                <w:ilvl w:val="1"/>
                <w:numId w:val="141"/>
              </w:numPr>
              <w:tabs>
                <w:tab w:val="clear" w:pos="1440"/>
              </w:tabs>
              <w:spacing w:before="40"/>
              <w:ind w:left="497" w:right="74" w:hanging="284"/>
              <w:rPr>
                <w:rFonts w:ascii="Arial" w:hAnsi="Arial"/>
                <w:sz w:val="22"/>
              </w:rPr>
            </w:pPr>
            <w:r>
              <w:rPr>
                <w:rFonts w:ascii="Arial" w:hAnsi="Arial"/>
                <w:sz w:val="22"/>
              </w:rPr>
              <w:t>osobą, a pracownikiem socjalnym w celu wzmocnienia aktywności i samodzielności życiowej, zawodowej lub przeciwdziałania wykluczeniu społecznemu (część IB i IIB kontraktu)</w:t>
            </w:r>
            <w:r w:rsidR="00232D4B">
              <w:rPr>
                <w:rFonts w:ascii="Arial" w:hAnsi="Arial"/>
                <w:sz w:val="22"/>
              </w:rPr>
              <w:t>.</w:t>
            </w:r>
          </w:p>
        </w:tc>
        <w:tc>
          <w:tcPr>
            <w:tcW w:w="993" w:type="dxa"/>
            <w:shd w:val="pct5" w:color="auto" w:fill="FFFFFF"/>
          </w:tcPr>
          <w:p w14:paraId="408AAAE4"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7FC88A9A" w14:textId="77777777" w:rsidTr="003339F0">
        <w:tc>
          <w:tcPr>
            <w:tcW w:w="496" w:type="dxa"/>
            <w:shd w:val="pct5" w:color="auto" w:fill="FFFFFF"/>
          </w:tcPr>
          <w:p w14:paraId="5506E464" w14:textId="77777777" w:rsidR="00A54F30" w:rsidRDefault="00A54F30" w:rsidP="003339F0">
            <w:pPr>
              <w:spacing w:before="60" w:after="60"/>
              <w:jc w:val="center"/>
              <w:rPr>
                <w:rFonts w:ascii="Arial" w:hAnsi="Arial"/>
                <w:sz w:val="22"/>
              </w:rPr>
            </w:pPr>
          </w:p>
        </w:tc>
        <w:tc>
          <w:tcPr>
            <w:tcW w:w="7512" w:type="dxa"/>
            <w:shd w:val="pct5" w:color="auto" w:fill="FFFFFF"/>
          </w:tcPr>
          <w:p w14:paraId="0474B915" w14:textId="77777777" w:rsidR="00A54F30" w:rsidRDefault="00A54F30" w:rsidP="003339F0">
            <w:pPr>
              <w:pStyle w:val="BAZA"/>
              <w:spacing w:before="60" w:after="60"/>
              <w:ind w:left="74" w:right="74"/>
              <w:jc w:val="both"/>
              <w:rPr>
                <w:rFonts w:ascii="Arial" w:hAnsi="Arial"/>
                <w:sz w:val="22"/>
              </w:rPr>
            </w:pPr>
            <w:r>
              <w:rPr>
                <w:rFonts w:ascii="Arial" w:hAnsi="Arial"/>
                <w:sz w:val="22"/>
              </w:rPr>
              <w:t xml:space="preserve">Powinna być możliwość zarejestrowania </w:t>
            </w:r>
            <w:r w:rsidR="0030086A">
              <w:rPr>
                <w:rFonts w:ascii="Arial" w:hAnsi="Arial"/>
                <w:sz w:val="22"/>
              </w:rPr>
              <w:t xml:space="preserve">w systemie </w:t>
            </w:r>
            <w:r>
              <w:rPr>
                <w:rFonts w:ascii="Arial" w:hAnsi="Arial"/>
                <w:sz w:val="22"/>
              </w:rPr>
              <w:t xml:space="preserve">danych kontraktu, w tym </w:t>
            </w:r>
            <w:r w:rsidR="0030086A">
              <w:rPr>
                <w:rFonts w:ascii="Arial" w:hAnsi="Arial"/>
                <w:sz w:val="22"/>
              </w:rPr>
              <w:t>co najmniej</w:t>
            </w:r>
            <w:r>
              <w:rPr>
                <w:rFonts w:ascii="Arial" w:hAnsi="Arial"/>
                <w:sz w:val="22"/>
              </w:rPr>
              <w:t>:</w:t>
            </w:r>
          </w:p>
          <w:p w14:paraId="0CED0B8F" w14:textId="77777777" w:rsidR="00A54F30" w:rsidRDefault="00A54F30" w:rsidP="00012048">
            <w:pPr>
              <w:pStyle w:val="BAZA"/>
              <w:numPr>
                <w:ilvl w:val="0"/>
                <w:numId w:val="55"/>
              </w:numPr>
              <w:tabs>
                <w:tab w:val="clear" w:pos="1068"/>
              </w:tabs>
              <w:spacing w:before="40" w:after="40"/>
              <w:ind w:left="497" w:hanging="284"/>
              <w:jc w:val="both"/>
              <w:rPr>
                <w:rFonts w:ascii="Arial" w:hAnsi="Arial"/>
                <w:b/>
                <w:sz w:val="22"/>
              </w:rPr>
            </w:pPr>
            <w:r>
              <w:rPr>
                <w:rFonts w:ascii="Arial" w:hAnsi="Arial"/>
                <w:sz w:val="22"/>
              </w:rPr>
              <w:t>danych osoby/rodziny zawierającej kontrakt,</w:t>
            </w:r>
          </w:p>
          <w:p w14:paraId="7CE137E0" w14:textId="77777777" w:rsidR="00A54F30" w:rsidRDefault="00A54F30" w:rsidP="00012048">
            <w:pPr>
              <w:pStyle w:val="BAZA"/>
              <w:numPr>
                <w:ilvl w:val="0"/>
                <w:numId w:val="55"/>
              </w:numPr>
              <w:tabs>
                <w:tab w:val="clear" w:pos="1068"/>
              </w:tabs>
              <w:spacing w:before="40" w:after="40"/>
              <w:ind w:left="497" w:hanging="284"/>
              <w:jc w:val="both"/>
              <w:rPr>
                <w:rFonts w:ascii="Arial" w:hAnsi="Arial"/>
                <w:b/>
                <w:sz w:val="22"/>
              </w:rPr>
            </w:pPr>
            <w:r>
              <w:rPr>
                <w:rFonts w:ascii="Arial" w:hAnsi="Arial"/>
                <w:sz w:val="22"/>
              </w:rPr>
              <w:t>danych pracownika socjalnego,</w:t>
            </w:r>
          </w:p>
          <w:p w14:paraId="67297ECA" w14:textId="77777777" w:rsidR="00A54F30" w:rsidRDefault="00A54F30" w:rsidP="00012048">
            <w:pPr>
              <w:pStyle w:val="BAZA"/>
              <w:numPr>
                <w:ilvl w:val="0"/>
                <w:numId w:val="55"/>
              </w:numPr>
              <w:tabs>
                <w:tab w:val="clear" w:pos="1068"/>
              </w:tabs>
              <w:spacing w:before="40" w:after="40"/>
              <w:ind w:left="497" w:hanging="284"/>
              <w:jc w:val="both"/>
              <w:rPr>
                <w:rFonts w:ascii="Arial" w:hAnsi="Arial"/>
                <w:b/>
                <w:sz w:val="22"/>
              </w:rPr>
            </w:pPr>
            <w:r>
              <w:rPr>
                <w:rFonts w:ascii="Arial" w:hAnsi="Arial"/>
                <w:sz w:val="22"/>
              </w:rPr>
              <w:t>przyczyn trudnej sytuacji życiowej,</w:t>
            </w:r>
          </w:p>
          <w:p w14:paraId="3DF1F34F" w14:textId="77777777" w:rsidR="00A54F30" w:rsidRDefault="00A54F30" w:rsidP="00012048">
            <w:pPr>
              <w:pStyle w:val="BAZA"/>
              <w:numPr>
                <w:ilvl w:val="0"/>
                <w:numId w:val="55"/>
              </w:numPr>
              <w:tabs>
                <w:tab w:val="clear" w:pos="1068"/>
              </w:tabs>
              <w:spacing w:before="40" w:after="40"/>
              <w:ind w:left="497" w:hanging="284"/>
              <w:jc w:val="both"/>
              <w:rPr>
                <w:rFonts w:ascii="Arial" w:hAnsi="Arial"/>
                <w:b/>
                <w:sz w:val="22"/>
              </w:rPr>
            </w:pPr>
            <w:r>
              <w:rPr>
                <w:rFonts w:ascii="Arial" w:hAnsi="Arial"/>
                <w:sz w:val="22"/>
              </w:rPr>
              <w:t>cel</w:t>
            </w:r>
            <w:r w:rsidR="00232D4B">
              <w:rPr>
                <w:rFonts w:ascii="Arial" w:hAnsi="Arial"/>
                <w:sz w:val="22"/>
              </w:rPr>
              <w:t>ów</w:t>
            </w:r>
            <w:r>
              <w:rPr>
                <w:rFonts w:ascii="Arial" w:hAnsi="Arial"/>
                <w:sz w:val="22"/>
              </w:rPr>
              <w:t>, które ma osiągnąć osoba/rodzina,</w:t>
            </w:r>
          </w:p>
          <w:p w14:paraId="060FF512" w14:textId="77777777" w:rsidR="00A54F30" w:rsidRDefault="00A54F30" w:rsidP="00012048">
            <w:pPr>
              <w:pStyle w:val="BAZA"/>
              <w:numPr>
                <w:ilvl w:val="0"/>
                <w:numId w:val="55"/>
              </w:numPr>
              <w:tabs>
                <w:tab w:val="clear" w:pos="1068"/>
              </w:tabs>
              <w:spacing w:before="40" w:after="40"/>
              <w:ind w:left="497" w:hanging="284"/>
              <w:jc w:val="both"/>
              <w:rPr>
                <w:rFonts w:ascii="Arial" w:hAnsi="Arial"/>
                <w:b/>
                <w:sz w:val="22"/>
              </w:rPr>
            </w:pPr>
            <w:r>
              <w:rPr>
                <w:rFonts w:ascii="Arial" w:hAnsi="Arial"/>
                <w:sz w:val="22"/>
              </w:rPr>
              <w:t>ustalonych działań stron,</w:t>
            </w:r>
          </w:p>
          <w:p w14:paraId="2D395F13" w14:textId="77777777" w:rsidR="00A54F30" w:rsidRDefault="00A54F30" w:rsidP="00012048">
            <w:pPr>
              <w:pStyle w:val="BAZA"/>
              <w:numPr>
                <w:ilvl w:val="0"/>
                <w:numId w:val="55"/>
              </w:numPr>
              <w:tabs>
                <w:tab w:val="clear" w:pos="1068"/>
              </w:tabs>
              <w:spacing w:before="40" w:after="40"/>
              <w:ind w:left="497" w:hanging="284"/>
              <w:jc w:val="both"/>
              <w:rPr>
                <w:rFonts w:ascii="Arial" w:hAnsi="Arial"/>
                <w:sz w:val="22"/>
              </w:rPr>
            </w:pPr>
            <w:r>
              <w:rPr>
                <w:rFonts w:ascii="Arial" w:hAnsi="Arial"/>
                <w:sz w:val="22"/>
              </w:rPr>
              <w:t>oceny realizacji kontraktu, zawierającej działania stron wprowadzone zmianami do kontraktu.</w:t>
            </w:r>
          </w:p>
        </w:tc>
        <w:tc>
          <w:tcPr>
            <w:tcW w:w="993" w:type="dxa"/>
            <w:shd w:val="pct5" w:color="auto" w:fill="FFFFFF"/>
          </w:tcPr>
          <w:p w14:paraId="0D0123D6"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2A8A4D57" w14:textId="77777777" w:rsidTr="003339F0">
        <w:tc>
          <w:tcPr>
            <w:tcW w:w="496" w:type="dxa"/>
            <w:shd w:val="pct5" w:color="auto" w:fill="FFFFFF"/>
          </w:tcPr>
          <w:p w14:paraId="4B7A292F" w14:textId="77777777" w:rsidR="00A54F30" w:rsidRDefault="00A54F30" w:rsidP="003339F0">
            <w:pPr>
              <w:spacing w:before="60" w:after="60"/>
              <w:jc w:val="center"/>
              <w:rPr>
                <w:rFonts w:ascii="Arial" w:hAnsi="Arial"/>
                <w:sz w:val="22"/>
              </w:rPr>
            </w:pPr>
            <w:r>
              <w:rPr>
                <w:rFonts w:ascii="Arial" w:hAnsi="Arial"/>
                <w:sz w:val="22"/>
              </w:rPr>
              <w:t>8.</w:t>
            </w:r>
          </w:p>
        </w:tc>
        <w:tc>
          <w:tcPr>
            <w:tcW w:w="7512" w:type="dxa"/>
            <w:shd w:val="pct5" w:color="auto" w:fill="FFFFFF"/>
          </w:tcPr>
          <w:p w14:paraId="288AD800" w14:textId="77777777" w:rsidR="00A54F30" w:rsidRDefault="00A54F30" w:rsidP="003339F0">
            <w:pPr>
              <w:pStyle w:val="Tektre"/>
              <w:spacing w:before="60" w:after="60"/>
              <w:ind w:left="74" w:right="74"/>
              <w:rPr>
                <w:rFonts w:ascii="Arial" w:hAnsi="Arial"/>
                <w:sz w:val="22"/>
              </w:rPr>
            </w:pPr>
            <w:r>
              <w:rPr>
                <w:rFonts w:ascii="Arial" w:hAnsi="Arial"/>
                <w:b/>
                <w:sz w:val="22"/>
              </w:rPr>
              <w:t>Wzór kontraktu socjalnego</w:t>
            </w:r>
            <w:r>
              <w:rPr>
                <w:rFonts w:ascii="Arial" w:hAnsi="Arial"/>
                <w:sz w:val="22"/>
              </w:rPr>
              <w:t xml:space="preserve"> </w:t>
            </w:r>
            <w:r w:rsidR="0030086A">
              <w:rPr>
                <w:rFonts w:ascii="Arial" w:hAnsi="Arial"/>
                <w:sz w:val="22"/>
              </w:rPr>
              <w:t>powinien być wprowadzony do systemu</w:t>
            </w:r>
            <w:r w:rsidR="002E3628">
              <w:rPr>
                <w:rFonts w:ascii="Arial" w:hAnsi="Arial"/>
                <w:sz w:val="22"/>
              </w:rPr>
              <w:t xml:space="preserve">, z możliwością </w:t>
            </w:r>
            <w:r>
              <w:rPr>
                <w:rFonts w:ascii="Arial" w:hAnsi="Arial"/>
                <w:sz w:val="22"/>
              </w:rPr>
              <w:t>wykorzystan</w:t>
            </w:r>
            <w:r w:rsidR="002E3628">
              <w:rPr>
                <w:rFonts w:ascii="Arial" w:hAnsi="Arial"/>
                <w:sz w:val="22"/>
              </w:rPr>
              <w:t>ia</w:t>
            </w:r>
            <w:r>
              <w:rPr>
                <w:rFonts w:ascii="Arial" w:hAnsi="Arial"/>
                <w:sz w:val="22"/>
              </w:rPr>
              <w:t xml:space="preserve"> </w:t>
            </w:r>
            <w:r w:rsidR="002E3628">
              <w:rPr>
                <w:rFonts w:ascii="Arial" w:hAnsi="Arial"/>
                <w:sz w:val="22"/>
              </w:rPr>
              <w:t xml:space="preserve">go </w:t>
            </w:r>
            <w:r>
              <w:rPr>
                <w:rFonts w:ascii="Arial" w:hAnsi="Arial"/>
                <w:sz w:val="22"/>
              </w:rPr>
              <w:t>także do realizacji:</w:t>
            </w:r>
          </w:p>
          <w:p w14:paraId="718D4F5D" w14:textId="77777777" w:rsidR="00A54F30" w:rsidRDefault="00A54F30" w:rsidP="00012048">
            <w:pPr>
              <w:pStyle w:val="Tektre"/>
              <w:numPr>
                <w:ilvl w:val="0"/>
                <w:numId w:val="56"/>
              </w:numPr>
              <w:tabs>
                <w:tab w:val="clear" w:pos="1068"/>
              </w:tabs>
              <w:spacing w:before="40"/>
              <w:ind w:left="497" w:right="74" w:hanging="284"/>
              <w:rPr>
                <w:rFonts w:ascii="Arial" w:hAnsi="Arial"/>
                <w:sz w:val="22"/>
              </w:rPr>
            </w:pPr>
            <w:r>
              <w:rPr>
                <w:rFonts w:ascii="Arial" w:hAnsi="Arial"/>
                <w:sz w:val="22"/>
              </w:rPr>
              <w:t>indywidualnego programu wychodzenia z bezdomności (obsługa na poziomie gminy),</w:t>
            </w:r>
          </w:p>
          <w:p w14:paraId="552A9B0B" w14:textId="77777777" w:rsidR="00A54F30" w:rsidRDefault="00A54F30" w:rsidP="00012048">
            <w:pPr>
              <w:pStyle w:val="Tektre"/>
              <w:numPr>
                <w:ilvl w:val="0"/>
                <w:numId w:val="56"/>
              </w:numPr>
              <w:tabs>
                <w:tab w:val="clear" w:pos="1068"/>
              </w:tabs>
              <w:spacing w:before="40"/>
              <w:ind w:left="497" w:right="74" w:hanging="284"/>
              <w:rPr>
                <w:rFonts w:ascii="Arial" w:hAnsi="Arial"/>
                <w:sz w:val="22"/>
              </w:rPr>
            </w:pPr>
            <w:r>
              <w:rPr>
                <w:rFonts w:ascii="Arial" w:hAnsi="Arial"/>
                <w:sz w:val="22"/>
              </w:rPr>
              <w:t>indywidualnego programu usamodzielnienia (obsługa na poziomie powiatu),</w:t>
            </w:r>
          </w:p>
          <w:p w14:paraId="5E8AE35D" w14:textId="77777777" w:rsidR="00A54F30" w:rsidRDefault="00A54F30" w:rsidP="00012048">
            <w:pPr>
              <w:pStyle w:val="Tektre"/>
              <w:numPr>
                <w:ilvl w:val="0"/>
                <w:numId w:val="56"/>
              </w:numPr>
              <w:tabs>
                <w:tab w:val="clear" w:pos="1068"/>
              </w:tabs>
              <w:spacing w:before="40"/>
              <w:ind w:left="497" w:right="74" w:hanging="284"/>
              <w:rPr>
                <w:rFonts w:ascii="Arial" w:hAnsi="Arial"/>
                <w:sz w:val="22"/>
              </w:rPr>
            </w:pPr>
            <w:r>
              <w:rPr>
                <w:rFonts w:ascii="Arial" w:hAnsi="Arial"/>
                <w:sz w:val="22"/>
              </w:rPr>
              <w:t>indywidualnego programu integracji (obsługa na poziomie powiatu),</w:t>
            </w:r>
          </w:p>
          <w:p w14:paraId="114155FB" w14:textId="77777777" w:rsidR="00A54F30" w:rsidRDefault="00A54F30" w:rsidP="00012048">
            <w:pPr>
              <w:pStyle w:val="Tektre"/>
              <w:numPr>
                <w:ilvl w:val="0"/>
                <w:numId w:val="56"/>
              </w:numPr>
              <w:tabs>
                <w:tab w:val="clear" w:pos="1068"/>
              </w:tabs>
              <w:spacing w:before="40"/>
              <w:ind w:left="497" w:right="74" w:hanging="284"/>
              <w:rPr>
                <w:rFonts w:ascii="Arial" w:hAnsi="Arial"/>
                <w:sz w:val="22"/>
              </w:rPr>
            </w:pPr>
            <w:r>
              <w:rPr>
                <w:rFonts w:ascii="Arial" w:hAnsi="Arial"/>
                <w:sz w:val="22"/>
              </w:rPr>
              <w:t>art. 38 ust. 4a i 4b</w:t>
            </w:r>
            <w:r w:rsidR="00B3701A">
              <w:rPr>
                <w:rFonts w:ascii="Arial" w:hAnsi="Arial"/>
                <w:sz w:val="22"/>
              </w:rPr>
              <w:t xml:space="preserve"> ustawy o pomocy społecznej</w:t>
            </w:r>
            <w:r>
              <w:rPr>
                <w:rFonts w:ascii="Arial" w:hAnsi="Arial"/>
                <w:sz w:val="22"/>
              </w:rPr>
              <w:t>.</w:t>
            </w:r>
          </w:p>
        </w:tc>
        <w:tc>
          <w:tcPr>
            <w:tcW w:w="993" w:type="dxa"/>
            <w:shd w:val="pct5" w:color="auto" w:fill="FFFFFF"/>
          </w:tcPr>
          <w:p w14:paraId="128C46F1"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23EF662A" w14:textId="77777777" w:rsidTr="003339F0">
        <w:tc>
          <w:tcPr>
            <w:tcW w:w="496" w:type="dxa"/>
            <w:shd w:val="pct5" w:color="auto" w:fill="FFFFFF"/>
          </w:tcPr>
          <w:p w14:paraId="16C5C884" w14:textId="77777777" w:rsidR="00A54F30" w:rsidRDefault="00E16DB4" w:rsidP="003339F0">
            <w:pPr>
              <w:spacing w:before="60" w:after="60"/>
              <w:jc w:val="center"/>
              <w:rPr>
                <w:rFonts w:ascii="Arial" w:hAnsi="Arial"/>
                <w:sz w:val="22"/>
              </w:rPr>
            </w:pPr>
            <w:r>
              <w:rPr>
                <w:rFonts w:ascii="Arial" w:hAnsi="Arial"/>
                <w:sz w:val="22"/>
              </w:rPr>
              <w:t>9.</w:t>
            </w:r>
          </w:p>
        </w:tc>
        <w:tc>
          <w:tcPr>
            <w:tcW w:w="7512" w:type="dxa"/>
            <w:shd w:val="pct5" w:color="auto" w:fill="FFFFFF"/>
          </w:tcPr>
          <w:p w14:paraId="3CAA357D" w14:textId="77777777" w:rsidR="00A54F30" w:rsidRDefault="00A54F30" w:rsidP="003339F0">
            <w:pPr>
              <w:pStyle w:val="BAZA"/>
              <w:spacing w:before="60" w:after="60"/>
              <w:ind w:left="74" w:right="74"/>
              <w:jc w:val="both"/>
              <w:rPr>
                <w:rFonts w:ascii="Arial" w:hAnsi="Arial"/>
                <w:sz w:val="22"/>
              </w:rPr>
            </w:pPr>
            <w:r>
              <w:rPr>
                <w:rFonts w:ascii="Arial" w:hAnsi="Arial"/>
                <w:sz w:val="22"/>
              </w:rPr>
              <w:t xml:space="preserve">Dla obsługi pomocy realizowanej w formie </w:t>
            </w:r>
            <w:r>
              <w:rPr>
                <w:rFonts w:ascii="Arial" w:hAnsi="Arial"/>
                <w:b/>
                <w:sz w:val="22"/>
              </w:rPr>
              <w:t>pracy socjalnej</w:t>
            </w:r>
            <w:r>
              <w:rPr>
                <w:rFonts w:ascii="Arial" w:hAnsi="Arial"/>
                <w:sz w:val="22"/>
              </w:rPr>
              <w:t xml:space="preserve"> powinna być możliwość rejestracji</w:t>
            </w:r>
            <w:r w:rsidR="0030086A">
              <w:rPr>
                <w:rFonts w:ascii="Arial" w:hAnsi="Arial"/>
                <w:sz w:val="22"/>
              </w:rPr>
              <w:t xml:space="preserve"> w systemie</w:t>
            </w:r>
            <w:r>
              <w:rPr>
                <w:rFonts w:ascii="Arial" w:hAnsi="Arial"/>
                <w:sz w:val="22"/>
              </w:rPr>
              <w:t xml:space="preserve"> </w:t>
            </w:r>
            <w:r>
              <w:rPr>
                <w:b/>
                <w:sz w:val="22"/>
              </w:rPr>
              <w:t>projek</w:t>
            </w:r>
            <w:r>
              <w:rPr>
                <w:rFonts w:ascii="Arial" w:hAnsi="Arial"/>
                <w:b/>
                <w:sz w:val="22"/>
              </w:rPr>
              <w:t>tu socjalnego</w:t>
            </w:r>
            <w:r>
              <w:rPr>
                <w:bCs/>
                <w:sz w:val="22"/>
              </w:rPr>
              <w:t xml:space="preserve">. Ponieważ </w:t>
            </w:r>
            <w:r>
              <w:rPr>
                <w:sz w:val="22"/>
              </w:rPr>
              <w:t>ustawa nie określa wzoru projektu socjalnego, ani nie zawiera delegacji do określenia wzoru projektu socjalnego</w:t>
            </w:r>
            <w:r w:rsidR="00B3701A">
              <w:rPr>
                <w:sz w:val="22"/>
              </w:rPr>
              <w:t>,</w:t>
            </w:r>
            <w:r>
              <w:rPr>
                <w:sz w:val="22"/>
              </w:rPr>
              <w:t xml:space="preserve"> przyjmuje się indywidualne rozwiązania projektowe pozwalające na zapisanie </w:t>
            </w:r>
            <w:r w:rsidR="004D56F0">
              <w:rPr>
                <w:sz w:val="22"/>
              </w:rPr>
              <w:t>m.in.</w:t>
            </w:r>
            <w:r>
              <w:rPr>
                <w:rFonts w:ascii="Arial" w:hAnsi="Arial"/>
                <w:sz w:val="22"/>
              </w:rPr>
              <w:t>:</w:t>
            </w:r>
          </w:p>
          <w:p w14:paraId="68D2C577" w14:textId="77777777" w:rsidR="00A54F30" w:rsidRPr="008F22AB" w:rsidRDefault="00A54F30" w:rsidP="0030086A">
            <w:pPr>
              <w:pStyle w:val="Tektre"/>
              <w:numPr>
                <w:ilvl w:val="0"/>
                <w:numId w:val="169"/>
              </w:numPr>
              <w:spacing w:before="40"/>
              <w:ind w:right="74"/>
              <w:rPr>
                <w:rFonts w:ascii="Arial" w:hAnsi="Arial"/>
                <w:sz w:val="22"/>
              </w:rPr>
            </w:pPr>
            <w:r>
              <w:rPr>
                <w:rFonts w:ascii="Arial" w:hAnsi="Arial"/>
                <w:sz w:val="22"/>
              </w:rPr>
              <w:t>danych osoby/rodziny zawierającej projekt,</w:t>
            </w:r>
          </w:p>
          <w:p w14:paraId="78EE43E3" w14:textId="77777777" w:rsidR="00A54F30" w:rsidRDefault="00A54F30" w:rsidP="0030086A">
            <w:pPr>
              <w:pStyle w:val="Tektre"/>
              <w:numPr>
                <w:ilvl w:val="0"/>
                <w:numId w:val="169"/>
              </w:numPr>
              <w:spacing w:before="40"/>
              <w:ind w:right="74"/>
              <w:rPr>
                <w:rFonts w:ascii="Arial" w:hAnsi="Arial"/>
                <w:sz w:val="22"/>
              </w:rPr>
            </w:pPr>
            <w:r w:rsidRPr="008F22AB">
              <w:rPr>
                <w:rFonts w:ascii="Arial" w:hAnsi="Arial"/>
                <w:sz w:val="22"/>
              </w:rPr>
              <w:t>danych pracownika socjalnego</w:t>
            </w:r>
            <w:r>
              <w:rPr>
                <w:rFonts w:ascii="Arial" w:hAnsi="Arial"/>
                <w:sz w:val="22"/>
              </w:rPr>
              <w:t>,</w:t>
            </w:r>
          </w:p>
          <w:p w14:paraId="67AF5D9D" w14:textId="77777777" w:rsidR="00A54F30" w:rsidRPr="008F22AB" w:rsidRDefault="00A54F30" w:rsidP="0030086A">
            <w:pPr>
              <w:pStyle w:val="Tektre"/>
              <w:numPr>
                <w:ilvl w:val="0"/>
                <w:numId w:val="169"/>
              </w:numPr>
              <w:spacing w:before="40"/>
              <w:ind w:right="74"/>
              <w:rPr>
                <w:rFonts w:ascii="Arial" w:hAnsi="Arial"/>
                <w:sz w:val="22"/>
              </w:rPr>
            </w:pPr>
            <w:r>
              <w:rPr>
                <w:rFonts w:ascii="Arial" w:hAnsi="Arial"/>
                <w:sz w:val="22"/>
              </w:rPr>
              <w:t>celów, które ma osiągnąć osoba/rodzina.</w:t>
            </w:r>
          </w:p>
        </w:tc>
        <w:tc>
          <w:tcPr>
            <w:tcW w:w="993" w:type="dxa"/>
            <w:shd w:val="pct5" w:color="auto" w:fill="FFFFFF"/>
          </w:tcPr>
          <w:p w14:paraId="4DA73D81"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2C6B2DD" w14:textId="77777777" w:rsidTr="003339F0">
        <w:tc>
          <w:tcPr>
            <w:tcW w:w="496" w:type="dxa"/>
            <w:shd w:val="pct5" w:color="auto" w:fill="FFFFFF"/>
          </w:tcPr>
          <w:p w14:paraId="322F2D1B" w14:textId="77777777" w:rsidR="00A54F30" w:rsidRDefault="00E16DB4" w:rsidP="003339F0">
            <w:pPr>
              <w:spacing w:before="60" w:after="60"/>
              <w:jc w:val="center"/>
              <w:rPr>
                <w:rFonts w:ascii="Arial" w:hAnsi="Arial"/>
                <w:sz w:val="22"/>
              </w:rPr>
            </w:pPr>
            <w:r>
              <w:rPr>
                <w:rFonts w:ascii="Arial" w:hAnsi="Arial"/>
                <w:sz w:val="22"/>
              </w:rPr>
              <w:t>10</w:t>
            </w:r>
            <w:r w:rsidR="00A54F30">
              <w:rPr>
                <w:rFonts w:ascii="Arial" w:hAnsi="Arial"/>
                <w:sz w:val="22"/>
              </w:rPr>
              <w:t>.</w:t>
            </w:r>
          </w:p>
        </w:tc>
        <w:tc>
          <w:tcPr>
            <w:tcW w:w="7512" w:type="dxa"/>
            <w:shd w:val="pct5" w:color="auto" w:fill="FFFFFF"/>
          </w:tcPr>
          <w:p w14:paraId="56E22219" w14:textId="77777777" w:rsidR="00A54F30" w:rsidRDefault="00A54F30" w:rsidP="003339F0">
            <w:pPr>
              <w:spacing w:before="60" w:after="60"/>
              <w:ind w:left="74" w:right="74"/>
              <w:jc w:val="both"/>
              <w:rPr>
                <w:rFonts w:ascii="Arial" w:hAnsi="Arial"/>
                <w:sz w:val="22"/>
              </w:rPr>
            </w:pPr>
            <w:r>
              <w:rPr>
                <w:rFonts w:ascii="Arial" w:hAnsi="Arial"/>
                <w:sz w:val="22"/>
              </w:rPr>
              <w:t xml:space="preserve">W ramach obsługi </w:t>
            </w:r>
            <w:r>
              <w:rPr>
                <w:rFonts w:ascii="Arial" w:hAnsi="Arial"/>
                <w:b/>
                <w:sz w:val="22"/>
              </w:rPr>
              <w:t>skierowania do Centrum Integracji Społecznej</w:t>
            </w:r>
            <w:r>
              <w:rPr>
                <w:rFonts w:ascii="Arial" w:hAnsi="Arial"/>
                <w:sz w:val="22"/>
              </w:rPr>
              <w:t xml:space="preserve"> (CIS) powinna być możliwość zarejestrowania w</w:t>
            </w:r>
            <w:r w:rsidR="00045ECA">
              <w:rPr>
                <w:rFonts w:ascii="Arial" w:hAnsi="Arial"/>
                <w:sz w:val="22"/>
              </w:rPr>
              <w:t xml:space="preserve"> </w:t>
            </w:r>
            <w:r>
              <w:rPr>
                <w:rFonts w:ascii="Arial" w:hAnsi="Arial"/>
                <w:sz w:val="22"/>
              </w:rPr>
              <w:t xml:space="preserve">systemie informacji o porozumieniu zawartym pomiędzy gminami dotyczącym skierowania osoby do innej gminy i zasad finansowania kosztów uczestnictwa w zajęciach osób kierowanych do CIS w innej gminie. </w:t>
            </w:r>
          </w:p>
        </w:tc>
        <w:tc>
          <w:tcPr>
            <w:tcW w:w="993" w:type="dxa"/>
            <w:shd w:val="pct5" w:color="auto" w:fill="FFFFFF"/>
          </w:tcPr>
          <w:p w14:paraId="3C430940"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29177CD" w14:textId="77777777" w:rsidTr="003339F0">
        <w:tc>
          <w:tcPr>
            <w:tcW w:w="496" w:type="dxa"/>
            <w:shd w:val="pct5" w:color="auto" w:fill="FFFFFF"/>
          </w:tcPr>
          <w:p w14:paraId="4BC8C797" w14:textId="77777777" w:rsidR="00A54F30" w:rsidRDefault="00A54F30" w:rsidP="003339F0">
            <w:pPr>
              <w:spacing w:before="60" w:after="60"/>
              <w:jc w:val="center"/>
              <w:rPr>
                <w:rFonts w:ascii="Arial" w:hAnsi="Arial"/>
                <w:sz w:val="22"/>
              </w:rPr>
            </w:pPr>
            <w:r>
              <w:rPr>
                <w:rFonts w:ascii="Arial" w:hAnsi="Arial"/>
                <w:sz w:val="22"/>
              </w:rPr>
              <w:t>1</w:t>
            </w:r>
            <w:r w:rsidR="00E16DB4">
              <w:rPr>
                <w:rFonts w:ascii="Arial" w:hAnsi="Arial"/>
                <w:sz w:val="22"/>
              </w:rPr>
              <w:t>1</w:t>
            </w:r>
            <w:r>
              <w:rPr>
                <w:rFonts w:ascii="Arial" w:hAnsi="Arial"/>
                <w:sz w:val="22"/>
              </w:rPr>
              <w:t>.</w:t>
            </w:r>
          </w:p>
        </w:tc>
        <w:tc>
          <w:tcPr>
            <w:tcW w:w="7512" w:type="dxa"/>
            <w:shd w:val="pct5" w:color="auto" w:fill="FFFFFF"/>
          </w:tcPr>
          <w:p w14:paraId="709DB6B5" w14:textId="77777777" w:rsidR="00A54F30" w:rsidRPr="001C6E79" w:rsidRDefault="00A54F30" w:rsidP="003339F0">
            <w:pPr>
              <w:spacing w:before="60" w:after="60"/>
              <w:ind w:left="74" w:right="74"/>
              <w:jc w:val="both"/>
              <w:rPr>
                <w:rFonts w:ascii="Arial" w:hAnsi="Arial"/>
                <w:sz w:val="22"/>
              </w:rPr>
            </w:pPr>
            <w:r>
              <w:rPr>
                <w:rFonts w:ascii="Arial" w:hAnsi="Arial"/>
                <w:sz w:val="22"/>
              </w:rPr>
              <w:t xml:space="preserve">1. </w:t>
            </w:r>
            <w:bookmarkStart w:id="141" w:name="_Toc98612325"/>
            <w:bookmarkStart w:id="142" w:name="_Toc98612648"/>
            <w:bookmarkStart w:id="143" w:name="_Toc98612862"/>
            <w:r>
              <w:rPr>
                <w:rFonts w:ascii="Arial" w:hAnsi="Arial"/>
                <w:sz w:val="22"/>
              </w:rPr>
              <w:t xml:space="preserve">Dla obsługi pomocy świadczonej w postaci </w:t>
            </w:r>
            <w:r>
              <w:rPr>
                <w:rFonts w:ascii="Arial" w:hAnsi="Arial"/>
                <w:b/>
                <w:sz w:val="22"/>
              </w:rPr>
              <w:t xml:space="preserve">usług opiekuńczych w </w:t>
            </w:r>
            <w:r w:rsidRPr="001C6E79">
              <w:rPr>
                <w:rFonts w:ascii="Arial" w:hAnsi="Arial"/>
                <w:b/>
                <w:sz w:val="22"/>
              </w:rPr>
              <w:t xml:space="preserve">Rodzinnym Domu Pomocy </w:t>
            </w:r>
            <w:r w:rsidRPr="001C6E79">
              <w:rPr>
                <w:rFonts w:ascii="Arial" w:hAnsi="Arial"/>
                <w:sz w:val="22"/>
              </w:rPr>
              <w:t xml:space="preserve">powinna być możliwość rejestracji </w:t>
            </w:r>
            <w:r w:rsidR="00045ECA">
              <w:rPr>
                <w:rFonts w:ascii="Arial" w:hAnsi="Arial"/>
                <w:sz w:val="22"/>
              </w:rPr>
              <w:t xml:space="preserve">w systemie  </w:t>
            </w:r>
            <w:r w:rsidRPr="001C6E79">
              <w:rPr>
                <w:rFonts w:ascii="Arial" w:hAnsi="Arial"/>
                <w:b/>
                <w:sz w:val="22"/>
              </w:rPr>
              <w:t>porozumienia pomiędzy rodziną lub osobą i gminą</w:t>
            </w:r>
            <w:r w:rsidR="00B3701A">
              <w:rPr>
                <w:rFonts w:ascii="Arial" w:hAnsi="Arial"/>
                <w:b/>
                <w:sz w:val="22"/>
              </w:rPr>
              <w:t>,</w:t>
            </w:r>
            <w:r w:rsidRPr="001C6E79">
              <w:rPr>
                <w:rFonts w:ascii="Arial" w:hAnsi="Arial"/>
                <w:b/>
                <w:sz w:val="22"/>
              </w:rPr>
              <w:t xml:space="preserve"> </w:t>
            </w:r>
            <w:r w:rsidRPr="001C6E79">
              <w:rPr>
                <w:rFonts w:ascii="Arial" w:hAnsi="Arial"/>
                <w:sz w:val="22"/>
              </w:rPr>
              <w:t xml:space="preserve">zawierającego </w:t>
            </w:r>
            <w:r w:rsidR="004D56F0">
              <w:rPr>
                <w:rFonts w:ascii="Arial" w:hAnsi="Arial"/>
                <w:sz w:val="22"/>
              </w:rPr>
              <w:t>m.in.</w:t>
            </w:r>
            <w:r w:rsidRPr="001C6E79">
              <w:rPr>
                <w:rFonts w:ascii="Arial" w:hAnsi="Arial"/>
                <w:sz w:val="22"/>
              </w:rPr>
              <w:t>:</w:t>
            </w:r>
            <w:bookmarkEnd w:id="141"/>
            <w:bookmarkEnd w:id="142"/>
            <w:bookmarkEnd w:id="143"/>
            <w:r w:rsidRPr="001C6E79">
              <w:rPr>
                <w:rFonts w:ascii="Arial" w:hAnsi="Arial"/>
                <w:sz w:val="22"/>
              </w:rPr>
              <w:t xml:space="preserve"> </w:t>
            </w:r>
          </w:p>
          <w:p w14:paraId="6D772933" w14:textId="77777777" w:rsidR="00A54F30" w:rsidRPr="001C6E79" w:rsidRDefault="00A54F30" w:rsidP="00012048">
            <w:pPr>
              <w:numPr>
                <w:ilvl w:val="0"/>
                <w:numId w:val="57"/>
              </w:numPr>
              <w:tabs>
                <w:tab w:val="clear" w:pos="1068"/>
              </w:tabs>
              <w:spacing w:before="40" w:after="40"/>
              <w:ind w:left="497" w:right="74" w:hanging="281"/>
              <w:jc w:val="both"/>
              <w:rPr>
                <w:rFonts w:ascii="Arial" w:hAnsi="Arial"/>
                <w:sz w:val="22"/>
              </w:rPr>
            </w:pPr>
            <w:r w:rsidRPr="001C6E79">
              <w:rPr>
                <w:rFonts w:ascii="Arial" w:hAnsi="Arial"/>
                <w:sz w:val="22"/>
              </w:rPr>
              <w:t>wykaz obowiązków rodziny (rodzaj świadczonych usług),</w:t>
            </w:r>
          </w:p>
          <w:p w14:paraId="0F7475A7" w14:textId="77777777" w:rsidR="00A54F30" w:rsidRPr="001C6E79" w:rsidRDefault="00A54F30" w:rsidP="00012048">
            <w:pPr>
              <w:numPr>
                <w:ilvl w:val="0"/>
                <w:numId w:val="57"/>
              </w:numPr>
              <w:tabs>
                <w:tab w:val="clear" w:pos="1068"/>
              </w:tabs>
              <w:spacing w:before="40" w:after="40"/>
              <w:ind w:left="497" w:right="74" w:hanging="281"/>
              <w:jc w:val="both"/>
              <w:rPr>
                <w:rFonts w:ascii="Arial" w:hAnsi="Arial"/>
                <w:sz w:val="22"/>
              </w:rPr>
            </w:pPr>
            <w:r w:rsidRPr="001C6E79">
              <w:rPr>
                <w:rFonts w:ascii="Arial" w:hAnsi="Arial"/>
                <w:sz w:val="22"/>
              </w:rPr>
              <w:t>wykaz obowiązków gminy (ponoszenie odpłatności za pobyt osoby skierowanej w wysokości określonej w porozumieniu),</w:t>
            </w:r>
          </w:p>
          <w:p w14:paraId="01D23F58" w14:textId="77777777" w:rsidR="00A54F30" w:rsidRDefault="00A54F30" w:rsidP="00012048">
            <w:pPr>
              <w:numPr>
                <w:ilvl w:val="0"/>
                <w:numId w:val="57"/>
              </w:numPr>
              <w:tabs>
                <w:tab w:val="clear" w:pos="1068"/>
              </w:tabs>
              <w:spacing w:before="40" w:after="40"/>
              <w:ind w:left="497" w:right="74" w:hanging="281"/>
              <w:jc w:val="both"/>
              <w:rPr>
                <w:rFonts w:ascii="Arial" w:hAnsi="Arial"/>
                <w:sz w:val="22"/>
              </w:rPr>
            </w:pPr>
            <w:r>
              <w:rPr>
                <w:rFonts w:ascii="Arial" w:hAnsi="Arial"/>
                <w:sz w:val="22"/>
              </w:rPr>
              <w:t>sposób rozliczania i przekazywania środków finansowych.</w:t>
            </w:r>
          </w:p>
        </w:tc>
        <w:tc>
          <w:tcPr>
            <w:tcW w:w="993" w:type="dxa"/>
            <w:shd w:val="pct5" w:color="auto" w:fill="FFFFFF"/>
          </w:tcPr>
          <w:p w14:paraId="79D4C4DE"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18BDC9F" w14:textId="77777777" w:rsidTr="003339F0">
        <w:tc>
          <w:tcPr>
            <w:tcW w:w="496" w:type="dxa"/>
            <w:shd w:val="pct5" w:color="auto" w:fill="FFFFFF"/>
          </w:tcPr>
          <w:p w14:paraId="51ADEDAE" w14:textId="77777777" w:rsidR="00A54F30" w:rsidRDefault="00A54F30" w:rsidP="003339F0">
            <w:pPr>
              <w:spacing w:before="60" w:after="60"/>
              <w:jc w:val="center"/>
              <w:rPr>
                <w:rFonts w:ascii="Arial" w:hAnsi="Arial"/>
                <w:sz w:val="22"/>
              </w:rPr>
            </w:pPr>
          </w:p>
        </w:tc>
        <w:tc>
          <w:tcPr>
            <w:tcW w:w="7512" w:type="dxa"/>
            <w:shd w:val="pct5" w:color="auto" w:fill="FFFFFF"/>
          </w:tcPr>
          <w:p w14:paraId="18840FF1" w14:textId="77777777" w:rsidR="00A54F30" w:rsidRDefault="00A54F30" w:rsidP="003339F0">
            <w:pPr>
              <w:spacing w:before="60" w:after="60"/>
              <w:ind w:left="74" w:right="72"/>
              <w:jc w:val="both"/>
              <w:rPr>
                <w:rFonts w:ascii="Arial" w:hAnsi="Arial"/>
                <w:sz w:val="22"/>
              </w:rPr>
            </w:pPr>
            <w:r>
              <w:rPr>
                <w:rFonts w:ascii="Arial" w:hAnsi="Arial"/>
                <w:sz w:val="22"/>
              </w:rPr>
              <w:t xml:space="preserve">2. Powinna być możliwość rejestracji </w:t>
            </w:r>
            <w:r w:rsidR="00045ECA">
              <w:rPr>
                <w:rFonts w:ascii="Arial" w:hAnsi="Arial"/>
                <w:sz w:val="22"/>
              </w:rPr>
              <w:t xml:space="preserve">w systemie </w:t>
            </w:r>
            <w:r>
              <w:rPr>
                <w:rFonts w:ascii="Arial" w:hAnsi="Arial"/>
                <w:sz w:val="22"/>
              </w:rPr>
              <w:t>umowy z małżonkiem, wstępnymi i zstępnymi osoby ubiegającej się o pobyt w RDP, co do świadczonej przez nich odpłatności.</w:t>
            </w:r>
          </w:p>
          <w:p w14:paraId="1D646153" w14:textId="77777777" w:rsidR="00A54F30" w:rsidRDefault="00A54F30" w:rsidP="003339F0">
            <w:pPr>
              <w:spacing w:before="60" w:after="60"/>
              <w:ind w:left="74" w:right="74"/>
              <w:jc w:val="both"/>
              <w:rPr>
                <w:rFonts w:ascii="Arial" w:hAnsi="Arial"/>
                <w:sz w:val="22"/>
              </w:rPr>
            </w:pPr>
            <w:r>
              <w:rPr>
                <w:rFonts w:ascii="Arial" w:hAnsi="Arial"/>
                <w:sz w:val="22"/>
              </w:rPr>
              <w:t>Kwota odpłatności powinna być podzielona na część przypadającą na mieszkańca RDP, jego małżonka, wstępnych i zstępnych oraz gminę.</w:t>
            </w:r>
          </w:p>
        </w:tc>
        <w:tc>
          <w:tcPr>
            <w:tcW w:w="993" w:type="dxa"/>
            <w:shd w:val="pct5" w:color="auto" w:fill="FFFFFF"/>
          </w:tcPr>
          <w:p w14:paraId="2EF67FA6"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55BA0221" w14:textId="77777777" w:rsidTr="003339F0">
        <w:tc>
          <w:tcPr>
            <w:tcW w:w="496" w:type="dxa"/>
            <w:shd w:val="pct5" w:color="auto" w:fill="FFFFFF"/>
          </w:tcPr>
          <w:p w14:paraId="2D9B8705" w14:textId="77777777" w:rsidR="00A54F30" w:rsidRDefault="00A54F30" w:rsidP="003339F0">
            <w:pPr>
              <w:spacing w:before="60" w:after="60"/>
              <w:jc w:val="center"/>
              <w:rPr>
                <w:rFonts w:ascii="Arial" w:hAnsi="Arial"/>
                <w:sz w:val="22"/>
              </w:rPr>
            </w:pPr>
          </w:p>
        </w:tc>
        <w:tc>
          <w:tcPr>
            <w:tcW w:w="7512" w:type="dxa"/>
            <w:shd w:val="pct5" w:color="auto" w:fill="FFFFFF"/>
          </w:tcPr>
          <w:p w14:paraId="42979AB1" w14:textId="77777777" w:rsidR="00A54F30" w:rsidRDefault="00A54F30" w:rsidP="003339F0">
            <w:pPr>
              <w:spacing w:before="60" w:after="60"/>
              <w:ind w:left="74" w:right="74"/>
              <w:jc w:val="both"/>
              <w:rPr>
                <w:rFonts w:ascii="Arial" w:hAnsi="Arial"/>
                <w:sz w:val="22"/>
              </w:rPr>
            </w:pPr>
            <w:r>
              <w:rPr>
                <w:rFonts w:ascii="Arial" w:hAnsi="Arial"/>
                <w:sz w:val="22"/>
              </w:rPr>
              <w:t xml:space="preserve">3. Powinna być także możliwość zapisania </w:t>
            </w:r>
            <w:r w:rsidR="00045ECA">
              <w:rPr>
                <w:rFonts w:ascii="Arial" w:hAnsi="Arial"/>
                <w:sz w:val="22"/>
              </w:rPr>
              <w:t xml:space="preserve">w systemie </w:t>
            </w:r>
            <w:r>
              <w:rPr>
                <w:rFonts w:ascii="Arial" w:hAnsi="Arial"/>
                <w:sz w:val="22"/>
              </w:rPr>
              <w:t xml:space="preserve">informacji o dołączonych do porozumienia dokumentach, w tym </w:t>
            </w:r>
            <w:r w:rsidR="004D56F0">
              <w:rPr>
                <w:rFonts w:ascii="Arial" w:hAnsi="Arial"/>
                <w:sz w:val="22"/>
              </w:rPr>
              <w:t>m.in.</w:t>
            </w:r>
            <w:r>
              <w:rPr>
                <w:rFonts w:ascii="Arial" w:hAnsi="Arial"/>
                <w:sz w:val="22"/>
              </w:rPr>
              <w:t>:</w:t>
            </w:r>
          </w:p>
          <w:p w14:paraId="4D1643E7" w14:textId="77777777" w:rsidR="00A54F30" w:rsidRDefault="00A54F30" w:rsidP="00012048">
            <w:pPr>
              <w:pStyle w:val="Tektre"/>
              <w:numPr>
                <w:ilvl w:val="0"/>
                <w:numId w:val="58"/>
              </w:numPr>
              <w:tabs>
                <w:tab w:val="clear" w:pos="1068"/>
              </w:tabs>
              <w:spacing w:before="40"/>
              <w:ind w:left="497" w:right="72" w:hanging="283"/>
              <w:rPr>
                <w:rFonts w:ascii="Arial" w:hAnsi="Arial"/>
                <w:sz w:val="22"/>
              </w:rPr>
            </w:pPr>
            <w:r>
              <w:rPr>
                <w:rFonts w:ascii="Arial" w:hAnsi="Arial"/>
                <w:sz w:val="22"/>
              </w:rPr>
              <w:t xml:space="preserve">informacji o tytule prawa do lokalu mieszkalnego lub domu jednorodzinnego osób lub rodzin zgłaszających gotowość świadczenia usług, </w:t>
            </w:r>
          </w:p>
          <w:p w14:paraId="6A37D952" w14:textId="77777777" w:rsidR="00A54F30" w:rsidRDefault="00A54F30" w:rsidP="00012048">
            <w:pPr>
              <w:pStyle w:val="Tektre"/>
              <w:numPr>
                <w:ilvl w:val="0"/>
                <w:numId w:val="58"/>
              </w:numPr>
              <w:tabs>
                <w:tab w:val="clear" w:pos="1068"/>
              </w:tabs>
              <w:spacing w:before="40"/>
              <w:ind w:left="497" w:right="72" w:hanging="283"/>
              <w:rPr>
                <w:rFonts w:ascii="Arial" w:hAnsi="Arial"/>
                <w:sz w:val="22"/>
              </w:rPr>
            </w:pPr>
            <w:r>
              <w:rPr>
                <w:rFonts w:ascii="Arial" w:hAnsi="Arial"/>
                <w:sz w:val="22"/>
              </w:rPr>
              <w:t>opinii dwóch podmiotów, których siedziba, a</w:t>
            </w:r>
            <w:r w:rsidR="00045ECA">
              <w:rPr>
                <w:rFonts w:ascii="Arial" w:hAnsi="Arial"/>
                <w:sz w:val="22"/>
              </w:rPr>
              <w:t xml:space="preserve"> </w:t>
            </w:r>
            <w:r>
              <w:rPr>
                <w:rFonts w:ascii="Arial" w:hAnsi="Arial"/>
                <w:sz w:val="22"/>
              </w:rPr>
              <w:t>w</w:t>
            </w:r>
            <w:r w:rsidR="00045ECA">
              <w:rPr>
                <w:rFonts w:ascii="Arial" w:hAnsi="Arial"/>
                <w:sz w:val="22"/>
              </w:rPr>
              <w:t xml:space="preserve"> </w:t>
            </w:r>
            <w:r>
              <w:rPr>
                <w:rFonts w:ascii="Arial" w:hAnsi="Arial"/>
                <w:sz w:val="22"/>
              </w:rPr>
              <w:t>przypadku osób fizycznych, miejsce zamieszkania, znajdują się na terenie gminy, stwierdzającej, że osoba lub rodzina ubiegająca się o świadczenie usług opiekuńczych i bytowych daje rękojmię należytego wykonywania tych usług,</w:t>
            </w:r>
          </w:p>
          <w:p w14:paraId="7B9907E9" w14:textId="77777777" w:rsidR="00A54F30" w:rsidRDefault="00A54F30" w:rsidP="00012048">
            <w:pPr>
              <w:pStyle w:val="Tektre"/>
              <w:numPr>
                <w:ilvl w:val="0"/>
                <w:numId w:val="58"/>
              </w:numPr>
              <w:tabs>
                <w:tab w:val="clear" w:pos="1068"/>
              </w:tabs>
              <w:spacing w:before="40"/>
              <w:ind w:left="497" w:right="72" w:hanging="283"/>
              <w:rPr>
                <w:rFonts w:ascii="Arial" w:hAnsi="Arial"/>
                <w:sz w:val="22"/>
              </w:rPr>
            </w:pPr>
            <w:r>
              <w:rPr>
                <w:rFonts w:ascii="Arial" w:hAnsi="Arial"/>
                <w:sz w:val="22"/>
              </w:rPr>
              <w:t>informacji o tym</w:t>
            </w:r>
            <w:r w:rsidR="00045ECA">
              <w:rPr>
                <w:rFonts w:ascii="Arial" w:hAnsi="Arial"/>
                <w:sz w:val="22"/>
              </w:rPr>
              <w:t>,</w:t>
            </w:r>
            <w:r>
              <w:rPr>
                <w:rFonts w:ascii="Arial" w:hAnsi="Arial"/>
                <w:sz w:val="22"/>
              </w:rPr>
              <w:t xml:space="preserve"> czy osoba lub rodzina zgłaszająca gotowość do świadczenia usług opiekuńczych i bytowych zapewni odpowiednie warunki opisane w rozporządzeniu.</w:t>
            </w:r>
          </w:p>
        </w:tc>
        <w:tc>
          <w:tcPr>
            <w:tcW w:w="993" w:type="dxa"/>
            <w:shd w:val="pct5" w:color="auto" w:fill="FFFFFF"/>
          </w:tcPr>
          <w:p w14:paraId="38D16FC7"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69ED0B8" w14:textId="77777777" w:rsidTr="003339F0">
        <w:tc>
          <w:tcPr>
            <w:tcW w:w="496" w:type="dxa"/>
            <w:shd w:val="pct5" w:color="auto" w:fill="FFFFFF"/>
          </w:tcPr>
          <w:p w14:paraId="5BF087D9" w14:textId="77777777" w:rsidR="00A54F30" w:rsidRDefault="00A54F30" w:rsidP="003339F0">
            <w:pPr>
              <w:spacing w:before="60" w:after="60"/>
              <w:jc w:val="center"/>
              <w:rPr>
                <w:rFonts w:ascii="Arial" w:hAnsi="Arial"/>
                <w:sz w:val="22"/>
              </w:rPr>
            </w:pPr>
            <w:r>
              <w:rPr>
                <w:rFonts w:ascii="Arial" w:hAnsi="Arial"/>
                <w:sz w:val="22"/>
              </w:rPr>
              <w:t>1</w:t>
            </w:r>
            <w:r w:rsidR="00E16DB4">
              <w:rPr>
                <w:rFonts w:ascii="Arial" w:hAnsi="Arial"/>
                <w:sz w:val="22"/>
              </w:rPr>
              <w:t>2</w:t>
            </w:r>
            <w:r>
              <w:rPr>
                <w:rFonts w:ascii="Arial" w:hAnsi="Arial"/>
                <w:sz w:val="22"/>
              </w:rPr>
              <w:t>.</w:t>
            </w:r>
          </w:p>
        </w:tc>
        <w:tc>
          <w:tcPr>
            <w:tcW w:w="7512" w:type="dxa"/>
            <w:shd w:val="pct5" w:color="auto" w:fill="FFFFFF"/>
          </w:tcPr>
          <w:p w14:paraId="35988432" w14:textId="77777777" w:rsidR="00A54F30" w:rsidRPr="001C6E79" w:rsidRDefault="00A54F30" w:rsidP="003339F0">
            <w:pPr>
              <w:pStyle w:val="Tektre"/>
              <w:spacing w:before="60" w:after="60"/>
              <w:ind w:left="74" w:right="74"/>
              <w:rPr>
                <w:rFonts w:ascii="Arial" w:hAnsi="Arial"/>
                <w:sz w:val="22"/>
              </w:rPr>
            </w:pPr>
            <w:r>
              <w:rPr>
                <w:rFonts w:ascii="Arial" w:hAnsi="Arial"/>
                <w:sz w:val="22"/>
              </w:rPr>
              <w:t xml:space="preserve">Aplikacja na poziomie gminy powinna umożliwić rejestrację wszystkich </w:t>
            </w:r>
            <w:r w:rsidRPr="001C6E79">
              <w:rPr>
                <w:rFonts w:ascii="Arial" w:hAnsi="Arial"/>
                <w:sz w:val="22"/>
              </w:rPr>
              <w:t xml:space="preserve">umów zawieranych z podmiotami świadczącymi usługi, w tym </w:t>
            </w:r>
            <w:r w:rsidR="004D56F0">
              <w:rPr>
                <w:rFonts w:ascii="Arial" w:hAnsi="Arial"/>
                <w:sz w:val="22"/>
              </w:rPr>
              <w:t>m.in.</w:t>
            </w:r>
            <w:r w:rsidRPr="001C6E79">
              <w:rPr>
                <w:rFonts w:ascii="Arial" w:hAnsi="Arial"/>
                <w:sz w:val="22"/>
              </w:rPr>
              <w:t xml:space="preserve"> usługi: </w:t>
            </w:r>
          </w:p>
          <w:p w14:paraId="37144F60" w14:textId="77777777" w:rsidR="00A54F30" w:rsidRPr="001C6E79" w:rsidRDefault="00A54F30" w:rsidP="00012048">
            <w:pPr>
              <w:pStyle w:val="Tektre"/>
              <w:numPr>
                <w:ilvl w:val="0"/>
                <w:numId w:val="114"/>
              </w:numPr>
              <w:tabs>
                <w:tab w:val="clear" w:pos="1514"/>
              </w:tabs>
              <w:spacing w:before="60" w:after="60"/>
              <w:ind w:left="497" w:right="74" w:hanging="283"/>
              <w:rPr>
                <w:rFonts w:ascii="Arial" w:hAnsi="Arial"/>
                <w:sz w:val="22"/>
              </w:rPr>
            </w:pPr>
            <w:r w:rsidRPr="001C6E79">
              <w:rPr>
                <w:rFonts w:ascii="Arial" w:hAnsi="Arial"/>
                <w:sz w:val="22"/>
              </w:rPr>
              <w:t>opiekuńcze,</w:t>
            </w:r>
          </w:p>
          <w:p w14:paraId="2135EE38" w14:textId="77777777" w:rsidR="00A54F30" w:rsidRPr="001C6E79" w:rsidRDefault="00A54F30" w:rsidP="00012048">
            <w:pPr>
              <w:pStyle w:val="Tektre"/>
              <w:numPr>
                <w:ilvl w:val="0"/>
                <w:numId w:val="114"/>
              </w:numPr>
              <w:tabs>
                <w:tab w:val="clear" w:pos="1514"/>
              </w:tabs>
              <w:spacing w:before="60" w:after="60"/>
              <w:ind w:left="497" w:right="74" w:hanging="283"/>
              <w:rPr>
                <w:rFonts w:ascii="Arial" w:hAnsi="Arial"/>
                <w:sz w:val="22"/>
              </w:rPr>
            </w:pPr>
            <w:r w:rsidRPr="001C6E79">
              <w:rPr>
                <w:rFonts w:ascii="Arial" w:hAnsi="Arial"/>
                <w:sz w:val="22"/>
              </w:rPr>
              <w:t>pogrzebowe,</w:t>
            </w:r>
          </w:p>
          <w:p w14:paraId="2D0093BE" w14:textId="77777777" w:rsidR="00A54F30" w:rsidRPr="001C6E79" w:rsidRDefault="00A54F30" w:rsidP="00012048">
            <w:pPr>
              <w:pStyle w:val="Tektre"/>
              <w:numPr>
                <w:ilvl w:val="0"/>
                <w:numId w:val="114"/>
              </w:numPr>
              <w:tabs>
                <w:tab w:val="clear" w:pos="1514"/>
              </w:tabs>
              <w:spacing w:before="60" w:after="60"/>
              <w:ind w:left="497" w:right="74" w:hanging="283"/>
              <w:rPr>
                <w:rFonts w:ascii="Arial" w:hAnsi="Arial"/>
                <w:sz w:val="22"/>
              </w:rPr>
            </w:pPr>
            <w:r w:rsidRPr="001C6E79">
              <w:rPr>
                <w:rFonts w:ascii="Arial" w:hAnsi="Arial"/>
                <w:sz w:val="22"/>
              </w:rPr>
              <w:t>związane z udzielaniem posiłków,</w:t>
            </w:r>
          </w:p>
          <w:p w14:paraId="0A3098BF" w14:textId="77777777" w:rsidR="00A54F30" w:rsidRDefault="00A54F30" w:rsidP="00012048">
            <w:pPr>
              <w:pStyle w:val="Tektre"/>
              <w:numPr>
                <w:ilvl w:val="0"/>
                <w:numId w:val="114"/>
              </w:numPr>
              <w:tabs>
                <w:tab w:val="clear" w:pos="1514"/>
              </w:tabs>
              <w:spacing w:before="60" w:after="60"/>
              <w:ind w:left="497" w:right="74" w:hanging="283"/>
              <w:rPr>
                <w:rFonts w:ascii="Arial" w:hAnsi="Arial"/>
                <w:sz w:val="22"/>
              </w:rPr>
            </w:pPr>
            <w:r w:rsidRPr="001C6E79">
              <w:rPr>
                <w:rFonts w:ascii="Arial" w:hAnsi="Arial"/>
                <w:sz w:val="22"/>
              </w:rPr>
              <w:t>dotyczące dostaw.</w:t>
            </w:r>
          </w:p>
        </w:tc>
        <w:tc>
          <w:tcPr>
            <w:tcW w:w="993" w:type="dxa"/>
            <w:shd w:val="pct5" w:color="auto" w:fill="FFFFFF"/>
          </w:tcPr>
          <w:p w14:paraId="05609E1F" w14:textId="77777777" w:rsidR="00A54F30" w:rsidRDefault="00A54F30" w:rsidP="003339F0">
            <w:pPr>
              <w:spacing w:before="60" w:after="60"/>
              <w:jc w:val="center"/>
              <w:rPr>
                <w:rFonts w:ascii="Arial" w:hAnsi="Arial"/>
                <w:sz w:val="22"/>
              </w:rPr>
            </w:pPr>
            <w:r>
              <w:rPr>
                <w:rFonts w:ascii="Arial" w:hAnsi="Arial"/>
                <w:sz w:val="22"/>
              </w:rPr>
              <w:t>K-I</w:t>
            </w:r>
          </w:p>
        </w:tc>
      </w:tr>
    </w:tbl>
    <w:p w14:paraId="75BA0B4A" w14:textId="77777777" w:rsidR="00A54F30" w:rsidRDefault="00A54F30" w:rsidP="00C6211D">
      <w:pPr>
        <w:pStyle w:val="Nagwek3"/>
        <w:numPr>
          <w:ilvl w:val="2"/>
          <w:numId w:val="162"/>
        </w:numPr>
        <w:spacing w:after="120"/>
        <w:jc w:val="both"/>
      </w:pPr>
      <w:bookmarkStart w:id="144" w:name="_Toc98612326"/>
      <w:bookmarkStart w:id="145" w:name="_Toc98612649"/>
      <w:bookmarkStart w:id="146" w:name="_Toc98612863"/>
      <w:bookmarkStart w:id="147" w:name="_Toc98612958"/>
      <w:bookmarkStart w:id="148" w:name="_Toc98613042"/>
      <w:bookmarkStart w:id="149" w:name="_Toc98699779"/>
      <w:bookmarkStart w:id="150" w:name="_Toc99291288"/>
      <w:bookmarkStart w:id="151" w:name="_Toc99291469"/>
      <w:bookmarkStart w:id="152" w:name="_Toc108241034"/>
      <w:bookmarkStart w:id="153" w:name="_Toc138165760"/>
      <w:r>
        <w:t xml:space="preserve">Realizacja świadczeń w ośrodkach pomocy społecznej, </w:t>
      </w:r>
      <w:r w:rsidRPr="00DB2252">
        <w:t>a</w:t>
      </w:r>
      <w:r w:rsidR="002A0F52">
        <w:t> </w:t>
      </w:r>
      <w:r w:rsidRPr="00DB2252">
        <w:t>w</w:t>
      </w:r>
      <w:r w:rsidR="002A0F52">
        <w:t> </w:t>
      </w:r>
      <w:r w:rsidRPr="00DB2252">
        <w:t>przypadku przekształcenia ośrodka pomocy społecznej w</w:t>
      </w:r>
      <w:r w:rsidR="002A0F52">
        <w:t> </w:t>
      </w:r>
      <w:r w:rsidRPr="00DB2252">
        <w:t>centrum usług społecznych przez centr</w:t>
      </w:r>
      <w:r>
        <w:t>a</w:t>
      </w:r>
      <w:r w:rsidRPr="00DB2252">
        <w:t xml:space="preserve"> usług społecznych</w:t>
      </w:r>
      <w:r>
        <w:t xml:space="preserve"> – wypłata, rozliczenia, umieszczenia, odpłatności, refundacje</w:t>
      </w:r>
      <w:bookmarkEnd w:id="144"/>
      <w:bookmarkEnd w:id="145"/>
      <w:bookmarkEnd w:id="146"/>
      <w:bookmarkEnd w:id="147"/>
      <w:bookmarkEnd w:id="148"/>
      <w:r>
        <w:t>.</w:t>
      </w:r>
      <w:bookmarkEnd w:id="149"/>
      <w:bookmarkEnd w:id="150"/>
      <w:bookmarkEnd w:id="151"/>
      <w:bookmarkEnd w:id="152"/>
      <w:bookmarkEnd w:id="153"/>
    </w:p>
    <w:tbl>
      <w:tblPr>
        <w:tblW w:w="9001" w:type="dxa"/>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512"/>
        <w:gridCol w:w="993"/>
      </w:tblGrid>
      <w:tr w:rsidR="00A54F30" w14:paraId="62035948" w14:textId="77777777" w:rsidTr="00EE1E7C">
        <w:trPr>
          <w:tblHeader/>
        </w:trPr>
        <w:tc>
          <w:tcPr>
            <w:tcW w:w="496" w:type="dxa"/>
            <w:tcBorders>
              <w:bottom w:val="single" w:sz="4" w:space="0" w:color="auto"/>
            </w:tcBorders>
            <w:shd w:val="clear" w:color="auto" w:fill="FFFFFF" w:themeFill="background1"/>
          </w:tcPr>
          <w:p w14:paraId="7D501E06"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512" w:type="dxa"/>
            <w:tcBorders>
              <w:bottom w:val="single" w:sz="4" w:space="0" w:color="auto"/>
            </w:tcBorders>
            <w:shd w:val="clear" w:color="auto" w:fill="FFFFFF" w:themeFill="background1"/>
          </w:tcPr>
          <w:p w14:paraId="059CCE09" w14:textId="77777777" w:rsidR="00A54F30" w:rsidRDefault="00A54F30" w:rsidP="003339F0">
            <w:pPr>
              <w:pStyle w:val="Tektre"/>
              <w:spacing w:before="60" w:after="60"/>
              <w:jc w:val="center"/>
              <w:rPr>
                <w:rFonts w:ascii="Arial" w:hAnsi="Arial"/>
                <w:b/>
                <w:sz w:val="22"/>
              </w:rPr>
            </w:pPr>
            <w:r>
              <w:rPr>
                <w:rFonts w:ascii="Arial" w:hAnsi="Arial"/>
                <w:b/>
                <w:sz w:val="22"/>
              </w:rPr>
              <w:t>WYMAGANIA PODSTAWOWE</w:t>
            </w:r>
          </w:p>
        </w:tc>
        <w:tc>
          <w:tcPr>
            <w:tcW w:w="993" w:type="dxa"/>
            <w:tcBorders>
              <w:bottom w:val="single" w:sz="4" w:space="0" w:color="auto"/>
            </w:tcBorders>
            <w:shd w:val="clear" w:color="auto" w:fill="FFFFFF" w:themeFill="background1"/>
          </w:tcPr>
          <w:p w14:paraId="6B98DA80" w14:textId="77777777" w:rsidR="00A54F30" w:rsidRDefault="00A54F30" w:rsidP="003339F0">
            <w:pPr>
              <w:spacing w:before="60" w:after="60"/>
              <w:jc w:val="center"/>
              <w:rPr>
                <w:rFonts w:ascii="Arial" w:hAnsi="Arial"/>
                <w:b/>
                <w:sz w:val="18"/>
              </w:rPr>
            </w:pPr>
            <w:r>
              <w:rPr>
                <w:rFonts w:ascii="Arial" w:hAnsi="Arial"/>
                <w:b/>
                <w:sz w:val="18"/>
              </w:rPr>
              <w:t>Kategoria</w:t>
            </w:r>
          </w:p>
        </w:tc>
      </w:tr>
      <w:tr w:rsidR="00A54F30" w14:paraId="6A6997A4" w14:textId="77777777" w:rsidTr="00EE1E7C">
        <w:tc>
          <w:tcPr>
            <w:tcW w:w="496" w:type="dxa"/>
            <w:tcBorders>
              <w:top w:val="single" w:sz="4" w:space="0" w:color="auto"/>
              <w:bottom w:val="single" w:sz="4" w:space="0" w:color="auto"/>
            </w:tcBorders>
            <w:shd w:val="clear" w:color="auto" w:fill="E7E6E6" w:themeFill="background2"/>
          </w:tcPr>
          <w:p w14:paraId="358517DE" w14:textId="77777777" w:rsidR="00A54F30" w:rsidRDefault="00A54F30" w:rsidP="003339F0">
            <w:pPr>
              <w:spacing w:before="60" w:after="60"/>
              <w:jc w:val="center"/>
              <w:rPr>
                <w:rFonts w:ascii="Arial" w:hAnsi="Arial"/>
                <w:sz w:val="22"/>
              </w:rPr>
            </w:pPr>
            <w:r>
              <w:rPr>
                <w:rFonts w:ascii="Arial" w:hAnsi="Arial"/>
                <w:sz w:val="22"/>
              </w:rPr>
              <w:t>1.</w:t>
            </w:r>
          </w:p>
        </w:tc>
        <w:tc>
          <w:tcPr>
            <w:tcW w:w="7512" w:type="dxa"/>
            <w:tcBorders>
              <w:top w:val="single" w:sz="4" w:space="0" w:color="auto"/>
              <w:bottom w:val="single" w:sz="4" w:space="0" w:color="auto"/>
            </w:tcBorders>
            <w:shd w:val="clear" w:color="auto" w:fill="E7E6E6" w:themeFill="background2"/>
          </w:tcPr>
          <w:p w14:paraId="4DF16B07" w14:textId="77777777" w:rsidR="00A54F30" w:rsidRDefault="00A54F30" w:rsidP="003339F0">
            <w:pPr>
              <w:spacing w:before="60" w:after="60"/>
              <w:ind w:left="74" w:right="74"/>
              <w:jc w:val="both"/>
              <w:rPr>
                <w:rFonts w:ascii="Arial" w:hAnsi="Arial"/>
                <w:sz w:val="22"/>
              </w:rPr>
            </w:pPr>
            <w:r>
              <w:rPr>
                <w:rFonts w:ascii="Arial" w:hAnsi="Arial"/>
                <w:sz w:val="22"/>
              </w:rPr>
              <w:t xml:space="preserve">W </w:t>
            </w:r>
            <w:r w:rsidR="00045ECA">
              <w:rPr>
                <w:rFonts w:ascii="Arial" w:hAnsi="Arial"/>
                <w:sz w:val="22"/>
              </w:rPr>
              <w:t xml:space="preserve">systemie </w:t>
            </w:r>
            <w:r>
              <w:rPr>
                <w:rFonts w:ascii="Arial" w:hAnsi="Arial"/>
                <w:sz w:val="22"/>
              </w:rPr>
              <w:t xml:space="preserve">na poziomie gminy powinna być możliwość </w:t>
            </w:r>
            <w:r>
              <w:rPr>
                <w:rFonts w:ascii="Arial" w:hAnsi="Arial"/>
                <w:b/>
                <w:sz w:val="22"/>
              </w:rPr>
              <w:t>realizacji przyznanych świadczeń</w:t>
            </w:r>
            <w:r>
              <w:rPr>
                <w:rFonts w:ascii="Arial" w:hAnsi="Arial"/>
                <w:sz w:val="22"/>
              </w:rPr>
              <w:t xml:space="preserve"> poprzez:</w:t>
            </w:r>
          </w:p>
          <w:p w14:paraId="41A3BB0B" w14:textId="77777777" w:rsidR="00A54F30" w:rsidRDefault="00A54F30" w:rsidP="00012048">
            <w:pPr>
              <w:pStyle w:val="Tekstpodstwyp"/>
              <w:numPr>
                <w:ilvl w:val="0"/>
                <w:numId w:val="59"/>
              </w:numPr>
              <w:tabs>
                <w:tab w:val="clear" w:pos="431"/>
              </w:tabs>
              <w:spacing w:before="40" w:after="40"/>
              <w:ind w:left="355" w:right="74" w:hanging="281"/>
              <w:jc w:val="both"/>
              <w:rPr>
                <w:rFonts w:ascii="Arial" w:hAnsi="Arial"/>
                <w:color w:val="000000"/>
                <w:sz w:val="22"/>
              </w:rPr>
            </w:pPr>
            <w:r>
              <w:rPr>
                <w:rFonts w:ascii="Arial" w:hAnsi="Arial"/>
                <w:b/>
                <w:sz w:val="22"/>
              </w:rPr>
              <w:t xml:space="preserve">wypłatę świadczenia, </w:t>
            </w:r>
            <w:r>
              <w:rPr>
                <w:rFonts w:ascii="Arial" w:hAnsi="Arial"/>
                <w:sz w:val="22"/>
              </w:rPr>
              <w:t xml:space="preserve">dla wszystkich świadczeń, które mogą być realizowane w formie pieniężnej, w tym </w:t>
            </w:r>
            <w:r w:rsidR="004D56F0">
              <w:rPr>
                <w:rFonts w:ascii="Arial" w:hAnsi="Arial"/>
                <w:sz w:val="22"/>
              </w:rPr>
              <w:t>m.in.</w:t>
            </w:r>
            <w:r>
              <w:rPr>
                <w:rFonts w:ascii="Arial" w:hAnsi="Arial"/>
                <w:sz w:val="22"/>
              </w:rPr>
              <w:t>: zasiłk</w:t>
            </w:r>
            <w:r w:rsidR="00045ECA">
              <w:rPr>
                <w:rFonts w:ascii="Arial" w:hAnsi="Arial"/>
                <w:sz w:val="22"/>
              </w:rPr>
              <w:t>u</w:t>
            </w:r>
            <w:r>
              <w:rPr>
                <w:rFonts w:ascii="Arial" w:hAnsi="Arial"/>
                <w:sz w:val="22"/>
              </w:rPr>
              <w:t xml:space="preserve"> stał</w:t>
            </w:r>
            <w:r w:rsidR="00045ECA">
              <w:rPr>
                <w:rFonts w:ascii="Arial" w:hAnsi="Arial"/>
                <w:sz w:val="22"/>
              </w:rPr>
              <w:t>ego</w:t>
            </w:r>
            <w:r>
              <w:rPr>
                <w:rFonts w:ascii="Arial" w:hAnsi="Arial"/>
                <w:sz w:val="22"/>
              </w:rPr>
              <w:t>, zasiłk</w:t>
            </w:r>
            <w:r w:rsidR="00045ECA">
              <w:rPr>
                <w:rFonts w:ascii="Arial" w:hAnsi="Arial"/>
                <w:sz w:val="22"/>
              </w:rPr>
              <w:t>u</w:t>
            </w:r>
            <w:r>
              <w:rPr>
                <w:rFonts w:ascii="Arial" w:hAnsi="Arial"/>
                <w:sz w:val="22"/>
              </w:rPr>
              <w:t xml:space="preserve"> okresow</w:t>
            </w:r>
            <w:r w:rsidR="00045ECA">
              <w:rPr>
                <w:rFonts w:ascii="Arial" w:hAnsi="Arial"/>
                <w:sz w:val="22"/>
              </w:rPr>
              <w:t>ego</w:t>
            </w:r>
            <w:r>
              <w:rPr>
                <w:rFonts w:ascii="Arial" w:hAnsi="Arial"/>
                <w:sz w:val="22"/>
              </w:rPr>
              <w:t>, zasiłk</w:t>
            </w:r>
            <w:r w:rsidR="00045ECA">
              <w:rPr>
                <w:rFonts w:ascii="Arial" w:hAnsi="Arial"/>
                <w:sz w:val="22"/>
              </w:rPr>
              <w:t>u</w:t>
            </w:r>
            <w:r>
              <w:rPr>
                <w:rFonts w:ascii="Arial" w:hAnsi="Arial"/>
                <w:sz w:val="22"/>
              </w:rPr>
              <w:t xml:space="preserve"> celow</w:t>
            </w:r>
            <w:r w:rsidR="00045ECA">
              <w:rPr>
                <w:rFonts w:ascii="Arial" w:hAnsi="Arial"/>
                <w:sz w:val="22"/>
              </w:rPr>
              <w:t>ego</w:t>
            </w:r>
            <w:r>
              <w:rPr>
                <w:rFonts w:ascii="Arial" w:hAnsi="Arial"/>
                <w:sz w:val="22"/>
              </w:rPr>
              <w:t>, specjaln</w:t>
            </w:r>
            <w:r w:rsidR="00045ECA">
              <w:rPr>
                <w:rFonts w:ascii="Arial" w:hAnsi="Arial"/>
                <w:sz w:val="22"/>
              </w:rPr>
              <w:t>ego</w:t>
            </w:r>
            <w:r>
              <w:rPr>
                <w:rFonts w:ascii="Arial" w:hAnsi="Arial"/>
                <w:sz w:val="22"/>
              </w:rPr>
              <w:t xml:space="preserve"> zasiłk</w:t>
            </w:r>
            <w:r w:rsidR="00045ECA">
              <w:rPr>
                <w:rFonts w:ascii="Arial" w:hAnsi="Arial"/>
                <w:sz w:val="22"/>
              </w:rPr>
              <w:t>u</w:t>
            </w:r>
            <w:r>
              <w:rPr>
                <w:rFonts w:ascii="Arial" w:hAnsi="Arial"/>
                <w:sz w:val="22"/>
              </w:rPr>
              <w:t xml:space="preserve"> celow</w:t>
            </w:r>
            <w:r w:rsidR="00045ECA">
              <w:rPr>
                <w:rFonts w:ascii="Arial" w:hAnsi="Arial"/>
                <w:sz w:val="22"/>
              </w:rPr>
              <w:t>ego</w:t>
            </w:r>
            <w:r>
              <w:rPr>
                <w:rFonts w:ascii="Arial" w:hAnsi="Arial"/>
                <w:sz w:val="22"/>
              </w:rPr>
              <w:t xml:space="preserve"> -</w:t>
            </w:r>
            <w:r>
              <w:rPr>
                <w:rFonts w:ascii="Arial" w:hAnsi="Arial"/>
                <w:b/>
                <w:sz w:val="22"/>
              </w:rPr>
              <w:t xml:space="preserve"> </w:t>
            </w:r>
            <w:r>
              <w:rPr>
                <w:rFonts w:ascii="Arial" w:hAnsi="Arial"/>
                <w:sz w:val="22"/>
              </w:rPr>
              <w:t>w postaci:</w:t>
            </w:r>
          </w:p>
          <w:p w14:paraId="414B641F" w14:textId="77777777" w:rsidR="00A54F30" w:rsidRDefault="00A54F30" w:rsidP="00012048">
            <w:pPr>
              <w:numPr>
                <w:ilvl w:val="1"/>
                <w:numId w:val="59"/>
              </w:numPr>
              <w:tabs>
                <w:tab w:val="clear" w:pos="1511"/>
              </w:tabs>
              <w:spacing w:before="40" w:after="40"/>
              <w:ind w:left="638" w:right="74" w:hanging="281"/>
              <w:jc w:val="both"/>
              <w:rPr>
                <w:rFonts w:ascii="Arial" w:hAnsi="Arial"/>
                <w:b/>
                <w:sz w:val="22"/>
              </w:rPr>
            </w:pPr>
            <w:r>
              <w:rPr>
                <w:rFonts w:ascii="Arial" w:hAnsi="Arial"/>
                <w:sz w:val="22"/>
              </w:rPr>
              <w:t>przelewu na konto odbiorcy świadczenia,</w:t>
            </w:r>
          </w:p>
          <w:p w14:paraId="044CCBE9" w14:textId="77777777" w:rsidR="00A54F30" w:rsidRDefault="00A54F30" w:rsidP="00012048">
            <w:pPr>
              <w:numPr>
                <w:ilvl w:val="1"/>
                <w:numId w:val="59"/>
              </w:numPr>
              <w:tabs>
                <w:tab w:val="clear" w:pos="1511"/>
              </w:tabs>
              <w:spacing w:before="40" w:after="40"/>
              <w:ind w:left="638" w:right="74" w:hanging="281"/>
              <w:jc w:val="both"/>
              <w:rPr>
                <w:rFonts w:ascii="Arial" w:hAnsi="Arial"/>
                <w:b/>
                <w:sz w:val="22"/>
              </w:rPr>
            </w:pPr>
            <w:r>
              <w:rPr>
                <w:rFonts w:ascii="Arial" w:hAnsi="Arial"/>
                <w:sz w:val="22"/>
              </w:rPr>
              <w:t>przekazu pocztowego na adres odbiorcy świadczenia,</w:t>
            </w:r>
          </w:p>
          <w:p w14:paraId="11376A89" w14:textId="77777777" w:rsidR="00A54F30" w:rsidRDefault="00A54F30" w:rsidP="00012048">
            <w:pPr>
              <w:numPr>
                <w:ilvl w:val="1"/>
                <w:numId w:val="59"/>
              </w:numPr>
              <w:tabs>
                <w:tab w:val="clear" w:pos="1511"/>
              </w:tabs>
              <w:spacing w:before="40" w:after="40"/>
              <w:ind w:left="638" w:right="74" w:hanging="281"/>
              <w:jc w:val="both"/>
              <w:rPr>
                <w:rFonts w:ascii="Arial" w:hAnsi="Arial"/>
                <w:sz w:val="22"/>
              </w:rPr>
            </w:pPr>
            <w:r>
              <w:rPr>
                <w:rFonts w:ascii="Arial" w:hAnsi="Arial"/>
                <w:sz w:val="22"/>
              </w:rPr>
              <w:t>wypłaty w kasie;</w:t>
            </w:r>
          </w:p>
        </w:tc>
        <w:tc>
          <w:tcPr>
            <w:tcW w:w="993" w:type="dxa"/>
            <w:tcBorders>
              <w:top w:val="single" w:sz="4" w:space="0" w:color="auto"/>
              <w:bottom w:val="single" w:sz="4" w:space="0" w:color="auto"/>
            </w:tcBorders>
            <w:shd w:val="clear" w:color="auto" w:fill="E7E6E6" w:themeFill="background2"/>
          </w:tcPr>
          <w:p w14:paraId="15FEC8CA"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53FABC85" w14:textId="77777777" w:rsidTr="00EE1E7C">
        <w:tc>
          <w:tcPr>
            <w:tcW w:w="496" w:type="dxa"/>
            <w:tcBorders>
              <w:top w:val="single" w:sz="4" w:space="0" w:color="auto"/>
              <w:bottom w:val="single" w:sz="4" w:space="0" w:color="auto"/>
            </w:tcBorders>
            <w:shd w:val="clear" w:color="auto" w:fill="E7E6E6" w:themeFill="background2"/>
          </w:tcPr>
          <w:p w14:paraId="6FEB5980" w14:textId="77777777" w:rsidR="00A54F30" w:rsidRDefault="00A54F30" w:rsidP="003339F0">
            <w:pPr>
              <w:spacing w:before="60" w:after="60"/>
              <w:jc w:val="center"/>
              <w:rPr>
                <w:rFonts w:ascii="Arial" w:hAnsi="Arial"/>
                <w:sz w:val="22"/>
              </w:rPr>
            </w:pPr>
          </w:p>
        </w:tc>
        <w:tc>
          <w:tcPr>
            <w:tcW w:w="7512" w:type="dxa"/>
            <w:tcBorders>
              <w:top w:val="single" w:sz="4" w:space="0" w:color="auto"/>
              <w:bottom w:val="single" w:sz="4" w:space="0" w:color="auto"/>
            </w:tcBorders>
            <w:shd w:val="clear" w:color="auto" w:fill="E7E6E6" w:themeFill="background2"/>
          </w:tcPr>
          <w:p w14:paraId="32D5650F" w14:textId="77777777" w:rsidR="00A54F30" w:rsidRDefault="00A54F30" w:rsidP="00012048">
            <w:pPr>
              <w:numPr>
                <w:ilvl w:val="0"/>
                <w:numId w:val="59"/>
              </w:numPr>
              <w:tabs>
                <w:tab w:val="clear" w:pos="431"/>
              </w:tabs>
              <w:spacing w:before="60" w:after="60"/>
              <w:ind w:left="355" w:right="74" w:hanging="281"/>
              <w:jc w:val="both"/>
              <w:rPr>
                <w:rFonts w:ascii="Arial" w:hAnsi="Arial"/>
                <w:color w:val="000000"/>
                <w:sz w:val="22"/>
              </w:rPr>
            </w:pPr>
            <w:r>
              <w:rPr>
                <w:rFonts w:ascii="Arial" w:hAnsi="Arial"/>
                <w:b/>
                <w:sz w:val="22"/>
              </w:rPr>
              <w:t xml:space="preserve">realizację świadczenia w formie pomocy rzeczowej, </w:t>
            </w:r>
            <w:r>
              <w:rPr>
                <w:rFonts w:ascii="Arial" w:hAnsi="Arial"/>
                <w:sz w:val="22"/>
              </w:rPr>
              <w:t xml:space="preserve">w tym </w:t>
            </w:r>
            <w:r w:rsidR="004D56F0">
              <w:rPr>
                <w:rFonts w:ascii="Arial" w:hAnsi="Arial"/>
                <w:sz w:val="22"/>
              </w:rPr>
              <w:t>m.in.</w:t>
            </w:r>
            <w:r>
              <w:rPr>
                <w:rFonts w:ascii="Arial" w:hAnsi="Arial"/>
                <w:sz w:val="22"/>
              </w:rPr>
              <w:t xml:space="preserve"> dla: zasiłku celowego w postaci: ubrania i innych form pomocy rzeczowej, posiłku oraz zasiłku celowego w formie biletu kredytowanego - ze wskazaniem:</w:t>
            </w:r>
          </w:p>
          <w:p w14:paraId="3F92B71B" w14:textId="77777777" w:rsidR="00A54F30" w:rsidRDefault="00A54F30" w:rsidP="00012048">
            <w:pPr>
              <w:numPr>
                <w:ilvl w:val="1"/>
                <w:numId w:val="59"/>
              </w:numPr>
              <w:tabs>
                <w:tab w:val="clear" w:pos="1511"/>
              </w:tabs>
              <w:spacing w:before="40" w:after="40"/>
              <w:ind w:left="638" w:hanging="283"/>
              <w:jc w:val="both"/>
              <w:rPr>
                <w:rFonts w:ascii="Arial" w:hAnsi="Arial"/>
                <w:sz w:val="22"/>
              </w:rPr>
            </w:pPr>
            <w:r>
              <w:rPr>
                <w:rFonts w:ascii="Arial" w:hAnsi="Arial"/>
                <w:sz w:val="22"/>
              </w:rPr>
              <w:t>realizatora świadczenia,</w:t>
            </w:r>
          </w:p>
          <w:p w14:paraId="7A876BA9" w14:textId="77777777" w:rsidR="00A54F30" w:rsidRDefault="00A54F30" w:rsidP="00012048">
            <w:pPr>
              <w:numPr>
                <w:ilvl w:val="1"/>
                <w:numId w:val="59"/>
              </w:numPr>
              <w:tabs>
                <w:tab w:val="clear" w:pos="1511"/>
              </w:tabs>
              <w:spacing w:before="40" w:after="40"/>
              <w:ind w:left="638" w:hanging="283"/>
              <w:jc w:val="both"/>
              <w:rPr>
                <w:rFonts w:ascii="Arial" w:hAnsi="Arial"/>
                <w:sz w:val="22"/>
              </w:rPr>
            </w:pPr>
            <w:r>
              <w:rPr>
                <w:rFonts w:ascii="Arial" w:hAnsi="Arial"/>
                <w:sz w:val="22"/>
              </w:rPr>
              <w:t>wartości świadczenia,</w:t>
            </w:r>
          </w:p>
          <w:p w14:paraId="383A1EF7" w14:textId="77777777" w:rsidR="00A54F30" w:rsidRDefault="00A54F30" w:rsidP="00012048">
            <w:pPr>
              <w:numPr>
                <w:ilvl w:val="1"/>
                <w:numId w:val="59"/>
              </w:numPr>
              <w:tabs>
                <w:tab w:val="clear" w:pos="1511"/>
              </w:tabs>
              <w:spacing w:before="40" w:after="40"/>
              <w:ind w:left="638" w:hanging="283"/>
              <w:jc w:val="both"/>
              <w:rPr>
                <w:rFonts w:ascii="Arial" w:hAnsi="Arial"/>
                <w:b/>
                <w:sz w:val="22"/>
              </w:rPr>
            </w:pPr>
            <w:r>
              <w:rPr>
                <w:rFonts w:ascii="Arial" w:hAnsi="Arial"/>
                <w:sz w:val="22"/>
              </w:rPr>
              <w:t>miejsca odbioru;</w:t>
            </w:r>
          </w:p>
        </w:tc>
        <w:tc>
          <w:tcPr>
            <w:tcW w:w="993" w:type="dxa"/>
            <w:tcBorders>
              <w:top w:val="single" w:sz="4" w:space="0" w:color="auto"/>
              <w:bottom w:val="single" w:sz="4" w:space="0" w:color="auto"/>
            </w:tcBorders>
            <w:shd w:val="clear" w:color="auto" w:fill="E7E6E6" w:themeFill="background2"/>
          </w:tcPr>
          <w:p w14:paraId="28C2CB37"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1E05A40" w14:textId="77777777" w:rsidTr="00EE1E7C">
        <w:tc>
          <w:tcPr>
            <w:tcW w:w="496" w:type="dxa"/>
            <w:tcBorders>
              <w:top w:val="single" w:sz="4" w:space="0" w:color="auto"/>
              <w:bottom w:val="single" w:sz="4" w:space="0" w:color="auto"/>
            </w:tcBorders>
            <w:shd w:val="clear" w:color="auto" w:fill="E7E6E6" w:themeFill="background2"/>
          </w:tcPr>
          <w:p w14:paraId="551F155A" w14:textId="77777777" w:rsidR="00A54F30" w:rsidRDefault="00A54F30" w:rsidP="003339F0">
            <w:pPr>
              <w:spacing w:before="60" w:after="60"/>
              <w:jc w:val="center"/>
              <w:rPr>
                <w:rFonts w:ascii="Arial" w:hAnsi="Arial"/>
                <w:sz w:val="22"/>
              </w:rPr>
            </w:pPr>
          </w:p>
        </w:tc>
        <w:tc>
          <w:tcPr>
            <w:tcW w:w="7512" w:type="dxa"/>
            <w:tcBorders>
              <w:top w:val="single" w:sz="4" w:space="0" w:color="auto"/>
              <w:bottom w:val="single" w:sz="4" w:space="0" w:color="auto"/>
            </w:tcBorders>
            <w:shd w:val="clear" w:color="auto" w:fill="E7E6E6" w:themeFill="background2"/>
          </w:tcPr>
          <w:p w14:paraId="24831223" w14:textId="77777777" w:rsidR="00A54F30" w:rsidRDefault="00A54F30" w:rsidP="00012048">
            <w:pPr>
              <w:numPr>
                <w:ilvl w:val="2"/>
                <w:numId w:val="59"/>
              </w:numPr>
              <w:tabs>
                <w:tab w:val="clear" w:pos="2231"/>
              </w:tabs>
              <w:spacing w:before="60" w:after="60"/>
              <w:ind w:left="355" w:hanging="281"/>
              <w:jc w:val="both"/>
              <w:rPr>
                <w:rFonts w:ascii="Arial" w:hAnsi="Arial"/>
                <w:sz w:val="22"/>
              </w:rPr>
            </w:pPr>
            <w:r>
              <w:rPr>
                <w:rFonts w:ascii="Arial" w:hAnsi="Arial"/>
                <w:b/>
                <w:sz w:val="22"/>
              </w:rPr>
              <w:t>realizacj</w:t>
            </w:r>
            <w:r w:rsidR="00045ECA">
              <w:rPr>
                <w:rFonts w:ascii="Arial" w:hAnsi="Arial"/>
                <w:b/>
                <w:sz w:val="22"/>
              </w:rPr>
              <w:t>ę</w:t>
            </w:r>
            <w:r>
              <w:rPr>
                <w:rFonts w:ascii="Arial" w:hAnsi="Arial"/>
                <w:b/>
                <w:sz w:val="22"/>
              </w:rPr>
              <w:t xml:space="preserve"> świadczenia w formie posiłku </w:t>
            </w:r>
            <w:r>
              <w:rPr>
                <w:rFonts w:ascii="Arial" w:hAnsi="Arial"/>
                <w:sz w:val="22"/>
              </w:rPr>
              <w:t>ze szczególnym uwzględnieniem:</w:t>
            </w:r>
          </w:p>
          <w:p w14:paraId="535B8688" w14:textId="77777777" w:rsidR="00A54F30" w:rsidRDefault="00A54F30" w:rsidP="00012048">
            <w:pPr>
              <w:numPr>
                <w:ilvl w:val="3"/>
                <w:numId w:val="59"/>
              </w:numPr>
              <w:tabs>
                <w:tab w:val="clear" w:pos="2951"/>
              </w:tabs>
              <w:spacing w:before="40" w:after="40"/>
              <w:ind w:left="638" w:hanging="283"/>
              <w:jc w:val="both"/>
              <w:rPr>
                <w:rFonts w:ascii="Arial" w:hAnsi="Arial"/>
                <w:b/>
                <w:sz w:val="22"/>
              </w:rPr>
            </w:pPr>
            <w:r>
              <w:rPr>
                <w:rFonts w:ascii="Arial" w:hAnsi="Arial"/>
                <w:sz w:val="22"/>
              </w:rPr>
              <w:t>realizatora posiłku,</w:t>
            </w:r>
          </w:p>
          <w:p w14:paraId="7944E39F" w14:textId="77777777" w:rsidR="00A54F30" w:rsidRDefault="00A54F30" w:rsidP="00012048">
            <w:pPr>
              <w:numPr>
                <w:ilvl w:val="3"/>
                <w:numId w:val="59"/>
              </w:numPr>
              <w:tabs>
                <w:tab w:val="clear" w:pos="2951"/>
              </w:tabs>
              <w:spacing w:before="40" w:after="40"/>
              <w:ind w:left="638" w:hanging="281"/>
              <w:jc w:val="both"/>
              <w:rPr>
                <w:rFonts w:ascii="Arial" w:hAnsi="Arial"/>
                <w:b/>
                <w:sz w:val="22"/>
              </w:rPr>
            </w:pPr>
            <w:r>
              <w:rPr>
                <w:rFonts w:ascii="Arial" w:hAnsi="Arial"/>
                <w:sz w:val="22"/>
              </w:rPr>
              <w:t>kosztu posiłku,</w:t>
            </w:r>
          </w:p>
          <w:p w14:paraId="62DD5142" w14:textId="77777777" w:rsidR="00A54F30" w:rsidRDefault="00A54F30" w:rsidP="00012048">
            <w:pPr>
              <w:numPr>
                <w:ilvl w:val="3"/>
                <w:numId w:val="59"/>
              </w:numPr>
              <w:tabs>
                <w:tab w:val="clear" w:pos="2951"/>
              </w:tabs>
              <w:spacing w:before="40" w:after="40"/>
              <w:ind w:left="638" w:hanging="281"/>
              <w:jc w:val="both"/>
              <w:rPr>
                <w:rFonts w:ascii="Arial" w:hAnsi="Arial"/>
                <w:b/>
                <w:sz w:val="22"/>
              </w:rPr>
            </w:pPr>
            <w:r>
              <w:rPr>
                <w:rFonts w:ascii="Arial" w:hAnsi="Arial"/>
                <w:sz w:val="22"/>
              </w:rPr>
              <w:t>liczby posiłków</w:t>
            </w:r>
          </w:p>
          <w:p w14:paraId="5F832C9D" w14:textId="77777777" w:rsidR="00A54F30" w:rsidRDefault="00A54F30" w:rsidP="00BA00D5">
            <w:pPr>
              <w:tabs>
                <w:tab w:val="left" w:pos="6875"/>
              </w:tabs>
              <w:spacing w:before="40" w:after="40"/>
              <w:ind w:left="680"/>
              <w:jc w:val="both"/>
              <w:rPr>
                <w:rFonts w:ascii="Arial" w:hAnsi="Arial"/>
                <w:sz w:val="22"/>
              </w:rPr>
            </w:pPr>
            <w:r>
              <w:rPr>
                <w:rFonts w:ascii="Arial" w:hAnsi="Arial"/>
                <w:sz w:val="22"/>
              </w:rPr>
              <w:t>w oparciu o:</w:t>
            </w:r>
          </w:p>
          <w:p w14:paraId="4653627E" w14:textId="77777777" w:rsidR="00A54F30" w:rsidRDefault="00A54F30" w:rsidP="00BA00D5">
            <w:pPr>
              <w:numPr>
                <w:ilvl w:val="0"/>
                <w:numId w:val="59"/>
              </w:numPr>
              <w:tabs>
                <w:tab w:val="clear" w:pos="431"/>
              </w:tabs>
              <w:spacing w:before="40" w:after="40"/>
              <w:ind w:left="952" w:hanging="215"/>
              <w:jc w:val="both"/>
              <w:rPr>
                <w:rFonts w:ascii="Arial" w:hAnsi="Arial"/>
                <w:sz w:val="22"/>
              </w:rPr>
            </w:pPr>
            <w:r>
              <w:rPr>
                <w:rFonts w:ascii="Arial" w:hAnsi="Arial"/>
                <w:sz w:val="22"/>
              </w:rPr>
              <w:t>planowaną liczbę posiłków</w:t>
            </w:r>
          </w:p>
          <w:p w14:paraId="07F6655A" w14:textId="77777777" w:rsidR="00A54F30" w:rsidRDefault="00A54F30" w:rsidP="00BA00D5">
            <w:pPr>
              <w:numPr>
                <w:ilvl w:val="0"/>
                <w:numId w:val="59"/>
              </w:numPr>
              <w:tabs>
                <w:tab w:val="clear" w:pos="431"/>
              </w:tabs>
              <w:spacing w:before="40" w:after="40"/>
              <w:ind w:left="952" w:hanging="215"/>
              <w:jc w:val="both"/>
              <w:rPr>
                <w:rFonts w:ascii="Arial" w:hAnsi="Arial"/>
                <w:sz w:val="22"/>
              </w:rPr>
            </w:pPr>
            <w:r>
              <w:rPr>
                <w:rFonts w:ascii="Arial" w:hAnsi="Arial"/>
                <w:sz w:val="22"/>
              </w:rPr>
              <w:t>faktycznie zrealizowaną liczbę posiłków</w:t>
            </w:r>
          </w:p>
          <w:p w14:paraId="129ADE8D" w14:textId="77777777" w:rsidR="00A54F30" w:rsidRDefault="00A54F30" w:rsidP="00BA00D5">
            <w:pPr>
              <w:spacing w:before="40" w:after="40"/>
              <w:ind w:left="397" w:right="74"/>
              <w:jc w:val="both"/>
              <w:rPr>
                <w:rFonts w:ascii="Arial" w:hAnsi="Arial"/>
                <w:sz w:val="22"/>
              </w:rPr>
            </w:pPr>
            <w:r>
              <w:rPr>
                <w:rFonts w:ascii="Arial" w:hAnsi="Arial"/>
                <w:sz w:val="22"/>
              </w:rPr>
              <w:t>po przedstawieniu dokumentu rozliczeniowego (rachunek, faktura);</w:t>
            </w:r>
          </w:p>
        </w:tc>
        <w:tc>
          <w:tcPr>
            <w:tcW w:w="993" w:type="dxa"/>
            <w:tcBorders>
              <w:top w:val="single" w:sz="4" w:space="0" w:color="auto"/>
              <w:bottom w:val="single" w:sz="4" w:space="0" w:color="auto"/>
            </w:tcBorders>
            <w:shd w:val="clear" w:color="auto" w:fill="E7E6E6" w:themeFill="background2"/>
          </w:tcPr>
          <w:p w14:paraId="5A588B2E"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468D7FB" w14:textId="77777777" w:rsidTr="00EE1E7C">
        <w:tc>
          <w:tcPr>
            <w:tcW w:w="496" w:type="dxa"/>
            <w:tcBorders>
              <w:top w:val="single" w:sz="4" w:space="0" w:color="auto"/>
              <w:bottom w:val="single" w:sz="4" w:space="0" w:color="auto"/>
            </w:tcBorders>
            <w:shd w:val="clear" w:color="auto" w:fill="E7E6E6" w:themeFill="background2"/>
          </w:tcPr>
          <w:p w14:paraId="66F30A5C" w14:textId="77777777" w:rsidR="00A54F30" w:rsidRDefault="00A54F30" w:rsidP="003339F0">
            <w:pPr>
              <w:spacing w:before="60" w:after="60"/>
              <w:jc w:val="center"/>
              <w:rPr>
                <w:rFonts w:ascii="Arial" w:hAnsi="Arial"/>
                <w:sz w:val="22"/>
              </w:rPr>
            </w:pPr>
          </w:p>
        </w:tc>
        <w:tc>
          <w:tcPr>
            <w:tcW w:w="7512" w:type="dxa"/>
            <w:tcBorders>
              <w:top w:val="single" w:sz="4" w:space="0" w:color="auto"/>
              <w:bottom w:val="single" w:sz="4" w:space="0" w:color="auto"/>
            </w:tcBorders>
            <w:shd w:val="clear" w:color="auto" w:fill="E7E6E6" w:themeFill="background2"/>
          </w:tcPr>
          <w:p w14:paraId="14E165B5" w14:textId="77777777" w:rsidR="00A54F30" w:rsidRDefault="00A54F30" w:rsidP="00BA00D5">
            <w:pPr>
              <w:numPr>
                <w:ilvl w:val="0"/>
                <w:numId w:val="60"/>
              </w:numPr>
              <w:tabs>
                <w:tab w:val="clear" w:pos="360"/>
              </w:tabs>
              <w:spacing w:before="60" w:after="60"/>
              <w:ind w:left="355" w:right="72" w:hanging="281"/>
              <w:jc w:val="both"/>
              <w:rPr>
                <w:rFonts w:ascii="Arial" w:hAnsi="Arial"/>
                <w:color w:val="000000"/>
                <w:sz w:val="22"/>
              </w:rPr>
            </w:pPr>
            <w:r>
              <w:rPr>
                <w:rFonts w:ascii="Arial" w:hAnsi="Arial"/>
                <w:sz w:val="22"/>
              </w:rPr>
              <w:t xml:space="preserve">realizację i rozliczenie świadczenia jako </w:t>
            </w:r>
            <w:r>
              <w:rPr>
                <w:rFonts w:ascii="Arial" w:hAnsi="Arial"/>
                <w:b/>
                <w:sz w:val="22"/>
              </w:rPr>
              <w:t xml:space="preserve">świadczenie usług, </w:t>
            </w:r>
            <w:r>
              <w:rPr>
                <w:rFonts w:ascii="Arial" w:hAnsi="Arial"/>
                <w:sz w:val="22"/>
              </w:rPr>
              <w:t xml:space="preserve">w tym </w:t>
            </w:r>
            <w:r w:rsidR="004D56F0">
              <w:rPr>
                <w:rFonts w:ascii="Arial" w:hAnsi="Arial"/>
                <w:sz w:val="22"/>
              </w:rPr>
              <w:t>m.in.</w:t>
            </w:r>
            <w:r>
              <w:rPr>
                <w:rFonts w:ascii="Arial" w:hAnsi="Arial"/>
                <w:sz w:val="22"/>
              </w:rPr>
              <w:t xml:space="preserve"> dla: usług opiekuńczych, specjalistycznych usług opiekuńczych oraz sprawienia pogrzebu - ze szczególnym uwzględnieniem:</w:t>
            </w:r>
          </w:p>
          <w:p w14:paraId="26079504" w14:textId="77777777" w:rsidR="00A54F30" w:rsidRDefault="00A54F30" w:rsidP="00BA00D5">
            <w:pPr>
              <w:numPr>
                <w:ilvl w:val="3"/>
                <w:numId w:val="59"/>
              </w:numPr>
              <w:tabs>
                <w:tab w:val="clear" w:pos="2951"/>
              </w:tabs>
              <w:spacing w:before="40" w:after="40"/>
              <w:ind w:left="641" w:right="74" w:hanging="284"/>
              <w:jc w:val="both"/>
              <w:rPr>
                <w:rFonts w:ascii="Arial" w:hAnsi="Arial"/>
                <w:sz w:val="22"/>
              </w:rPr>
            </w:pPr>
            <w:r>
              <w:rPr>
                <w:rFonts w:ascii="Arial" w:hAnsi="Arial"/>
                <w:sz w:val="22"/>
              </w:rPr>
              <w:t>realizatora usługi (rejestracja także kilku realizatorów jednej usługi),</w:t>
            </w:r>
          </w:p>
          <w:p w14:paraId="0BEC8024" w14:textId="77777777" w:rsidR="00A54F30" w:rsidRDefault="00A54F30" w:rsidP="00BA00D5">
            <w:pPr>
              <w:numPr>
                <w:ilvl w:val="3"/>
                <w:numId w:val="59"/>
              </w:numPr>
              <w:tabs>
                <w:tab w:val="clear" w:pos="2951"/>
              </w:tabs>
              <w:spacing w:before="40" w:after="40"/>
              <w:ind w:left="641" w:right="74" w:hanging="284"/>
              <w:jc w:val="both"/>
              <w:rPr>
                <w:rFonts w:ascii="Arial" w:hAnsi="Arial"/>
                <w:sz w:val="22"/>
              </w:rPr>
            </w:pPr>
            <w:r>
              <w:rPr>
                <w:rFonts w:ascii="Arial" w:hAnsi="Arial"/>
                <w:sz w:val="22"/>
              </w:rPr>
              <w:t>kosztu usługi,</w:t>
            </w:r>
          </w:p>
          <w:p w14:paraId="0AFC95B6" w14:textId="77777777" w:rsidR="00A54F30" w:rsidRDefault="00A54F30" w:rsidP="00BA00D5">
            <w:pPr>
              <w:numPr>
                <w:ilvl w:val="3"/>
                <w:numId w:val="59"/>
              </w:numPr>
              <w:tabs>
                <w:tab w:val="clear" w:pos="2951"/>
              </w:tabs>
              <w:spacing w:before="40" w:after="40"/>
              <w:ind w:left="641" w:right="74" w:hanging="284"/>
              <w:jc w:val="both"/>
              <w:rPr>
                <w:rFonts w:ascii="Arial" w:hAnsi="Arial"/>
                <w:sz w:val="22"/>
              </w:rPr>
            </w:pPr>
            <w:r>
              <w:rPr>
                <w:rFonts w:ascii="Arial" w:hAnsi="Arial"/>
                <w:sz w:val="22"/>
              </w:rPr>
              <w:t>rodzaju usług,</w:t>
            </w:r>
          </w:p>
          <w:p w14:paraId="1708162D" w14:textId="77777777" w:rsidR="00A54F30" w:rsidRDefault="00A54F30" w:rsidP="00BA00D5">
            <w:pPr>
              <w:numPr>
                <w:ilvl w:val="3"/>
                <w:numId w:val="59"/>
              </w:numPr>
              <w:tabs>
                <w:tab w:val="clear" w:pos="2951"/>
              </w:tabs>
              <w:spacing w:before="40" w:after="40"/>
              <w:ind w:left="641" w:right="74" w:hanging="284"/>
              <w:jc w:val="both"/>
              <w:rPr>
                <w:rFonts w:ascii="Arial" w:hAnsi="Arial"/>
                <w:sz w:val="22"/>
              </w:rPr>
            </w:pPr>
            <w:r>
              <w:rPr>
                <w:rFonts w:ascii="Arial" w:hAnsi="Arial"/>
                <w:sz w:val="22"/>
              </w:rPr>
              <w:t>liczby godzin świadczonych usług w dni powszednie i robocze (w tym godzin niepełnych),</w:t>
            </w:r>
          </w:p>
          <w:p w14:paraId="2C477286" w14:textId="77777777" w:rsidR="00A54F30" w:rsidRDefault="00A54F30" w:rsidP="00BA00D5">
            <w:pPr>
              <w:tabs>
                <w:tab w:val="left" w:pos="6875"/>
              </w:tabs>
              <w:spacing w:before="40" w:after="40"/>
              <w:ind w:left="680" w:right="74"/>
              <w:jc w:val="both"/>
              <w:rPr>
                <w:rFonts w:ascii="Arial" w:hAnsi="Arial"/>
                <w:sz w:val="22"/>
              </w:rPr>
            </w:pPr>
            <w:r>
              <w:rPr>
                <w:rFonts w:ascii="Arial" w:hAnsi="Arial"/>
                <w:sz w:val="22"/>
              </w:rPr>
              <w:t>w oparciu o:</w:t>
            </w:r>
          </w:p>
          <w:p w14:paraId="4C013EAB" w14:textId="77777777" w:rsidR="00A54F30" w:rsidRDefault="00A54F30" w:rsidP="00BA00D5">
            <w:pPr>
              <w:numPr>
                <w:ilvl w:val="0"/>
                <w:numId w:val="59"/>
              </w:numPr>
              <w:tabs>
                <w:tab w:val="clear" w:pos="431"/>
                <w:tab w:val="num" w:pos="922"/>
                <w:tab w:val="left" w:pos="6875"/>
              </w:tabs>
              <w:spacing w:before="40" w:after="40"/>
              <w:ind w:left="1037" w:right="74" w:hanging="357"/>
              <w:jc w:val="both"/>
              <w:rPr>
                <w:rFonts w:ascii="Arial" w:hAnsi="Arial"/>
                <w:sz w:val="22"/>
              </w:rPr>
            </w:pPr>
            <w:r>
              <w:rPr>
                <w:rFonts w:ascii="Arial" w:hAnsi="Arial"/>
                <w:sz w:val="22"/>
              </w:rPr>
              <w:t>planowaną liczbę usług,</w:t>
            </w:r>
          </w:p>
          <w:p w14:paraId="66CE049B" w14:textId="77777777" w:rsidR="00A54F30" w:rsidRDefault="00A54F30" w:rsidP="00BA00D5">
            <w:pPr>
              <w:numPr>
                <w:ilvl w:val="0"/>
                <w:numId w:val="59"/>
              </w:numPr>
              <w:tabs>
                <w:tab w:val="clear" w:pos="431"/>
                <w:tab w:val="num" w:pos="922"/>
                <w:tab w:val="left" w:pos="6875"/>
              </w:tabs>
              <w:spacing w:before="40" w:after="40"/>
              <w:ind w:left="1037" w:right="74" w:hanging="357"/>
              <w:jc w:val="both"/>
              <w:rPr>
                <w:rFonts w:ascii="Arial" w:hAnsi="Arial"/>
                <w:sz w:val="22"/>
              </w:rPr>
            </w:pPr>
            <w:r>
              <w:rPr>
                <w:rFonts w:ascii="Arial" w:hAnsi="Arial"/>
                <w:sz w:val="22"/>
              </w:rPr>
              <w:t>faktycznie zrealizowaną liczbę usług,</w:t>
            </w:r>
          </w:p>
          <w:p w14:paraId="08938A06" w14:textId="77777777" w:rsidR="00A54F30" w:rsidRDefault="00A54F30" w:rsidP="00BA00D5">
            <w:pPr>
              <w:tabs>
                <w:tab w:val="left" w:pos="6875"/>
              </w:tabs>
              <w:spacing w:before="40" w:after="40"/>
              <w:ind w:left="357" w:right="74"/>
              <w:jc w:val="both"/>
              <w:rPr>
                <w:rFonts w:ascii="Arial" w:hAnsi="Arial"/>
                <w:sz w:val="22"/>
              </w:rPr>
            </w:pPr>
            <w:r>
              <w:rPr>
                <w:rFonts w:ascii="Arial" w:hAnsi="Arial"/>
                <w:sz w:val="22"/>
              </w:rPr>
              <w:t>po przedstawieniu dokumentu rozliczeniowego (rachunek, faktura);</w:t>
            </w:r>
          </w:p>
        </w:tc>
        <w:tc>
          <w:tcPr>
            <w:tcW w:w="993" w:type="dxa"/>
            <w:tcBorders>
              <w:top w:val="single" w:sz="4" w:space="0" w:color="auto"/>
              <w:bottom w:val="single" w:sz="4" w:space="0" w:color="auto"/>
            </w:tcBorders>
            <w:shd w:val="clear" w:color="auto" w:fill="E7E6E6" w:themeFill="background2"/>
          </w:tcPr>
          <w:p w14:paraId="1F22C83F"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DD66FF9" w14:textId="77777777" w:rsidTr="00EE1E7C">
        <w:tc>
          <w:tcPr>
            <w:tcW w:w="496" w:type="dxa"/>
            <w:tcBorders>
              <w:top w:val="single" w:sz="4" w:space="0" w:color="auto"/>
              <w:bottom w:val="single" w:sz="4" w:space="0" w:color="auto"/>
            </w:tcBorders>
            <w:shd w:val="clear" w:color="auto" w:fill="E7E6E6" w:themeFill="background2"/>
          </w:tcPr>
          <w:p w14:paraId="1532696A" w14:textId="77777777" w:rsidR="00A54F30" w:rsidRDefault="00A54F30" w:rsidP="003339F0">
            <w:pPr>
              <w:spacing w:before="60" w:after="60"/>
              <w:jc w:val="center"/>
              <w:rPr>
                <w:rFonts w:ascii="Arial" w:hAnsi="Arial"/>
                <w:sz w:val="22"/>
              </w:rPr>
            </w:pPr>
          </w:p>
        </w:tc>
        <w:tc>
          <w:tcPr>
            <w:tcW w:w="7512" w:type="dxa"/>
            <w:tcBorders>
              <w:top w:val="single" w:sz="4" w:space="0" w:color="auto"/>
              <w:bottom w:val="single" w:sz="4" w:space="0" w:color="auto"/>
            </w:tcBorders>
            <w:shd w:val="clear" w:color="auto" w:fill="E7E6E6" w:themeFill="background2"/>
          </w:tcPr>
          <w:p w14:paraId="4A02C7F2" w14:textId="77777777" w:rsidR="00A54F30" w:rsidRDefault="00A54F30" w:rsidP="00012048">
            <w:pPr>
              <w:numPr>
                <w:ilvl w:val="0"/>
                <w:numId w:val="60"/>
              </w:numPr>
              <w:tabs>
                <w:tab w:val="clear" w:pos="360"/>
              </w:tabs>
              <w:spacing w:before="60" w:after="60"/>
              <w:ind w:left="355" w:right="72" w:hanging="281"/>
              <w:jc w:val="both"/>
              <w:rPr>
                <w:rFonts w:ascii="Arial" w:hAnsi="Arial"/>
                <w:color w:val="000000"/>
                <w:sz w:val="22"/>
              </w:rPr>
            </w:pPr>
            <w:r>
              <w:rPr>
                <w:rFonts w:ascii="Arial" w:hAnsi="Arial"/>
                <w:b/>
                <w:sz w:val="22"/>
              </w:rPr>
              <w:t>pracę socjalną</w:t>
            </w:r>
            <w:r>
              <w:rPr>
                <w:rFonts w:ascii="Arial" w:hAnsi="Arial"/>
                <w:sz w:val="22"/>
              </w:rPr>
              <w:t xml:space="preserve"> polegającą na wsparciu osób potrzebujących pomocy m.in. w następujących czynnościach (zapisanych w wymaganiach w postaci słownika):</w:t>
            </w:r>
          </w:p>
          <w:p w14:paraId="67BD70D8" w14:textId="77777777" w:rsidR="00A54F30" w:rsidRDefault="00A54F30" w:rsidP="00012048">
            <w:pPr>
              <w:numPr>
                <w:ilvl w:val="1"/>
                <w:numId w:val="60"/>
              </w:numPr>
              <w:tabs>
                <w:tab w:val="clear" w:pos="1440"/>
              </w:tabs>
              <w:spacing w:before="60" w:after="60"/>
              <w:ind w:left="638" w:right="72" w:hanging="281"/>
              <w:jc w:val="both"/>
              <w:rPr>
                <w:rFonts w:ascii="Arial" w:hAnsi="Arial"/>
                <w:sz w:val="22"/>
              </w:rPr>
            </w:pPr>
            <w:r>
              <w:rPr>
                <w:rFonts w:ascii="Arial" w:hAnsi="Arial"/>
                <w:sz w:val="22"/>
              </w:rPr>
              <w:t>załatwianiu spraw w urzędach,</w:t>
            </w:r>
          </w:p>
          <w:p w14:paraId="699EF7D1" w14:textId="77777777" w:rsidR="00A54F30" w:rsidRDefault="00A54F30" w:rsidP="00012048">
            <w:pPr>
              <w:numPr>
                <w:ilvl w:val="1"/>
                <w:numId w:val="60"/>
              </w:numPr>
              <w:tabs>
                <w:tab w:val="clear" w:pos="1440"/>
              </w:tabs>
              <w:spacing w:before="60" w:after="60"/>
              <w:ind w:left="638" w:right="72" w:hanging="281"/>
              <w:jc w:val="both"/>
              <w:rPr>
                <w:rFonts w:ascii="Arial" w:hAnsi="Arial"/>
                <w:sz w:val="22"/>
              </w:rPr>
            </w:pPr>
            <w:r>
              <w:rPr>
                <w:rFonts w:ascii="Arial" w:hAnsi="Arial"/>
                <w:sz w:val="22"/>
              </w:rPr>
              <w:t>pomocy w rozwiązywaniu problemów rodzinnych,</w:t>
            </w:r>
          </w:p>
          <w:p w14:paraId="1295F59B" w14:textId="77777777" w:rsidR="00A54F30" w:rsidRDefault="00A54F30" w:rsidP="00012048">
            <w:pPr>
              <w:numPr>
                <w:ilvl w:val="1"/>
                <w:numId w:val="60"/>
              </w:numPr>
              <w:tabs>
                <w:tab w:val="clear" w:pos="1440"/>
              </w:tabs>
              <w:spacing w:before="60" w:after="60"/>
              <w:ind w:left="638" w:right="72" w:hanging="281"/>
              <w:jc w:val="both"/>
              <w:rPr>
                <w:rFonts w:ascii="Arial" w:hAnsi="Arial"/>
                <w:sz w:val="22"/>
              </w:rPr>
            </w:pPr>
            <w:r>
              <w:rPr>
                <w:rFonts w:ascii="Arial" w:hAnsi="Arial"/>
                <w:sz w:val="22"/>
              </w:rPr>
              <w:t>pomocy w uzyskaniu zatrudnienia,</w:t>
            </w:r>
          </w:p>
          <w:p w14:paraId="1DFBE545" w14:textId="77777777" w:rsidR="00A54F30" w:rsidRDefault="00A54F30" w:rsidP="00012048">
            <w:pPr>
              <w:numPr>
                <w:ilvl w:val="1"/>
                <w:numId w:val="60"/>
              </w:numPr>
              <w:tabs>
                <w:tab w:val="clear" w:pos="1440"/>
              </w:tabs>
              <w:spacing w:before="60" w:after="60"/>
              <w:ind w:left="638" w:right="72" w:hanging="281"/>
              <w:jc w:val="both"/>
              <w:rPr>
                <w:rFonts w:ascii="Arial" w:hAnsi="Arial"/>
                <w:sz w:val="22"/>
              </w:rPr>
            </w:pPr>
            <w:r>
              <w:rPr>
                <w:rFonts w:ascii="Arial" w:hAnsi="Arial"/>
                <w:sz w:val="22"/>
              </w:rPr>
              <w:t>załatwianiu zakupów,</w:t>
            </w:r>
          </w:p>
          <w:p w14:paraId="6397571D" w14:textId="77777777" w:rsidR="00A54F30" w:rsidRDefault="00A54F30" w:rsidP="00012048">
            <w:pPr>
              <w:numPr>
                <w:ilvl w:val="1"/>
                <w:numId w:val="60"/>
              </w:numPr>
              <w:tabs>
                <w:tab w:val="clear" w:pos="1440"/>
              </w:tabs>
              <w:spacing w:before="60" w:after="60"/>
              <w:ind w:left="638" w:right="72" w:hanging="281"/>
              <w:jc w:val="both"/>
              <w:rPr>
                <w:rFonts w:ascii="Arial" w:hAnsi="Arial"/>
                <w:sz w:val="22"/>
              </w:rPr>
            </w:pPr>
            <w:r>
              <w:rPr>
                <w:rFonts w:ascii="Arial" w:hAnsi="Arial"/>
                <w:sz w:val="22"/>
              </w:rPr>
              <w:t>pomocy w umieszczaniu w placówkach,</w:t>
            </w:r>
          </w:p>
          <w:p w14:paraId="3FF5E594" w14:textId="77777777" w:rsidR="00A54F30" w:rsidRDefault="00A54F30" w:rsidP="00012048">
            <w:pPr>
              <w:numPr>
                <w:ilvl w:val="1"/>
                <w:numId w:val="60"/>
              </w:numPr>
              <w:tabs>
                <w:tab w:val="clear" w:pos="1440"/>
              </w:tabs>
              <w:spacing w:before="60" w:after="60"/>
              <w:ind w:left="638" w:right="72" w:hanging="281"/>
              <w:jc w:val="both"/>
              <w:rPr>
                <w:rFonts w:ascii="Arial" w:hAnsi="Arial"/>
                <w:sz w:val="22"/>
              </w:rPr>
            </w:pPr>
            <w:r>
              <w:rPr>
                <w:rFonts w:ascii="Arial" w:hAnsi="Arial"/>
                <w:sz w:val="22"/>
              </w:rPr>
              <w:t>pomocy w uzyskaniu odpowiednich warunków mieszkaniowych;</w:t>
            </w:r>
          </w:p>
          <w:p w14:paraId="577523C6" w14:textId="77777777" w:rsidR="00A54F30" w:rsidRDefault="00A54F30" w:rsidP="003339F0">
            <w:pPr>
              <w:spacing w:before="60" w:after="60"/>
              <w:ind w:left="355" w:right="72"/>
              <w:jc w:val="both"/>
              <w:rPr>
                <w:rFonts w:ascii="Arial" w:hAnsi="Arial"/>
                <w:color w:val="000000"/>
                <w:sz w:val="22"/>
              </w:rPr>
            </w:pPr>
            <w:r>
              <w:rPr>
                <w:rFonts w:ascii="Arial" w:hAnsi="Arial"/>
                <w:sz w:val="22"/>
              </w:rPr>
              <w:t xml:space="preserve">która może być realizowana w oparciu o </w:t>
            </w:r>
            <w:r>
              <w:rPr>
                <w:rFonts w:ascii="Arial" w:hAnsi="Arial"/>
                <w:b/>
                <w:sz w:val="22"/>
              </w:rPr>
              <w:t>kontrakt socjalny</w:t>
            </w:r>
            <w:r>
              <w:rPr>
                <w:rFonts w:ascii="Arial" w:hAnsi="Arial"/>
                <w:sz w:val="22"/>
              </w:rPr>
              <w:t xml:space="preserve"> uwzględniający uprawnienia i obowiązki stron kontraktu, którymi są: ośrodek pomocy społecznej oraz świadczeniobiorca</w:t>
            </w:r>
            <w:r w:rsidR="00052B85">
              <w:rPr>
                <w:rFonts w:ascii="Arial" w:hAnsi="Arial"/>
                <w:sz w:val="22"/>
              </w:rPr>
              <w:t>;</w:t>
            </w:r>
          </w:p>
        </w:tc>
        <w:tc>
          <w:tcPr>
            <w:tcW w:w="993" w:type="dxa"/>
            <w:tcBorders>
              <w:top w:val="single" w:sz="4" w:space="0" w:color="auto"/>
              <w:bottom w:val="single" w:sz="4" w:space="0" w:color="auto"/>
            </w:tcBorders>
            <w:shd w:val="clear" w:color="auto" w:fill="E7E6E6" w:themeFill="background2"/>
          </w:tcPr>
          <w:p w14:paraId="43EA47EF"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354C4B5" w14:textId="77777777" w:rsidTr="00EE1E7C">
        <w:tc>
          <w:tcPr>
            <w:tcW w:w="496" w:type="dxa"/>
            <w:tcBorders>
              <w:top w:val="single" w:sz="4" w:space="0" w:color="auto"/>
              <w:bottom w:val="single" w:sz="4" w:space="0" w:color="auto"/>
            </w:tcBorders>
            <w:shd w:val="clear" w:color="auto" w:fill="E7E6E6" w:themeFill="background2"/>
          </w:tcPr>
          <w:p w14:paraId="76925641" w14:textId="77777777" w:rsidR="00A54F30" w:rsidRDefault="00A54F30" w:rsidP="003339F0">
            <w:pPr>
              <w:spacing w:before="60" w:after="60"/>
              <w:jc w:val="center"/>
              <w:rPr>
                <w:rFonts w:ascii="Arial" w:hAnsi="Arial"/>
                <w:sz w:val="22"/>
              </w:rPr>
            </w:pPr>
          </w:p>
        </w:tc>
        <w:tc>
          <w:tcPr>
            <w:tcW w:w="7512" w:type="dxa"/>
            <w:tcBorders>
              <w:top w:val="single" w:sz="4" w:space="0" w:color="auto"/>
              <w:bottom w:val="single" w:sz="4" w:space="0" w:color="auto"/>
            </w:tcBorders>
            <w:shd w:val="clear" w:color="auto" w:fill="E7E6E6" w:themeFill="background2"/>
          </w:tcPr>
          <w:p w14:paraId="670401A8" w14:textId="77777777" w:rsidR="00A54F30" w:rsidRDefault="00A54F30" w:rsidP="00012048">
            <w:pPr>
              <w:numPr>
                <w:ilvl w:val="1"/>
                <w:numId w:val="61"/>
              </w:numPr>
              <w:tabs>
                <w:tab w:val="clear" w:pos="1440"/>
              </w:tabs>
              <w:spacing w:before="60" w:after="60"/>
              <w:ind w:left="355" w:right="74" w:hanging="281"/>
              <w:jc w:val="both"/>
              <w:rPr>
                <w:rFonts w:ascii="Arial" w:hAnsi="Arial"/>
                <w:sz w:val="22"/>
              </w:rPr>
            </w:pPr>
            <w:r>
              <w:rPr>
                <w:rFonts w:ascii="Arial" w:hAnsi="Arial"/>
                <w:b/>
                <w:sz w:val="22"/>
              </w:rPr>
              <w:t xml:space="preserve">skierowanie i umieszczenie </w:t>
            </w:r>
            <w:r w:rsidR="004D56F0">
              <w:rPr>
                <w:rFonts w:ascii="Arial" w:hAnsi="Arial"/>
                <w:sz w:val="22"/>
              </w:rPr>
              <w:t>m.in.</w:t>
            </w:r>
            <w:r>
              <w:rPr>
                <w:rFonts w:ascii="Arial" w:hAnsi="Arial"/>
                <w:sz w:val="22"/>
              </w:rPr>
              <w:t xml:space="preserve"> w: domach pomocy społecznej, rodzinnych domach pomocy, mieszkaniach chronionych - z uwzględnieniem danych o:</w:t>
            </w:r>
          </w:p>
          <w:p w14:paraId="1FC08896" w14:textId="77777777" w:rsidR="00A54F30" w:rsidRDefault="00A54F30" w:rsidP="00012048">
            <w:pPr>
              <w:numPr>
                <w:ilvl w:val="2"/>
                <w:numId w:val="61"/>
              </w:numPr>
              <w:tabs>
                <w:tab w:val="clear" w:pos="2340"/>
              </w:tabs>
              <w:spacing w:before="40" w:after="40"/>
              <w:ind w:left="638" w:right="74" w:hanging="281"/>
              <w:jc w:val="both"/>
              <w:rPr>
                <w:rFonts w:ascii="Arial" w:hAnsi="Arial"/>
                <w:b/>
                <w:sz w:val="22"/>
              </w:rPr>
            </w:pPr>
            <w:r>
              <w:rPr>
                <w:rFonts w:ascii="Arial" w:hAnsi="Arial"/>
                <w:sz w:val="22"/>
              </w:rPr>
              <w:t>dacie skierowania,</w:t>
            </w:r>
          </w:p>
          <w:p w14:paraId="3844B451" w14:textId="77777777" w:rsidR="00A54F30" w:rsidRDefault="00A54F30" w:rsidP="00012048">
            <w:pPr>
              <w:numPr>
                <w:ilvl w:val="2"/>
                <w:numId w:val="61"/>
              </w:numPr>
              <w:tabs>
                <w:tab w:val="clear" w:pos="2340"/>
              </w:tabs>
              <w:spacing w:before="40" w:after="40"/>
              <w:ind w:left="638" w:right="74" w:hanging="281"/>
              <w:jc w:val="both"/>
              <w:rPr>
                <w:rFonts w:ascii="Arial" w:hAnsi="Arial"/>
                <w:b/>
                <w:sz w:val="22"/>
              </w:rPr>
            </w:pPr>
            <w:r>
              <w:rPr>
                <w:rFonts w:ascii="Arial" w:hAnsi="Arial"/>
                <w:sz w:val="22"/>
              </w:rPr>
              <w:t>dacie umieszczenia,</w:t>
            </w:r>
          </w:p>
          <w:p w14:paraId="3EC64864" w14:textId="77777777" w:rsidR="00A54F30" w:rsidRDefault="00A54F30" w:rsidP="00012048">
            <w:pPr>
              <w:numPr>
                <w:ilvl w:val="2"/>
                <w:numId w:val="61"/>
              </w:numPr>
              <w:tabs>
                <w:tab w:val="clear" w:pos="2340"/>
              </w:tabs>
              <w:spacing w:before="40" w:after="40"/>
              <w:ind w:left="638" w:right="74" w:hanging="281"/>
              <w:jc w:val="both"/>
              <w:rPr>
                <w:rFonts w:ascii="Arial" w:hAnsi="Arial"/>
                <w:b/>
                <w:sz w:val="22"/>
              </w:rPr>
            </w:pPr>
            <w:r>
              <w:rPr>
                <w:rFonts w:ascii="Arial" w:hAnsi="Arial"/>
                <w:sz w:val="22"/>
              </w:rPr>
              <w:t>okresie pobytu,</w:t>
            </w:r>
          </w:p>
          <w:p w14:paraId="57D3EA4F" w14:textId="77777777" w:rsidR="00A54F30" w:rsidRDefault="00A54F30" w:rsidP="00012048">
            <w:pPr>
              <w:numPr>
                <w:ilvl w:val="2"/>
                <w:numId w:val="61"/>
              </w:numPr>
              <w:tabs>
                <w:tab w:val="clear" w:pos="2340"/>
              </w:tabs>
              <w:spacing w:before="40" w:after="40"/>
              <w:ind w:left="638" w:right="74" w:hanging="281"/>
              <w:jc w:val="both"/>
              <w:rPr>
                <w:rFonts w:ascii="Arial" w:hAnsi="Arial"/>
                <w:b/>
                <w:sz w:val="22"/>
              </w:rPr>
            </w:pPr>
            <w:r>
              <w:rPr>
                <w:rFonts w:ascii="Arial" w:hAnsi="Arial"/>
                <w:sz w:val="22"/>
              </w:rPr>
              <w:t>miejscu umieszczenia,</w:t>
            </w:r>
          </w:p>
          <w:p w14:paraId="77D0CB90" w14:textId="77777777" w:rsidR="00A54F30" w:rsidRDefault="00A54F30" w:rsidP="00012048">
            <w:pPr>
              <w:numPr>
                <w:ilvl w:val="2"/>
                <w:numId w:val="61"/>
              </w:numPr>
              <w:tabs>
                <w:tab w:val="clear" w:pos="2340"/>
              </w:tabs>
              <w:spacing w:before="40" w:after="40"/>
              <w:ind w:left="638" w:right="74" w:hanging="281"/>
              <w:jc w:val="both"/>
              <w:rPr>
                <w:rFonts w:ascii="Arial" w:hAnsi="Arial"/>
                <w:sz w:val="22"/>
              </w:rPr>
            </w:pPr>
            <w:r>
              <w:rPr>
                <w:rFonts w:ascii="Arial" w:hAnsi="Arial"/>
                <w:sz w:val="22"/>
              </w:rPr>
              <w:t>przerwach w pobycie;</w:t>
            </w:r>
          </w:p>
        </w:tc>
        <w:tc>
          <w:tcPr>
            <w:tcW w:w="993" w:type="dxa"/>
            <w:tcBorders>
              <w:top w:val="single" w:sz="4" w:space="0" w:color="auto"/>
              <w:bottom w:val="single" w:sz="4" w:space="0" w:color="auto"/>
            </w:tcBorders>
            <w:shd w:val="clear" w:color="auto" w:fill="E7E6E6" w:themeFill="background2"/>
          </w:tcPr>
          <w:p w14:paraId="201E3E9D"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62446A8" w14:textId="77777777" w:rsidTr="00EE1E7C">
        <w:tc>
          <w:tcPr>
            <w:tcW w:w="496" w:type="dxa"/>
            <w:tcBorders>
              <w:top w:val="single" w:sz="4" w:space="0" w:color="auto"/>
              <w:bottom w:val="single" w:sz="4" w:space="0" w:color="auto"/>
            </w:tcBorders>
            <w:shd w:val="clear" w:color="auto" w:fill="E7E6E6" w:themeFill="background2"/>
          </w:tcPr>
          <w:p w14:paraId="260B2C05" w14:textId="77777777" w:rsidR="00A54F30" w:rsidRDefault="00A54F30" w:rsidP="003339F0">
            <w:pPr>
              <w:spacing w:before="60" w:after="60"/>
              <w:jc w:val="center"/>
              <w:rPr>
                <w:rFonts w:ascii="Arial" w:hAnsi="Arial"/>
                <w:sz w:val="22"/>
              </w:rPr>
            </w:pPr>
          </w:p>
        </w:tc>
        <w:tc>
          <w:tcPr>
            <w:tcW w:w="7512" w:type="dxa"/>
            <w:tcBorders>
              <w:top w:val="single" w:sz="4" w:space="0" w:color="auto"/>
              <w:bottom w:val="single" w:sz="4" w:space="0" w:color="auto"/>
            </w:tcBorders>
            <w:shd w:val="clear" w:color="auto" w:fill="E7E6E6" w:themeFill="background2"/>
          </w:tcPr>
          <w:p w14:paraId="15A4949C" w14:textId="77777777" w:rsidR="00A54F30" w:rsidRDefault="00A54F30" w:rsidP="003339F0">
            <w:pPr>
              <w:numPr>
                <w:ilvl w:val="0"/>
                <w:numId w:val="1"/>
              </w:numPr>
              <w:tabs>
                <w:tab w:val="clear" w:pos="360"/>
              </w:tabs>
              <w:spacing w:before="60" w:after="60"/>
              <w:ind w:left="355" w:right="74" w:hanging="281"/>
              <w:jc w:val="both"/>
              <w:rPr>
                <w:rFonts w:ascii="Arial" w:hAnsi="Arial"/>
                <w:color w:val="000000"/>
                <w:sz w:val="22"/>
              </w:rPr>
            </w:pPr>
            <w:r>
              <w:rPr>
                <w:rFonts w:ascii="Arial" w:hAnsi="Arial"/>
                <w:b/>
                <w:sz w:val="22"/>
              </w:rPr>
              <w:t xml:space="preserve">opłacanie składek, </w:t>
            </w:r>
            <w:r>
              <w:rPr>
                <w:rFonts w:ascii="Arial" w:hAnsi="Arial"/>
                <w:sz w:val="22"/>
              </w:rPr>
              <w:t xml:space="preserve">poprzez przekazanie </w:t>
            </w:r>
            <w:r w:rsidR="00045ECA">
              <w:rPr>
                <w:rFonts w:ascii="Arial" w:hAnsi="Arial"/>
                <w:sz w:val="22"/>
              </w:rPr>
              <w:t xml:space="preserve">składek </w:t>
            </w:r>
            <w:r>
              <w:rPr>
                <w:rFonts w:ascii="Arial" w:hAnsi="Arial"/>
                <w:sz w:val="22"/>
              </w:rPr>
              <w:t>na wskazane konto ZUS - dla ubezpieczenia:</w:t>
            </w:r>
          </w:p>
          <w:p w14:paraId="65E5E183" w14:textId="77777777" w:rsidR="00A54F30" w:rsidRDefault="00A54F30" w:rsidP="00012048">
            <w:pPr>
              <w:pStyle w:val="Tektre"/>
              <w:numPr>
                <w:ilvl w:val="0"/>
                <w:numId w:val="62"/>
              </w:numPr>
              <w:tabs>
                <w:tab w:val="clear" w:pos="1440"/>
              </w:tabs>
              <w:spacing w:before="40"/>
              <w:ind w:left="780" w:right="74" w:hanging="374"/>
              <w:rPr>
                <w:rFonts w:ascii="Arial" w:hAnsi="Arial"/>
                <w:sz w:val="22"/>
              </w:rPr>
            </w:pPr>
            <w:proofErr w:type="spellStart"/>
            <w:r>
              <w:rPr>
                <w:rFonts w:ascii="Arial" w:hAnsi="Arial"/>
                <w:sz w:val="22"/>
              </w:rPr>
              <w:t>emerytalno</w:t>
            </w:r>
            <w:proofErr w:type="spellEnd"/>
            <w:r>
              <w:rPr>
                <w:rFonts w:ascii="Arial" w:hAnsi="Arial"/>
                <w:sz w:val="22"/>
              </w:rPr>
              <w:t xml:space="preserve"> – rentowego,</w:t>
            </w:r>
          </w:p>
          <w:p w14:paraId="3F094B50" w14:textId="77777777" w:rsidR="00A54F30" w:rsidRDefault="00A54F30" w:rsidP="00012048">
            <w:pPr>
              <w:pStyle w:val="Tektre"/>
              <w:numPr>
                <w:ilvl w:val="0"/>
                <w:numId w:val="62"/>
              </w:numPr>
              <w:tabs>
                <w:tab w:val="clear" w:pos="1440"/>
              </w:tabs>
              <w:spacing w:before="40"/>
              <w:ind w:left="780" w:right="74" w:hanging="374"/>
              <w:rPr>
                <w:rFonts w:ascii="Arial" w:hAnsi="Arial"/>
                <w:sz w:val="22"/>
              </w:rPr>
            </w:pPr>
            <w:r>
              <w:rPr>
                <w:rFonts w:ascii="Arial" w:hAnsi="Arial"/>
                <w:sz w:val="22"/>
              </w:rPr>
              <w:t>zdrowotnego;</w:t>
            </w:r>
          </w:p>
          <w:p w14:paraId="629B050A" w14:textId="77777777" w:rsidR="00A54F30" w:rsidRDefault="00A54F30" w:rsidP="003339F0">
            <w:pPr>
              <w:pStyle w:val="Tektre"/>
              <w:spacing w:before="40"/>
              <w:ind w:left="355" w:right="74"/>
              <w:rPr>
                <w:rFonts w:ascii="Arial" w:hAnsi="Arial"/>
                <w:sz w:val="22"/>
              </w:rPr>
            </w:pPr>
            <w:r>
              <w:rPr>
                <w:rFonts w:ascii="Arial" w:hAnsi="Arial"/>
                <w:sz w:val="22"/>
              </w:rPr>
              <w:t xml:space="preserve">w tym </w:t>
            </w:r>
            <w:r w:rsidR="004D56F0">
              <w:rPr>
                <w:rFonts w:ascii="Arial" w:hAnsi="Arial"/>
                <w:sz w:val="22"/>
              </w:rPr>
              <w:t>m.in.</w:t>
            </w:r>
            <w:r>
              <w:rPr>
                <w:rFonts w:ascii="Arial" w:hAnsi="Arial"/>
                <w:sz w:val="22"/>
              </w:rPr>
              <w:t xml:space="preserve"> za:</w:t>
            </w:r>
          </w:p>
          <w:p w14:paraId="701D4DAF" w14:textId="77777777" w:rsidR="00A54F30" w:rsidRDefault="00A54F30" w:rsidP="003339F0">
            <w:pPr>
              <w:pStyle w:val="Tektre"/>
              <w:numPr>
                <w:ilvl w:val="0"/>
                <w:numId w:val="1"/>
              </w:numPr>
              <w:tabs>
                <w:tab w:val="clear" w:pos="360"/>
              </w:tabs>
              <w:spacing w:before="40"/>
              <w:ind w:left="922" w:right="74" w:hanging="281"/>
              <w:rPr>
                <w:rFonts w:ascii="Arial" w:hAnsi="Arial"/>
                <w:sz w:val="22"/>
              </w:rPr>
            </w:pPr>
            <w:r>
              <w:rPr>
                <w:rFonts w:ascii="Arial" w:hAnsi="Arial"/>
                <w:sz w:val="22"/>
              </w:rPr>
              <w:t>osoby pobierające zasiłek stały,</w:t>
            </w:r>
          </w:p>
          <w:p w14:paraId="2F3A38D9" w14:textId="77777777" w:rsidR="00A54F30" w:rsidRDefault="00A54F30" w:rsidP="003339F0">
            <w:pPr>
              <w:pStyle w:val="Tektre"/>
              <w:numPr>
                <w:ilvl w:val="0"/>
                <w:numId w:val="1"/>
              </w:numPr>
              <w:tabs>
                <w:tab w:val="clear" w:pos="360"/>
              </w:tabs>
              <w:spacing w:before="40"/>
              <w:ind w:left="922" w:right="74" w:hanging="281"/>
              <w:rPr>
                <w:rFonts w:ascii="Arial" w:hAnsi="Arial"/>
                <w:sz w:val="22"/>
              </w:rPr>
            </w:pPr>
            <w:r>
              <w:rPr>
                <w:rFonts w:ascii="Arial" w:hAnsi="Arial"/>
                <w:sz w:val="22"/>
              </w:rPr>
              <w:t>osoby bezdomne, które nie podlegają ubezpieczeniu zdrowotnemu z innego tytułu,</w:t>
            </w:r>
          </w:p>
          <w:p w14:paraId="67A3A37D" w14:textId="77777777" w:rsidR="00A54F30" w:rsidRDefault="00A54F30" w:rsidP="003339F0">
            <w:pPr>
              <w:pStyle w:val="Tektre"/>
              <w:numPr>
                <w:ilvl w:val="0"/>
                <w:numId w:val="1"/>
              </w:numPr>
              <w:tabs>
                <w:tab w:val="clear" w:pos="360"/>
              </w:tabs>
              <w:spacing w:before="40"/>
              <w:ind w:left="922" w:right="74" w:hanging="281"/>
              <w:rPr>
                <w:rFonts w:ascii="Arial" w:hAnsi="Arial"/>
                <w:sz w:val="22"/>
              </w:rPr>
            </w:pPr>
            <w:r>
              <w:rPr>
                <w:rFonts w:ascii="Arial" w:hAnsi="Arial"/>
                <w:sz w:val="22"/>
              </w:rPr>
              <w:t>dzieci do czasu rozpoczęcia nauki w szkole, jeżeli nie podlegają ubezpieczeniu zdrowotnemu z innego tytułu,</w:t>
            </w:r>
          </w:p>
          <w:p w14:paraId="0BC3D744" w14:textId="77777777" w:rsidR="00A54F30" w:rsidRDefault="00A54F30" w:rsidP="003339F0">
            <w:pPr>
              <w:pStyle w:val="Tektre"/>
              <w:numPr>
                <w:ilvl w:val="0"/>
                <w:numId w:val="1"/>
              </w:numPr>
              <w:tabs>
                <w:tab w:val="clear" w:pos="360"/>
              </w:tabs>
              <w:spacing w:before="40"/>
              <w:ind w:left="922" w:right="74" w:hanging="281"/>
              <w:rPr>
                <w:rFonts w:ascii="Arial" w:hAnsi="Arial"/>
                <w:sz w:val="22"/>
              </w:rPr>
            </w:pPr>
            <w:r>
              <w:rPr>
                <w:rFonts w:ascii="Arial" w:hAnsi="Arial"/>
                <w:sz w:val="22"/>
              </w:rPr>
              <w:t>osoby skierowane do CIS (Centrum Integracji Społecznej),</w:t>
            </w:r>
          </w:p>
          <w:p w14:paraId="732611E8" w14:textId="77777777" w:rsidR="00A54F30" w:rsidRDefault="00A54F30" w:rsidP="003339F0">
            <w:pPr>
              <w:pStyle w:val="Tektre"/>
              <w:numPr>
                <w:ilvl w:val="0"/>
                <w:numId w:val="1"/>
              </w:numPr>
              <w:tabs>
                <w:tab w:val="clear" w:pos="360"/>
              </w:tabs>
              <w:spacing w:before="40"/>
              <w:ind w:left="922" w:right="74" w:hanging="281"/>
              <w:rPr>
                <w:rFonts w:ascii="Arial" w:hAnsi="Arial"/>
                <w:color w:val="000000"/>
                <w:sz w:val="22"/>
              </w:rPr>
            </w:pPr>
            <w:r>
              <w:rPr>
                <w:rFonts w:ascii="Arial" w:hAnsi="Arial"/>
                <w:sz w:val="22"/>
              </w:rPr>
              <w:t>osoby bezrobotne, z którymi zawarto kontrakt socjalny.</w:t>
            </w:r>
          </w:p>
        </w:tc>
        <w:tc>
          <w:tcPr>
            <w:tcW w:w="993" w:type="dxa"/>
            <w:tcBorders>
              <w:top w:val="single" w:sz="4" w:space="0" w:color="auto"/>
              <w:bottom w:val="single" w:sz="4" w:space="0" w:color="auto"/>
            </w:tcBorders>
            <w:shd w:val="clear" w:color="auto" w:fill="E7E6E6" w:themeFill="background2"/>
          </w:tcPr>
          <w:p w14:paraId="1689F90E"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18730AF" w14:textId="77777777" w:rsidTr="00EE1E7C">
        <w:tc>
          <w:tcPr>
            <w:tcW w:w="496" w:type="dxa"/>
            <w:tcBorders>
              <w:top w:val="single" w:sz="4" w:space="0" w:color="auto"/>
              <w:bottom w:val="single" w:sz="4" w:space="0" w:color="auto"/>
            </w:tcBorders>
            <w:shd w:val="clear" w:color="auto" w:fill="E7E6E6" w:themeFill="background2"/>
          </w:tcPr>
          <w:p w14:paraId="78B77A30" w14:textId="77777777" w:rsidR="00A54F30" w:rsidRDefault="00A54F30" w:rsidP="003339F0">
            <w:pPr>
              <w:spacing w:before="60" w:after="60"/>
              <w:jc w:val="center"/>
              <w:rPr>
                <w:rFonts w:ascii="Arial" w:hAnsi="Arial"/>
                <w:sz w:val="22"/>
              </w:rPr>
            </w:pPr>
            <w:r>
              <w:rPr>
                <w:rFonts w:ascii="Arial" w:hAnsi="Arial"/>
                <w:sz w:val="22"/>
              </w:rPr>
              <w:t>2.</w:t>
            </w:r>
          </w:p>
        </w:tc>
        <w:tc>
          <w:tcPr>
            <w:tcW w:w="7512" w:type="dxa"/>
            <w:tcBorders>
              <w:top w:val="single" w:sz="4" w:space="0" w:color="auto"/>
              <w:bottom w:val="single" w:sz="4" w:space="0" w:color="auto"/>
            </w:tcBorders>
            <w:shd w:val="clear" w:color="auto" w:fill="E7E6E6" w:themeFill="background2"/>
          </w:tcPr>
          <w:p w14:paraId="31D77781" w14:textId="77777777" w:rsidR="00A54F30" w:rsidRDefault="00A54F30" w:rsidP="003339F0">
            <w:pPr>
              <w:pStyle w:val="Tektre"/>
              <w:spacing w:before="60" w:after="60"/>
              <w:ind w:left="74" w:right="74"/>
              <w:rPr>
                <w:rFonts w:ascii="Arial" w:hAnsi="Arial"/>
                <w:sz w:val="22"/>
              </w:rPr>
            </w:pPr>
            <w:r>
              <w:rPr>
                <w:rFonts w:ascii="Arial" w:hAnsi="Arial"/>
                <w:sz w:val="22"/>
              </w:rPr>
              <w:t>Dla każdej z form realizacji świadczeń powinna być możliwość:</w:t>
            </w:r>
          </w:p>
          <w:p w14:paraId="32105147" w14:textId="77777777" w:rsidR="00A54F30" w:rsidRDefault="00A54F30" w:rsidP="00012048">
            <w:pPr>
              <w:numPr>
                <w:ilvl w:val="0"/>
                <w:numId w:val="63"/>
              </w:numPr>
              <w:tabs>
                <w:tab w:val="clear" w:pos="1440"/>
              </w:tabs>
              <w:spacing w:before="40" w:after="40"/>
              <w:ind w:left="499" w:hanging="286"/>
              <w:jc w:val="both"/>
              <w:rPr>
                <w:rFonts w:ascii="Arial" w:hAnsi="Arial"/>
                <w:color w:val="000000"/>
                <w:sz w:val="22"/>
              </w:rPr>
            </w:pPr>
            <w:r>
              <w:rPr>
                <w:rFonts w:ascii="Arial" w:hAnsi="Arial"/>
                <w:sz w:val="22"/>
              </w:rPr>
              <w:t>przygotowania</w:t>
            </w:r>
            <w:r w:rsidR="00045ECA">
              <w:rPr>
                <w:rFonts w:ascii="Arial" w:hAnsi="Arial"/>
                <w:sz w:val="22"/>
              </w:rPr>
              <w:t xml:space="preserve"> w systemie</w:t>
            </w:r>
            <w:r>
              <w:rPr>
                <w:rFonts w:ascii="Arial" w:hAnsi="Arial"/>
                <w:b/>
                <w:sz w:val="22"/>
              </w:rPr>
              <w:t xml:space="preserve"> harmonogramu realizacji świadczenia</w:t>
            </w:r>
            <w:r>
              <w:rPr>
                <w:rFonts w:ascii="Arial" w:hAnsi="Arial"/>
                <w:sz w:val="22"/>
              </w:rPr>
              <w:t xml:space="preserve"> w oparciu o</w:t>
            </w:r>
            <w:r w:rsidR="00045ECA">
              <w:rPr>
                <w:rFonts w:ascii="Arial" w:hAnsi="Arial"/>
                <w:sz w:val="22"/>
              </w:rPr>
              <w:t xml:space="preserve"> </w:t>
            </w:r>
            <w:r>
              <w:rPr>
                <w:rFonts w:ascii="Arial" w:hAnsi="Arial"/>
                <w:sz w:val="22"/>
              </w:rPr>
              <w:t>wydaną decyzję lub w przypadku świadczeń bezdecyzyjnych w oparciu o wnioskowaną pomoc,</w:t>
            </w:r>
          </w:p>
          <w:p w14:paraId="370ADA39" w14:textId="77777777" w:rsidR="00A54F30" w:rsidRDefault="00A54F30" w:rsidP="00012048">
            <w:pPr>
              <w:numPr>
                <w:ilvl w:val="0"/>
                <w:numId w:val="63"/>
              </w:numPr>
              <w:tabs>
                <w:tab w:val="clear" w:pos="1440"/>
              </w:tabs>
              <w:spacing w:before="40" w:after="40"/>
              <w:ind w:left="499" w:hanging="286"/>
              <w:jc w:val="both"/>
              <w:rPr>
                <w:rFonts w:ascii="Arial" w:hAnsi="Arial"/>
                <w:color w:val="000000"/>
                <w:sz w:val="22"/>
              </w:rPr>
            </w:pPr>
            <w:r>
              <w:rPr>
                <w:rFonts w:ascii="Arial" w:hAnsi="Arial"/>
                <w:b/>
                <w:sz w:val="22"/>
              </w:rPr>
              <w:t>monitorowania realizacji świadczenia</w:t>
            </w:r>
            <w:r>
              <w:rPr>
                <w:rFonts w:ascii="Arial" w:hAnsi="Arial"/>
                <w:sz w:val="22"/>
              </w:rPr>
              <w:t>:</w:t>
            </w:r>
          </w:p>
          <w:p w14:paraId="366296D9" w14:textId="77777777" w:rsidR="00A54F30" w:rsidRDefault="00A54F30" w:rsidP="00012048">
            <w:pPr>
              <w:pStyle w:val="Tekstpodstwyp"/>
              <w:numPr>
                <w:ilvl w:val="1"/>
                <w:numId w:val="63"/>
              </w:numPr>
              <w:tabs>
                <w:tab w:val="clear" w:pos="1440"/>
              </w:tabs>
              <w:spacing w:before="40" w:after="40"/>
              <w:ind w:left="638" w:hanging="281"/>
              <w:jc w:val="both"/>
              <w:rPr>
                <w:rFonts w:ascii="Arial" w:hAnsi="Arial"/>
                <w:color w:val="000000"/>
                <w:sz w:val="22"/>
              </w:rPr>
            </w:pPr>
            <w:r>
              <w:rPr>
                <w:rFonts w:ascii="Arial" w:hAnsi="Arial"/>
                <w:sz w:val="22"/>
              </w:rPr>
              <w:t xml:space="preserve">dla świadczeń pieniężnych </w:t>
            </w:r>
            <w:r w:rsidR="00052B85">
              <w:rPr>
                <w:rFonts w:ascii="Arial" w:hAnsi="Arial"/>
                <w:sz w:val="22"/>
              </w:rPr>
              <w:t xml:space="preserve">– </w:t>
            </w:r>
            <w:r>
              <w:rPr>
                <w:rFonts w:ascii="Arial" w:hAnsi="Arial"/>
                <w:sz w:val="22"/>
              </w:rPr>
              <w:t>po</w:t>
            </w:r>
            <w:r w:rsidR="00052B85">
              <w:rPr>
                <w:rFonts w:ascii="Arial" w:hAnsi="Arial"/>
                <w:sz w:val="22"/>
              </w:rPr>
              <w:t xml:space="preserve"> </w:t>
            </w:r>
            <w:r>
              <w:rPr>
                <w:rFonts w:ascii="Arial" w:hAnsi="Arial"/>
                <w:sz w:val="22"/>
              </w:rPr>
              <w:t>naliczeniu listy wypłat i rejestracji odbioru świadczenia lub przelania na konto bądź przygotowania przekazu pocztowego,</w:t>
            </w:r>
          </w:p>
          <w:p w14:paraId="7F41CA03" w14:textId="77777777" w:rsidR="00A54F30" w:rsidRDefault="00A54F30" w:rsidP="00012048">
            <w:pPr>
              <w:pStyle w:val="Tekstpodstwyp"/>
              <w:numPr>
                <w:ilvl w:val="1"/>
                <w:numId w:val="63"/>
              </w:numPr>
              <w:tabs>
                <w:tab w:val="clear" w:pos="1440"/>
              </w:tabs>
              <w:spacing w:before="40" w:after="40"/>
              <w:ind w:left="638" w:hanging="281"/>
              <w:jc w:val="both"/>
              <w:rPr>
                <w:rFonts w:ascii="Arial" w:hAnsi="Arial"/>
                <w:color w:val="000000"/>
                <w:sz w:val="22"/>
              </w:rPr>
            </w:pPr>
            <w:r>
              <w:rPr>
                <w:rFonts w:ascii="Arial" w:hAnsi="Arial"/>
                <w:sz w:val="22"/>
              </w:rPr>
              <w:t xml:space="preserve">dla świadczeń niepieniężnych </w:t>
            </w:r>
            <w:r w:rsidR="00052B85">
              <w:rPr>
                <w:rFonts w:ascii="Arial" w:hAnsi="Arial"/>
                <w:sz w:val="22"/>
              </w:rPr>
              <w:t xml:space="preserve">– </w:t>
            </w:r>
            <w:r>
              <w:rPr>
                <w:rFonts w:ascii="Arial" w:hAnsi="Arial"/>
                <w:sz w:val="22"/>
              </w:rPr>
              <w:t>po</w:t>
            </w:r>
            <w:r w:rsidR="00052B85">
              <w:rPr>
                <w:rFonts w:ascii="Arial" w:hAnsi="Arial"/>
                <w:sz w:val="22"/>
              </w:rPr>
              <w:t xml:space="preserve"> </w:t>
            </w:r>
            <w:r>
              <w:rPr>
                <w:rFonts w:ascii="Arial" w:hAnsi="Arial"/>
                <w:sz w:val="22"/>
              </w:rPr>
              <w:t>odbiorze przyznanego świadczenia lub otrzymania rachunku lub faktury za zrealizowane usługi,</w:t>
            </w:r>
          </w:p>
          <w:p w14:paraId="19EFC45C" w14:textId="77777777" w:rsidR="00A54F30" w:rsidRDefault="00A54F30" w:rsidP="00012048">
            <w:pPr>
              <w:pStyle w:val="Tekstpodstwyp"/>
              <w:numPr>
                <w:ilvl w:val="1"/>
                <w:numId w:val="63"/>
              </w:numPr>
              <w:tabs>
                <w:tab w:val="clear" w:pos="1440"/>
              </w:tabs>
              <w:spacing w:before="40" w:after="40"/>
              <w:ind w:left="638" w:hanging="281"/>
              <w:jc w:val="both"/>
              <w:rPr>
                <w:rFonts w:ascii="Arial" w:hAnsi="Arial"/>
                <w:color w:val="000000"/>
                <w:sz w:val="22"/>
              </w:rPr>
            </w:pPr>
            <w:r>
              <w:rPr>
                <w:rFonts w:ascii="Arial" w:hAnsi="Arial"/>
                <w:sz w:val="22"/>
              </w:rPr>
              <w:t xml:space="preserve">dla skierowania do placówek, domów pomocy, ośrodków wsparcia </w:t>
            </w:r>
            <w:r w:rsidR="00052B85">
              <w:rPr>
                <w:rFonts w:ascii="Arial" w:hAnsi="Arial"/>
                <w:sz w:val="22"/>
              </w:rPr>
              <w:t>–</w:t>
            </w:r>
            <w:r>
              <w:rPr>
                <w:rFonts w:ascii="Arial" w:hAnsi="Arial"/>
                <w:sz w:val="22"/>
              </w:rPr>
              <w:t xml:space="preserve"> po</w:t>
            </w:r>
            <w:r w:rsidR="00052B85">
              <w:rPr>
                <w:rFonts w:ascii="Arial" w:hAnsi="Arial"/>
                <w:sz w:val="22"/>
              </w:rPr>
              <w:t xml:space="preserve"> </w:t>
            </w:r>
            <w:r>
              <w:rPr>
                <w:rFonts w:ascii="Arial" w:hAnsi="Arial"/>
                <w:sz w:val="22"/>
              </w:rPr>
              <w:t>realizacji każdego z etapów, w tym:</w:t>
            </w:r>
          </w:p>
          <w:p w14:paraId="1E4CCD39" w14:textId="77777777" w:rsidR="00A54F30" w:rsidRDefault="00A54F30" w:rsidP="00012048">
            <w:pPr>
              <w:numPr>
                <w:ilvl w:val="2"/>
                <w:numId w:val="63"/>
              </w:numPr>
              <w:tabs>
                <w:tab w:val="clear" w:pos="2340"/>
              </w:tabs>
              <w:spacing w:before="40" w:after="40"/>
              <w:ind w:left="922" w:hanging="281"/>
              <w:rPr>
                <w:rFonts w:ascii="Arial" w:hAnsi="Arial"/>
                <w:color w:val="000000"/>
                <w:sz w:val="22"/>
              </w:rPr>
            </w:pPr>
            <w:r>
              <w:rPr>
                <w:rFonts w:ascii="Arial" w:hAnsi="Arial"/>
                <w:sz w:val="22"/>
              </w:rPr>
              <w:t>skierowania,</w:t>
            </w:r>
          </w:p>
          <w:p w14:paraId="0369C858" w14:textId="77777777" w:rsidR="00A54F30" w:rsidRDefault="00A54F30" w:rsidP="00012048">
            <w:pPr>
              <w:numPr>
                <w:ilvl w:val="2"/>
                <w:numId w:val="63"/>
              </w:numPr>
              <w:tabs>
                <w:tab w:val="clear" w:pos="2340"/>
              </w:tabs>
              <w:spacing w:before="40" w:after="40"/>
              <w:ind w:left="922" w:hanging="281"/>
              <w:rPr>
                <w:rFonts w:ascii="Arial" w:hAnsi="Arial"/>
                <w:color w:val="000000"/>
                <w:sz w:val="22"/>
              </w:rPr>
            </w:pPr>
            <w:r>
              <w:rPr>
                <w:rFonts w:ascii="Arial" w:hAnsi="Arial"/>
                <w:sz w:val="22"/>
              </w:rPr>
              <w:t>oczekiwania na miejsce,</w:t>
            </w:r>
          </w:p>
          <w:p w14:paraId="0C379A22" w14:textId="77777777" w:rsidR="00A54F30" w:rsidRDefault="00A54F30" w:rsidP="00012048">
            <w:pPr>
              <w:numPr>
                <w:ilvl w:val="2"/>
                <w:numId w:val="63"/>
              </w:numPr>
              <w:tabs>
                <w:tab w:val="clear" w:pos="2340"/>
              </w:tabs>
              <w:spacing w:before="40" w:after="40"/>
              <w:ind w:left="922" w:hanging="281"/>
              <w:rPr>
                <w:rFonts w:ascii="Arial" w:hAnsi="Arial"/>
                <w:color w:val="000000"/>
                <w:sz w:val="22"/>
              </w:rPr>
            </w:pPr>
            <w:r>
              <w:rPr>
                <w:rFonts w:ascii="Arial" w:hAnsi="Arial"/>
                <w:sz w:val="22"/>
              </w:rPr>
              <w:t>rezygnacji z miejsca,</w:t>
            </w:r>
          </w:p>
          <w:p w14:paraId="4C20CCBD" w14:textId="77777777" w:rsidR="00A54F30" w:rsidRDefault="00A54F30" w:rsidP="00012048">
            <w:pPr>
              <w:numPr>
                <w:ilvl w:val="2"/>
                <w:numId w:val="63"/>
              </w:numPr>
              <w:tabs>
                <w:tab w:val="clear" w:pos="2340"/>
              </w:tabs>
              <w:spacing w:before="40" w:after="40"/>
              <w:ind w:left="922" w:hanging="281"/>
              <w:rPr>
                <w:rFonts w:ascii="Arial" w:hAnsi="Arial"/>
                <w:color w:val="000000"/>
                <w:sz w:val="22"/>
              </w:rPr>
            </w:pPr>
            <w:r>
              <w:rPr>
                <w:rFonts w:ascii="Arial" w:hAnsi="Arial"/>
                <w:sz w:val="22"/>
              </w:rPr>
              <w:t>umieszczenia,</w:t>
            </w:r>
          </w:p>
          <w:p w14:paraId="215B45F4" w14:textId="77777777" w:rsidR="00A54F30" w:rsidRDefault="00A54F30" w:rsidP="00012048">
            <w:pPr>
              <w:numPr>
                <w:ilvl w:val="2"/>
                <w:numId w:val="63"/>
              </w:numPr>
              <w:tabs>
                <w:tab w:val="clear" w:pos="2340"/>
              </w:tabs>
              <w:spacing w:before="40" w:after="40"/>
              <w:ind w:left="922" w:hanging="281"/>
              <w:rPr>
                <w:rFonts w:ascii="Arial" w:hAnsi="Arial"/>
                <w:color w:val="000000"/>
                <w:sz w:val="22"/>
              </w:rPr>
            </w:pPr>
            <w:r>
              <w:rPr>
                <w:rFonts w:ascii="Arial" w:hAnsi="Arial"/>
                <w:sz w:val="22"/>
              </w:rPr>
              <w:t>opuszczenia</w:t>
            </w:r>
            <w:r w:rsidR="00045ECA">
              <w:rPr>
                <w:rFonts w:ascii="Arial" w:hAnsi="Arial"/>
                <w:sz w:val="22"/>
              </w:rPr>
              <w:t>;</w:t>
            </w:r>
          </w:p>
          <w:p w14:paraId="45976C92" w14:textId="77777777" w:rsidR="00A54F30" w:rsidRDefault="00A54F30" w:rsidP="00012048">
            <w:pPr>
              <w:numPr>
                <w:ilvl w:val="3"/>
                <w:numId w:val="63"/>
              </w:numPr>
              <w:tabs>
                <w:tab w:val="clear" w:pos="2880"/>
              </w:tabs>
              <w:spacing w:before="40" w:after="40"/>
              <w:ind w:left="638" w:hanging="283"/>
              <w:rPr>
                <w:rFonts w:ascii="Arial" w:hAnsi="Arial"/>
                <w:color w:val="000000"/>
                <w:sz w:val="22"/>
              </w:rPr>
            </w:pPr>
            <w:r>
              <w:rPr>
                <w:rFonts w:ascii="Arial" w:hAnsi="Arial"/>
                <w:color w:val="000000"/>
                <w:sz w:val="22"/>
              </w:rPr>
              <w:t>dla pracy socjalnej w postaci:</w:t>
            </w:r>
          </w:p>
          <w:p w14:paraId="5D2CE917" w14:textId="77777777" w:rsidR="00A54F30" w:rsidRDefault="00A54F30" w:rsidP="00012048">
            <w:pPr>
              <w:numPr>
                <w:ilvl w:val="4"/>
                <w:numId w:val="63"/>
              </w:numPr>
              <w:tabs>
                <w:tab w:val="clear" w:pos="3600"/>
              </w:tabs>
              <w:spacing w:before="40" w:after="40"/>
              <w:ind w:left="922" w:hanging="281"/>
              <w:jc w:val="both"/>
              <w:rPr>
                <w:rFonts w:ascii="Arial" w:hAnsi="Arial"/>
                <w:color w:val="000000"/>
                <w:sz w:val="22"/>
              </w:rPr>
            </w:pPr>
            <w:r>
              <w:rPr>
                <w:rFonts w:ascii="Arial" w:hAnsi="Arial"/>
                <w:color w:val="000000"/>
                <w:sz w:val="22"/>
              </w:rPr>
              <w:t>osiągniętych efektów w trakcie realizacji, np. przy pomocy kontraktu socjalnego,</w:t>
            </w:r>
          </w:p>
          <w:p w14:paraId="1EF6FF35" w14:textId="77777777" w:rsidR="00A54F30" w:rsidRDefault="00A54F30" w:rsidP="00012048">
            <w:pPr>
              <w:numPr>
                <w:ilvl w:val="4"/>
                <w:numId w:val="63"/>
              </w:numPr>
              <w:tabs>
                <w:tab w:val="clear" w:pos="3600"/>
              </w:tabs>
              <w:spacing w:before="40" w:after="40"/>
              <w:ind w:left="922" w:hanging="281"/>
              <w:jc w:val="both"/>
              <w:rPr>
                <w:rFonts w:ascii="Arial" w:hAnsi="Arial"/>
                <w:sz w:val="22"/>
              </w:rPr>
            </w:pPr>
            <w:r>
              <w:rPr>
                <w:rFonts w:ascii="Arial" w:hAnsi="Arial"/>
                <w:sz w:val="22"/>
              </w:rPr>
              <w:t>wyniku pracy.</w:t>
            </w:r>
          </w:p>
        </w:tc>
        <w:tc>
          <w:tcPr>
            <w:tcW w:w="993" w:type="dxa"/>
            <w:tcBorders>
              <w:top w:val="single" w:sz="4" w:space="0" w:color="auto"/>
              <w:bottom w:val="single" w:sz="4" w:space="0" w:color="auto"/>
            </w:tcBorders>
            <w:shd w:val="clear" w:color="auto" w:fill="E7E6E6" w:themeFill="background2"/>
          </w:tcPr>
          <w:p w14:paraId="04A964A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5351FCE7" w14:textId="77777777" w:rsidTr="00EE1E7C">
        <w:tc>
          <w:tcPr>
            <w:tcW w:w="496" w:type="dxa"/>
            <w:tcBorders>
              <w:top w:val="single" w:sz="4" w:space="0" w:color="auto"/>
              <w:bottom w:val="single" w:sz="4" w:space="0" w:color="auto"/>
            </w:tcBorders>
            <w:shd w:val="clear" w:color="auto" w:fill="E7E6E6" w:themeFill="background2"/>
          </w:tcPr>
          <w:p w14:paraId="6A63977E" w14:textId="77777777" w:rsidR="00A54F30" w:rsidRDefault="00A54F30" w:rsidP="003339F0">
            <w:pPr>
              <w:spacing w:before="60" w:after="60"/>
              <w:jc w:val="center"/>
              <w:rPr>
                <w:rFonts w:ascii="Arial" w:hAnsi="Arial"/>
                <w:sz w:val="22"/>
              </w:rPr>
            </w:pPr>
            <w:r>
              <w:rPr>
                <w:rFonts w:ascii="Arial" w:hAnsi="Arial"/>
                <w:sz w:val="22"/>
              </w:rPr>
              <w:t>3.</w:t>
            </w:r>
          </w:p>
        </w:tc>
        <w:tc>
          <w:tcPr>
            <w:tcW w:w="7512" w:type="dxa"/>
            <w:tcBorders>
              <w:top w:val="single" w:sz="4" w:space="0" w:color="auto"/>
              <w:bottom w:val="single" w:sz="4" w:space="0" w:color="auto"/>
            </w:tcBorders>
            <w:shd w:val="clear" w:color="auto" w:fill="E7E6E6" w:themeFill="background2"/>
          </w:tcPr>
          <w:p w14:paraId="09B7A899" w14:textId="77777777" w:rsidR="00A54F30" w:rsidRDefault="00A54F30" w:rsidP="003339F0">
            <w:pPr>
              <w:spacing w:before="60" w:after="60"/>
              <w:ind w:left="74" w:right="74"/>
              <w:jc w:val="both"/>
              <w:rPr>
                <w:rFonts w:ascii="Arial" w:hAnsi="Arial"/>
                <w:sz w:val="22"/>
              </w:rPr>
            </w:pPr>
            <w:r>
              <w:rPr>
                <w:rFonts w:ascii="Arial" w:hAnsi="Arial"/>
                <w:color w:val="000000"/>
                <w:sz w:val="22"/>
              </w:rPr>
              <w:t xml:space="preserve">Dla każdego świadczenia powinna być możliwość rejestracji </w:t>
            </w:r>
            <w:r w:rsidR="00045ECA">
              <w:rPr>
                <w:rFonts w:ascii="Arial" w:hAnsi="Arial"/>
                <w:sz w:val="22"/>
              </w:rPr>
              <w:t xml:space="preserve">w systemie </w:t>
            </w:r>
            <w:r>
              <w:rPr>
                <w:rFonts w:ascii="Arial" w:hAnsi="Arial"/>
                <w:color w:val="000000"/>
                <w:sz w:val="22"/>
              </w:rPr>
              <w:t xml:space="preserve">kosztu świadczenia oraz kwoty odpłatności za świadczenie z uwzględnieniem wszystkich grup osób zobowiązanych do płacenia lub płacących dobrowolnie – w zależności od rodzaju świadczenia. </w:t>
            </w:r>
          </w:p>
        </w:tc>
        <w:tc>
          <w:tcPr>
            <w:tcW w:w="993" w:type="dxa"/>
            <w:tcBorders>
              <w:top w:val="single" w:sz="4" w:space="0" w:color="auto"/>
              <w:bottom w:val="single" w:sz="4" w:space="0" w:color="auto"/>
            </w:tcBorders>
            <w:shd w:val="clear" w:color="auto" w:fill="E7E6E6" w:themeFill="background2"/>
          </w:tcPr>
          <w:p w14:paraId="65CBB7AB"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82572CD" w14:textId="77777777" w:rsidTr="00EE1E7C">
        <w:tc>
          <w:tcPr>
            <w:tcW w:w="496" w:type="dxa"/>
            <w:tcBorders>
              <w:top w:val="single" w:sz="4" w:space="0" w:color="auto"/>
              <w:bottom w:val="single" w:sz="4" w:space="0" w:color="auto"/>
            </w:tcBorders>
            <w:shd w:val="clear" w:color="auto" w:fill="E7E6E6" w:themeFill="background2"/>
          </w:tcPr>
          <w:p w14:paraId="0B600556" w14:textId="77777777" w:rsidR="00A54F30" w:rsidRDefault="00A54F30" w:rsidP="003339F0">
            <w:pPr>
              <w:spacing w:before="60" w:after="60"/>
              <w:jc w:val="center"/>
              <w:rPr>
                <w:rFonts w:ascii="Arial" w:hAnsi="Arial"/>
                <w:sz w:val="22"/>
              </w:rPr>
            </w:pPr>
            <w:r>
              <w:rPr>
                <w:rFonts w:ascii="Arial" w:hAnsi="Arial"/>
                <w:sz w:val="22"/>
              </w:rPr>
              <w:t>4.</w:t>
            </w:r>
          </w:p>
        </w:tc>
        <w:tc>
          <w:tcPr>
            <w:tcW w:w="7512" w:type="dxa"/>
            <w:tcBorders>
              <w:top w:val="single" w:sz="4" w:space="0" w:color="auto"/>
              <w:bottom w:val="single" w:sz="4" w:space="0" w:color="auto"/>
            </w:tcBorders>
            <w:shd w:val="clear" w:color="auto" w:fill="E7E6E6" w:themeFill="background2"/>
          </w:tcPr>
          <w:p w14:paraId="7DB9586E" w14:textId="77777777" w:rsidR="00A54F30" w:rsidRDefault="00A54F30" w:rsidP="003339F0">
            <w:pPr>
              <w:pStyle w:val="Tekstblokowy"/>
              <w:spacing w:before="60" w:after="60"/>
              <w:rPr>
                <w:sz w:val="22"/>
              </w:rPr>
            </w:pPr>
            <w:r>
              <w:rPr>
                <w:sz w:val="22"/>
              </w:rPr>
              <w:t>Dla celów ustalenia odpłatności za świadczenia powinna być możliwość zarejestrowania</w:t>
            </w:r>
            <w:r w:rsidR="00045ECA">
              <w:rPr>
                <w:sz w:val="22"/>
              </w:rPr>
              <w:t xml:space="preserve"> w systemie</w:t>
            </w:r>
            <w:r>
              <w:rPr>
                <w:sz w:val="22"/>
              </w:rPr>
              <w:t xml:space="preserve"> stawek ustawowych, jak również w przypadku stosowania innych ustalonych przez Radę Gminy - stawek</w:t>
            </w:r>
            <w:r w:rsidR="00052B85">
              <w:rPr>
                <w:sz w:val="22"/>
              </w:rPr>
              <w:t xml:space="preserve"> </w:t>
            </w:r>
            <w:r>
              <w:rPr>
                <w:sz w:val="22"/>
              </w:rPr>
              <w:t xml:space="preserve">lokalnych (słowniki lub parametry definiowane lokalnie). </w:t>
            </w:r>
          </w:p>
        </w:tc>
        <w:tc>
          <w:tcPr>
            <w:tcW w:w="993" w:type="dxa"/>
            <w:tcBorders>
              <w:top w:val="single" w:sz="4" w:space="0" w:color="auto"/>
              <w:bottom w:val="single" w:sz="4" w:space="0" w:color="auto"/>
            </w:tcBorders>
            <w:shd w:val="clear" w:color="auto" w:fill="E7E6E6" w:themeFill="background2"/>
          </w:tcPr>
          <w:p w14:paraId="4A8269E6" w14:textId="77777777" w:rsidR="00A54F30" w:rsidRDefault="00A54F30" w:rsidP="003339F0">
            <w:pPr>
              <w:pStyle w:val="Stopka"/>
              <w:tabs>
                <w:tab w:val="clear" w:pos="4536"/>
                <w:tab w:val="clear" w:pos="9072"/>
              </w:tabs>
              <w:spacing w:before="60" w:after="60"/>
              <w:jc w:val="center"/>
              <w:rPr>
                <w:rFonts w:ascii="Arial" w:hAnsi="Arial"/>
                <w:sz w:val="22"/>
              </w:rPr>
            </w:pPr>
            <w:r>
              <w:rPr>
                <w:rFonts w:ascii="Arial" w:hAnsi="Arial"/>
                <w:sz w:val="22"/>
              </w:rPr>
              <w:t>K-I</w:t>
            </w:r>
          </w:p>
        </w:tc>
      </w:tr>
      <w:tr w:rsidR="00A54F30" w14:paraId="4F620C6C" w14:textId="77777777" w:rsidTr="00EE1E7C">
        <w:tc>
          <w:tcPr>
            <w:tcW w:w="496" w:type="dxa"/>
            <w:tcBorders>
              <w:top w:val="single" w:sz="4" w:space="0" w:color="auto"/>
              <w:bottom w:val="single" w:sz="4" w:space="0" w:color="auto"/>
            </w:tcBorders>
            <w:shd w:val="clear" w:color="auto" w:fill="E7E6E6" w:themeFill="background2"/>
          </w:tcPr>
          <w:p w14:paraId="1FB1D893" w14:textId="77777777" w:rsidR="00A54F30" w:rsidRDefault="00A54F30" w:rsidP="003339F0">
            <w:pPr>
              <w:spacing w:before="60" w:after="60"/>
              <w:jc w:val="center"/>
              <w:rPr>
                <w:rFonts w:ascii="Arial" w:hAnsi="Arial"/>
                <w:sz w:val="22"/>
              </w:rPr>
            </w:pPr>
            <w:r>
              <w:rPr>
                <w:rFonts w:ascii="Arial" w:hAnsi="Arial"/>
                <w:sz w:val="22"/>
              </w:rPr>
              <w:t>5.</w:t>
            </w:r>
          </w:p>
        </w:tc>
        <w:tc>
          <w:tcPr>
            <w:tcW w:w="7512" w:type="dxa"/>
            <w:tcBorders>
              <w:top w:val="single" w:sz="4" w:space="0" w:color="auto"/>
              <w:bottom w:val="single" w:sz="4" w:space="0" w:color="auto"/>
            </w:tcBorders>
            <w:shd w:val="clear" w:color="auto" w:fill="E7E6E6" w:themeFill="background2"/>
          </w:tcPr>
          <w:p w14:paraId="04CE386D" w14:textId="77777777" w:rsidR="00A54F30" w:rsidRDefault="00045ECA" w:rsidP="003339F0">
            <w:pPr>
              <w:spacing w:before="60" w:after="60"/>
              <w:ind w:left="71" w:firstLine="3"/>
              <w:jc w:val="both"/>
              <w:rPr>
                <w:rFonts w:ascii="Arial" w:hAnsi="Arial"/>
                <w:color w:val="000000"/>
                <w:sz w:val="22"/>
              </w:rPr>
            </w:pPr>
            <w:r>
              <w:rPr>
                <w:rFonts w:ascii="Arial" w:hAnsi="Arial"/>
                <w:color w:val="000000"/>
                <w:sz w:val="22"/>
              </w:rPr>
              <w:t>W systemie o</w:t>
            </w:r>
            <w:r w:rsidR="00A54F30">
              <w:rPr>
                <w:rFonts w:ascii="Arial" w:hAnsi="Arial"/>
                <w:color w:val="000000"/>
                <w:sz w:val="22"/>
              </w:rPr>
              <w:t>dpłatność za świadczenia może być ustalona:</w:t>
            </w:r>
          </w:p>
          <w:p w14:paraId="765769D6" w14:textId="77777777" w:rsidR="00A54F30" w:rsidRDefault="00A54F30" w:rsidP="00012048">
            <w:pPr>
              <w:numPr>
                <w:ilvl w:val="0"/>
                <w:numId w:val="64"/>
              </w:numPr>
              <w:tabs>
                <w:tab w:val="clear" w:pos="1440"/>
              </w:tabs>
              <w:spacing w:before="40" w:after="40"/>
              <w:ind w:left="497" w:hanging="284"/>
              <w:jc w:val="both"/>
              <w:rPr>
                <w:rFonts w:ascii="Arial" w:hAnsi="Arial"/>
                <w:color w:val="000000"/>
                <w:sz w:val="22"/>
              </w:rPr>
            </w:pPr>
            <w:r>
              <w:rPr>
                <w:rFonts w:ascii="Arial" w:hAnsi="Arial"/>
                <w:color w:val="000000"/>
                <w:sz w:val="22"/>
              </w:rPr>
              <w:t>kwotowo,</w:t>
            </w:r>
          </w:p>
          <w:p w14:paraId="12843872" w14:textId="77777777" w:rsidR="00A54F30" w:rsidRDefault="00A54F30" w:rsidP="00012048">
            <w:pPr>
              <w:numPr>
                <w:ilvl w:val="0"/>
                <w:numId w:val="64"/>
              </w:numPr>
              <w:tabs>
                <w:tab w:val="clear" w:pos="1440"/>
              </w:tabs>
              <w:spacing w:before="40" w:after="40"/>
              <w:ind w:left="497" w:hanging="284"/>
              <w:jc w:val="both"/>
              <w:rPr>
                <w:rFonts w:ascii="Arial" w:hAnsi="Arial"/>
                <w:color w:val="000000"/>
                <w:sz w:val="22"/>
              </w:rPr>
            </w:pPr>
            <w:r>
              <w:rPr>
                <w:rFonts w:ascii="Arial" w:hAnsi="Arial"/>
                <w:color w:val="000000"/>
                <w:sz w:val="22"/>
              </w:rPr>
              <w:t>procentowo (jako procent wartości świadczenia)</w:t>
            </w:r>
            <w:r w:rsidR="00052B85">
              <w:rPr>
                <w:rFonts w:ascii="Arial" w:hAnsi="Arial"/>
                <w:color w:val="000000"/>
                <w:sz w:val="22"/>
              </w:rPr>
              <w:t>,</w:t>
            </w:r>
          </w:p>
          <w:p w14:paraId="75763112" w14:textId="77777777" w:rsidR="00A54F30" w:rsidRDefault="00A54F30" w:rsidP="00012048">
            <w:pPr>
              <w:numPr>
                <w:ilvl w:val="0"/>
                <w:numId w:val="64"/>
              </w:numPr>
              <w:tabs>
                <w:tab w:val="clear" w:pos="1440"/>
              </w:tabs>
              <w:spacing w:before="40" w:after="40"/>
              <w:ind w:left="497" w:hanging="284"/>
              <w:jc w:val="both"/>
              <w:rPr>
                <w:rFonts w:ascii="Arial" w:hAnsi="Arial"/>
                <w:color w:val="000000"/>
                <w:sz w:val="22"/>
              </w:rPr>
            </w:pPr>
            <w:r w:rsidRPr="6DBC2F75">
              <w:rPr>
                <w:rFonts w:ascii="Arial" w:hAnsi="Arial"/>
                <w:color w:val="000000" w:themeColor="text1"/>
                <w:sz w:val="22"/>
                <w:szCs w:val="22"/>
              </w:rPr>
              <w:t>od dochodu (jako procent dochodu osoby korzystającej z usług).</w:t>
            </w:r>
          </w:p>
        </w:tc>
        <w:tc>
          <w:tcPr>
            <w:tcW w:w="993" w:type="dxa"/>
            <w:tcBorders>
              <w:top w:val="single" w:sz="4" w:space="0" w:color="auto"/>
              <w:bottom w:val="single" w:sz="4" w:space="0" w:color="auto"/>
            </w:tcBorders>
            <w:shd w:val="clear" w:color="auto" w:fill="E7E6E6" w:themeFill="background2"/>
          </w:tcPr>
          <w:p w14:paraId="52458091"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C502E8F" w14:textId="77777777" w:rsidTr="00EE1E7C">
        <w:tc>
          <w:tcPr>
            <w:tcW w:w="496" w:type="dxa"/>
            <w:tcBorders>
              <w:top w:val="single" w:sz="4" w:space="0" w:color="auto"/>
              <w:bottom w:val="single" w:sz="4" w:space="0" w:color="auto"/>
            </w:tcBorders>
            <w:shd w:val="clear" w:color="auto" w:fill="E7E6E6" w:themeFill="background2"/>
          </w:tcPr>
          <w:p w14:paraId="7F836B97" w14:textId="77777777" w:rsidR="00A54F30" w:rsidRDefault="00A54F30" w:rsidP="003339F0">
            <w:pPr>
              <w:spacing w:before="60" w:after="60"/>
              <w:jc w:val="center"/>
              <w:rPr>
                <w:rFonts w:ascii="Arial" w:hAnsi="Arial"/>
                <w:sz w:val="22"/>
              </w:rPr>
            </w:pPr>
            <w:r>
              <w:rPr>
                <w:rFonts w:ascii="Arial" w:hAnsi="Arial"/>
                <w:sz w:val="22"/>
              </w:rPr>
              <w:t>6.</w:t>
            </w:r>
          </w:p>
        </w:tc>
        <w:tc>
          <w:tcPr>
            <w:tcW w:w="7512" w:type="dxa"/>
            <w:tcBorders>
              <w:top w:val="single" w:sz="4" w:space="0" w:color="auto"/>
              <w:bottom w:val="single" w:sz="4" w:space="0" w:color="auto"/>
            </w:tcBorders>
            <w:shd w:val="clear" w:color="auto" w:fill="E7E6E6" w:themeFill="background2"/>
          </w:tcPr>
          <w:p w14:paraId="6FC37052" w14:textId="77777777" w:rsidR="00A54F30" w:rsidRDefault="00A54F30" w:rsidP="003339F0">
            <w:pPr>
              <w:spacing w:before="60" w:after="60"/>
              <w:ind w:left="74"/>
              <w:jc w:val="both"/>
              <w:rPr>
                <w:rFonts w:ascii="Arial" w:hAnsi="Arial"/>
                <w:color w:val="000000"/>
                <w:sz w:val="22"/>
              </w:rPr>
            </w:pPr>
            <w:r>
              <w:rPr>
                <w:rFonts w:ascii="Arial" w:hAnsi="Arial"/>
                <w:color w:val="000000"/>
                <w:sz w:val="22"/>
              </w:rPr>
              <w:t>System powinien umożliwić rejestrację spłaty świadczenia zgodnie z warunkami spłaty określonymi w decyzji, jak również procesu monitorowania spłaty poprzez możliwość zapisania kolejnych spłat, także w formie spłat rozłożonych na raty, w postaci harmonogramu planowanych i zrealizowanych płatności.</w:t>
            </w:r>
          </w:p>
        </w:tc>
        <w:tc>
          <w:tcPr>
            <w:tcW w:w="993" w:type="dxa"/>
            <w:tcBorders>
              <w:top w:val="single" w:sz="4" w:space="0" w:color="auto"/>
              <w:bottom w:val="single" w:sz="4" w:space="0" w:color="auto"/>
            </w:tcBorders>
            <w:shd w:val="clear" w:color="auto" w:fill="E7E6E6" w:themeFill="background2"/>
          </w:tcPr>
          <w:p w14:paraId="37B8EC5B" w14:textId="77777777" w:rsidR="00A54F30" w:rsidRDefault="00A54F30" w:rsidP="003339F0">
            <w:pPr>
              <w:pStyle w:val="Stopka"/>
              <w:tabs>
                <w:tab w:val="clear" w:pos="4536"/>
                <w:tab w:val="clear" w:pos="9072"/>
              </w:tabs>
              <w:spacing w:before="60" w:after="60"/>
              <w:jc w:val="center"/>
              <w:rPr>
                <w:rFonts w:ascii="Arial" w:hAnsi="Arial"/>
                <w:sz w:val="22"/>
              </w:rPr>
            </w:pPr>
            <w:r>
              <w:rPr>
                <w:rFonts w:ascii="Arial" w:hAnsi="Arial"/>
                <w:sz w:val="22"/>
              </w:rPr>
              <w:t>K-I</w:t>
            </w:r>
          </w:p>
        </w:tc>
      </w:tr>
      <w:tr w:rsidR="00A54F30" w14:paraId="41C333B3" w14:textId="77777777" w:rsidTr="00EE1E7C">
        <w:tc>
          <w:tcPr>
            <w:tcW w:w="496" w:type="dxa"/>
            <w:tcBorders>
              <w:top w:val="single" w:sz="4" w:space="0" w:color="auto"/>
              <w:bottom w:val="single" w:sz="4" w:space="0" w:color="auto"/>
            </w:tcBorders>
            <w:shd w:val="clear" w:color="auto" w:fill="E7E6E6" w:themeFill="background2"/>
          </w:tcPr>
          <w:p w14:paraId="3B16F313" w14:textId="77777777" w:rsidR="00A54F30" w:rsidRDefault="00A54F30" w:rsidP="003339F0">
            <w:pPr>
              <w:spacing w:before="60" w:after="60"/>
              <w:jc w:val="center"/>
              <w:rPr>
                <w:rFonts w:ascii="Arial" w:hAnsi="Arial"/>
                <w:sz w:val="22"/>
              </w:rPr>
            </w:pPr>
            <w:r>
              <w:rPr>
                <w:rFonts w:ascii="Arial" w:hAnsi="Arial"/>
                <w:sz w:val="22"/>
              </w:rPr>
              <w:t>7.</w:t>
            </w:r>
          </w:p>
        </w:tc>
        <w:tc>
          <w:tcPr>
            <w:tcW w:w="7512" w:type="dxa"/>
            <w:tcBorders>
              <w:top w:val="single" w:sz="4" w:space="0" w:color="auto"/>
              <w:bottom w:val="single" w:sz="4" w:space="0" w:color="auto"/>
            </w:tcBorders>
            <w:shd w:val="clear" w:color="auto" w:fill="E7E6E6" w:themeFill="background2"/>
          </w:tcPr>
          <w:p w14:paraId="7A77F28C" w14:textId="77777777" w:rsidR="00A54F30" w:rsidRDefault="00A54F30" w:rsidP="003339F0">
            <w:pPr>
              <w:spacing w:before="60" w:after="60"/>
              <w:ind w:left="74"/>
              <w:jc w:val="both"/>
              <w:rPr>
                <w:rFonts w:ascii="Arial" w:hAnsi="Arial"/>
                <w:color w:val="000000"/>
                <w:sz w:val="22"/>
              </w:rPr>
            </w:pPr>
            <w:r>
              <w:rPr>
                <w:rFonts w:ascii="Arial" w:hAnsi="Arial"/>
                <w:color w:val="000000"/>
                <w:sz w:val="22"/>
              </w:rPr>
              <w:t xml:space="preserve">W przypadku umorzenia spłat świadczenia powinna być możliwość rejestracji </w:t>
            </w:r>
            <w:r w:rsidR="00045ECA">
              <w:rPr>
                <w:rFonts w:ascii="Arial" w:hAnsi="Arial"/>
                <w:sz w:val="22"/>
              </w:rPr>
              <w:t xml:space="preserve">w systemie </w:t>
            </w:r>
            <w:r>
              <w:rPr>
                <w:rFonts w:ascii="Arial" w:hAnsi="Arial"/>
                <w:color w:val="000000"/>
                <w:sz w:val="22"/>
              </w:rPr>
              <w:t>tego faktu ze wskazaniem podstawy i powodu umorzenia.</w:t>
            </w:r>
          </w:p>
        </w:tc>
        <w:tc>
          <w:tcPr>
            <w:tcW w:w="993" w:type="dxa"/>
            <w:tcBorders>
              <w:top w:val="single" w:sz="4" w:space="0" w:color="auto"/>
              <w:bottom w:val="single" w:sz="4" w:space="0" w:color="auto"/>
            </w:tcBorders>
            <w:shd w:val="clear" w:color="auto" w:fill="E7E6E6" w:themeFill="background2"/>
          </w:tcPr>
          <w:p w14:paraId="66A0CC1C"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29A74B95" w14:textId="77777777" w:rsidTr="00EE1E7C">
        <w:tc>
          <w:tcPr>
            <w:tcW w:w="496" w:type="dxa"/>
            <w:tcBorders>
              <w:top w:val="single" w:sz="4" w:space="0" w:color="auto"/>
              <w:bottom w:val="single" w:sz="4" w:space="0" w:color="auto"/>
            </w:tcBorders>
            <w:shd w:val="clear" w:color="auto" w:fill="E7E6E6" w:themeFill="background2"/>
          </w:tcPr>
          <w:p w14:paraId="78A33895" w14:textId="77777777" w:rsidR="00A54F30" w:rsidRDefault="00A54F30" w:rsidP="003339F0">
            <w:pPr>
              <w:spacing w:before="60" w:after="60"/>
              <w:jc w:val="center"/>
              <w:rPr>
                <w:rFonts w:ascii="Arial" w:hAnsi="Arial"/>
                <w:sz w:val="22"/>
              </w:rPr>
            </w:pPr>
            <w:r>
              <w:rPr>
                <w:rFonts w:ascii="Arial" w:hAnsi="Arial"/>
                <w:sz w:val="22"/>
              </w:rPr>
              <w:t>8.</w:t>
            </w:r>
          </w:p>
        </w:tc>
        <w:tc>
          <w:tcPr>
            <w:tcW w:w="7512" w:type="dxa"/>
            <w:tcBorders>
              <w:top w:val="single" w:sz="4" w:space="0" w:color="auto"/>
              <w:bottom w:val="single" w:sz="4" w:space="0" w:color="auto"/>
            </w:tcBorders>
            <w:shd w:val="clear" w:color="auto" w:fill="E7E6E6" w:themeFill="background2"/>
          </w:tcPr>
          <w:p w14:paraId="28BEB52D" w14:textId="77777777" w:rsidR="00A54F30" w:rsidRDefault="00A54F30" w:rsidP="003339F0">
            <w:pPr>
              <w:spacing w:before="60" w:after="60"/>
              <w:ind w:left="74"/>
              <w:jc w:val="both"/>
              <w:rPr>
                <w:rFonts w:ascii="Arial" w:hAnsi="Arial"/>
                <w:color w:val="000000"/>
                <w:sz w:val="22"/>
              </w:rPr>
            </w:pPr>
            <w:r w:rsidRPr="000E596F">
              <w:rPr>
                <w:rFonts w:ascii="Arial" w:hAnsi="Arial"/>
                <w:color w:val="000000"/>
                <w:sz w:val="22"/>
              </w:rPr>
              <w:t>Zmiana dochodu osoby samotnie gospodarującej lub rodziny w okresie ponoszenia odpłatności za świadczenie niepieniężne nie wpływa na wysokość tej odpłatności, jeżeli kwota zmiany nie przekroczyła 10% odpowiednio kryterium dochodowego osoby samotnie gospodarującej lub kryterium dochodowego na osobę w rodzinie.</w:t>
            </w:r>
            <w:r>
              <w:rPr>
                <w:rFonts w:ascii="Arial" w:hAnsi="Arial"/>
                <w:color w:val="000000"/>
                <w:sz w:val="22"/>
              </w:rPr>
              <w:t xml:space="preserve"> System powinien odpowiednio walidować zmianę odpłatności podczas zmiany jej wysokości.</w:t>
            </w:r>
          </w:p>
        </w:tc>
        <w:tc>
          <w:tcPr>
            <w:tcW w:w="993" w:type="dxa"/>
            <w:tcBorders>
              <w:top w:val="single" w:sz="4" w:space="0" w:color="auto"/>
              <w:bottom w:val="single" w:sz="4" w:space="0" w:color="auto"/>
            </w:tcBorders>
            <w:shd w:val="clear" w:color="auto" w:fill="E7E6E6" w:themeFill="background2"/>
          </w:tcPr>
          <w:p w14:paraId="37393B5E"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61A0F61" w14:textId="77777777" w:rsidTr="00EE1E7C">
        <w:tc>
          <w:tcPr>
            <w:tcW w:w="496" w:type="dxa"/>
            <w:tcBorders>
              <w:top w:val="single" w:sz="4" w:space="0" w:color="auto"/>
              <w:bottom w:val="single" w:sz="4" w:space="0" w:color="auto"/>
            </w:tcBorders>
            <w:shd w:val="clear" w:color="auto" w:fill="E7E6E6" w:themeFill="background2"/>
          </w:tcPr>
          <w:p w14:paraId="120B6315" w14:textId="77777777" w:rsidR="00A54F30" w:rsidRDefault="008F07B0" w:rsidP="003339F0">
            <w:pPr>
              <w:spacing w:before="60" w:after="60"/>
              <w:jc w:val="center"/>
              <w:rPr>
                <w:rFonts w:ascii="Arial" w:hAnsi="Arial"/>
                <w:sz w:val="22"/>
              </w:rPr>
            </w:pPr>
            <w:r>
              <w:rPr>
                <w:rFonts w:ascii="Arial" w:hAnsi="Arial"/>
                <w:sz w:val="22"/>
              </w:rPr>
              <w:t>9</w:t>
            </w:r>
            <w:r w:rsidR="00A54F30">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59E4C8D6" w14:textId="77777777" w:rsidR="00A54F30" w:rsidRDefault="00A54F30" w:rsidP="003339F0">
            <w:pPr>
              <w:pStyle w:val="Tektre"/>
              <w:spacing w:before="60" w:after="60"/>
              <w:ind w:left="74"/>
              <w:rPr>
                <w:rFonts w:ascii="Arial" w:hAnsi="Arial"/>
                <w:sz w:val="22"/>
              </w:rPr>
            </w:pPr>
            <w:r>
              <w:rPr>
                <w:rFonts w:ascii="Arial" w:hAnsi="Arial"/>
                <w:sz w:val="22"/>
              </w:rPr>
              <w:t xml:space="preserve">Dla </w:t>
            </w:r>
            <w:r>
              <w:rPr>
                <w:rFonts w:ascii="Arial" w:hAnsi="Arial"/>
                <w:b/>
                <w:sz w:val="22"/>
              </w:rPr>
              <w:t>odpłatności za pobyt w domu pomocy społecznej oraz w rodzinnym domu pomocy</w:t>
            </w:r>
            <w:r>
              <w:rPr>
                <w:rFonts w:ascii="Arial" w:hAnsi="Arial"/>
                <w:sz w:val="22"/>
              </w:rPr>
              <w:t xml:space="preserve"> </w:t>
            </w:r>
            <w:r w:rsidR="00045ECA">
              <w:rPr>
                <w:rFonts w:ascii="Arial" w:hAnsi="Arial"/>
                <w:sz w:val="22"/>
              </w:rPr>
              <w:t xml:space="preserve">system </w:t>
            </w:r>
            <w:r>
              <w:rPr>
                <w:rFonts w:ascii="Arial" w:hAnsi="Arial"/>
                <w:sz w:val="22"/>
              </w:rPr>
              <w:t>powin</w:t>
            </w:r>
            <w:r w:rsidR="001F0BC7">
              <w:rPr>
                <w:rFonts w:ascii="Arial" w:hAnsi="Arial"/>
                <w:sz w:val="22"/>
              </w:rPr>
              <w:t>ie</w:t>
            </w:r>
            <w:r>
              <w:rPr>
                <w:rFonts w:ascii="Arial" w:hAnsi="Arial"/>
                <w:sz w:val="22"/>
              </w:rPr>
              <w:t xml:space="preserve">n </w:t>
            </w:r>
            <w:r w:rsidR="001F0BC7">
              <w:rPr>
                <w:rFonts w:ascii="Arial" w:hAnsi="Arial"/>
                <w:sz w:val="22"/>
              </w:rPr>
              <w:t>u</w:t>
            </w:r>
            <w:r>
              <w:rPr>
                <w:rFonts w:ascii="Arial" w:hAnsi="Arial"/>
                <w:sz w:val="22"/>
              </w:rPr>
              <w:t>możliw</w:t>
            </w:r>
            <w:r w:rsidR="001F0BC7">
              <w:rPr>
                <w:rFonts w:ascii="Arial" w:hAnsi="Arial"/>
                <w:sz w:val="22"/>
              </w:rPr>
              <w:t>iać</w:t>
            </w:r>
            <w:r>
              <w:rPr>
                <w:rFonts w:ascii="Arial" w:hAnsi="Arial"/>
                <w:sz w:val="22"/>
              </w:rPr>
              <w:t>:</w:t>
            </w:r>
          </w:p>
          <w:p w14:paraId="38F99A07" w14:textId="77777777" w:rsidR="00A54F30" w:rsidRDefault="00A54F30" w:rsidP="00012048">
            <w:pPr>
              <w:numPr>
                <w:ilvl w:val="0"/>
                <w:numId w:val="65"/>
              </w:numPr>
              <w:tabs>
                <w:tab w:val="clear" w:pos="1440"/>
              </w:tabs>
              <w:spacing w:before="40" w:after="40"/>
              <w:ind w:left="497" w:hanging="283"/>
              <w:jc w:val="both"/>
              <w:rPr>
                <w:rFonts w:ascii="Arial" w:hAnsi="Arial"/>
                <w:sz w:val="22"/>
              </w:rPr>
            </w:pPr>
            <w:r>
              <w:rPr>
                <w:rFonts w:ascii="Arial" w:hAnsi="Arial"/>
                <w:color w:val="000000"/>
                <w:sz w:val="22"/>
              </w:rPr>
              <w:t>rejestracj</w:t>
            </w:r>
            <w:r w:rsidR="001F0BC7">
              <w:rPr>
                <w:rFonts w:ascii="Arial" w:hAnsi="Arial"/>
                <w:color w:val="000000"/>
                <w:sz w:val="22"/>
              </w:rPr>
              <w:t>ę</w:t>
            </w:r>
            <w:r>
              <w:rPr>
                <w:rFonts w:ascii="Arial" w:hAnsi="Arial"/>
                <w:color w:val="000000"/>
                <w:sz w:val="22"/>
              </w:rPr>
              <w:t xml:space="preserve"> informacji o średnim miesięcznym koszcie utrzymania w domu pomocy społecznej poprzez wprowadzenie “ręczne” lub poprzez dostęp do wykazu domów pomocy społecznej  (docelowo poprzez aplikację centralną),</w:t>
            </w:r>
          </w:p>
          <w:p w14:paraId="5A96C1AD" w14:textId="77777777" w:rsidR="00A54F30" w:rsidRDefault="00A54F30" w:rsidP="00012048">
            <w:pPr>
              <w:numPr>
                <w:ilvl w:val="0"/>
                <w:numId w:val="65"/>
              </w:numPr>
              <w:tabs>
                <w:tab w:val="clear" w:pos="1440"/>
              </w:tabs>
              <w:spacing w:before="40" w:after="40"/>
              <w:ind w:left="497" w:hanging="283"/>
              <w:jc w:val="both"/>
              <w:rPr>
                <w:rFonts w:ascii="Arial" w:hAnsi="Arial"/>
                <w:sz w:val="22"/>
              </w:rPr>
            </w:pPr>
            <w:r>
              <w:rPr>
                <w:rFonts w:ascii="Arial" w:hAnsi="Arial"/>
                <w:color w:val="000000"/>
                <w:sz w:val="22"/>
              </w:rPr>
              <w:t>obliczeni</w:t>
            </w:r>
            <w:r w:rsidR="001F0BC7">
              <w:rPr>
                <w:rFonts w:ascii="Arial" w:hAnsi="Arial"/>
                <w:color w:val="000000"/>
                <w:sz w:val="22"/>
              </w:rPr>
              <w:t>e</w:t>
            </w:r>
            <w:r>
              <w:rPr>
                <w:rFonts w:ascii="Arial" w:hAnsi="Arial"/>
                <w:color w:val="000000"/>
                <w:sz w:val="22"/>
              </w:rPr>
              <w:t xml:space="preserve"> odpłatności za dom pomocy społecznej z uwzględnieniem opłaty wnoszonej przez:</w:t>
            </w:r>
          </w:p>
          <w:p w14:paraId="64910075" w14:textId="77777777" w:rsidR="00A54F30" w:rsidRDefault="00A54F30" w:rsidP="00012048">
            <w:pPr>
              <w:pStyle w:val="Tekstpodstawowy3"/>
              <w:numPr>
                <w:ilvl w:val="0"/>
                <w:numId w:val="66"/>
              </w:numPr>
              <w:tabs>
                <w:tab w:val="clear" w:pos="360"/>
              </w:tabs>
              <w:spacing w:before="40" w:after="40"/>
              <w:ind w:left="780" w:right="74" w:hanging="283"/>
              <w:rPr>
                <w:sz w:val="22"/>
              </w:rPr>
            </w:pPr>
            <w:r>
              <w:rPr>
                <w:sz w:val="22"/>
              </w:rPr>
              <w:t xml:space="preserve">mieszkańca domu, </w:t>
            </w:r>
          </w:p>
          <w:p w14:paraId="29CB76F3" w14:textId="77777777" w:rsidR="00A54F30" w:rsidRDefault="00A54F30" w:rsidP="00012048">
            <w:pPr>
              <w:pStyle w:val="Tekstpodstawowy3"/>
              <w:numPr>
                <w:ilvl w:val="0"/>
                <w:numId w:val="66"/>
              </w:numPr>
              <w:tabs>
                <w:tab w:val="clear" w:pos="360"/>
              </w:tabs>
              <w:spacing w:before="40" w:after="40"/>
              <w:ind w:left="780" w:right="74" w:hanging="283"/>
              <w:rPr>
                <w:sz w:val="22"/>
              </w:rPr>
            </w:pPr>
            <w:r>
              <w:rPr>
                <w:sz w:val="22"/>
              </w:rPr>
              <w:t>rodzinę,</w:t>
            </w:r>
          </w:p>
          <w:p w14:paraId="7D9F1813" w14:textId="77777777" w:rsidR="00A54F30" w:rsidRDefault="00A54F30" w:rsidP="00012048">
            <w:pPr>
              <w:pStyle w:val="Tekstpodstawowy3"/>
              <w:numPr>
                <w:ilvl w:val="0"/>
                <w:numId w:val="66"/>
              </w:numPr>
              <w:tabs>
                <w:tab w:val="clear" w:pos="360"/>
              </w:tabs>
              <w:spacing w:before="40" w:after="40"/>
              <w:ind w:left="780" w:right="74" w:hanging="283"/>
              <w:rPr>
                <w:sz w:val="22"/>
              </w:rPr>
            </w:pPr>
            <w:r>
              <w:rPr>
                <w:sz w:val="22"/>
              </w:rPr>
              <w:t>gminę,</w:t>
            </w:r>
          </w:p>
          <w:p w14:paraId="5B6B7BE6" w14:textId="77777777" w:rsidR="00A54F30" w:rsidRDefault="00A54F30" w:rsidP="00012048">
            <w:pPr>
              <w:pStyle w:val="Tekstpodstawowy3"/>
              <w:numPr>
                <w:ilvl w:val="0"/>
                <w:numId w:val="66"/>
              </w:numPr>
              <w:tabs>
                <w:tab w:val="clear" w:pos="360"/>
              </w:tabs>
              <w:spacing w:before="40" w:after="40"/>
              <w:ind w:left="780" w:right="74" w:hanging="283"/>
              <w:rPr>
                <w:sz w:val="22"/>
              </w:rPr>
            </w:pPr>
            <w:r>
              <w:rPr>
                <w:sz w:val="22"/>
              </w:rPr>
              <w:t>inną osobę;</w:t>
            </w:r>
          </w:p>
          <w:p w14:paraId="457D0F14" w14:textId="77777777" w:rsidR="00A54F30" w:rsidRDefault="00A54F30" w:rsidP="00012048">
            <w:pPr>
              <w:pStyle w:val="Tekstpodstawowy3"/>
              <w:numPr>
                <w:ilvl w:val="1"/>
                <w:numId w:val="66"/>
              </w:numPr>
              <w:tabs>
                <w:tab w:val="clear" w:pos="1440"/>
              </w:tabs>
              <w:spacing w:before="40" w:after="40"/>
              <w:ind w:left="497" w:right="74" w:hanging="283"/>
              <w:rPr>
                <w:sz w:val="22"/>
              </w:rPr>
            </w:pPr>
            <w:r>
              <w:rPr>
                <w:sz w:val="22"/>
              </w:rPr>
              <w:t>rejestracj</w:t>
            </w:r>
            <w:r w:rsidR="001F0BC7">
              <w:rPr>
                <w:sz w:val="22"/>
              </w:rPr>
              <w:t>ę</w:t>
            </w:r>
            <w:r>
              <w:rPr>
                <w:sz w:val="22"/>
              </w:rPr>
              <w:t xml:space="preserve"> potracenia opłaty mieszkańca domu z zasiłku stałego,</w:t>
            </w:r>
          </w:p>
          <w:p w14:paraId="69B85B03" w14:textId="77777777" w:rsidR="00A54F30" w:rsidRDefault="00A54F30" w:rsidP="00012048">
            <w:pPr>
              <w:pStyle w:val="Tekstpodstawowy3"/>
              <w:numPr>
                <w:ilvl w:val="1"/>
                <w:numId w:val="66"/>
              </w:numPr>
              <w:tabs>
                <w:tab w:val="clear" w:pos="1440"/>
              </w:tabs>
              <w:spacing w:before="40" w:after="40"/>
              <w:ind w:left="497" w:right="74" w:hanging="283"/>
              <w:rPr>
                <w:sz w:val="22"/>
              </w:rPr>
            </w:pPr>
            <w:r>
              <w:rPr>
                <w:sz w:val="22"/>
              </w:rPr>
              <w:t>rejestracj</w:t>
            </w:r>
            <w:r w:rsidR="001F0BC7">
              <w:rPr>
                <w:sz w:val="22"/>
              </w:rPr>
              <w:t>ę</w:t>
            </w:r>
            <w:r>
              <w:rPr>
                <w:sz w:val="22"/>
              </w:rPr>
              <w:t xml:space="preserve"> informacji o opłatach przekazywanych gminie przez rodzinę mieszkańca domu na rachunek bankowy lub do kasy gminy,</w:t>
            </w:r>
          </w:p>
          <w:p w14:paraId="60887FBE" w14:textId="77777777" w:rsidR="00A54F30" w:rsidRDefault="00A54F30" w:rsidP="00012048">
            <w:pPr>
              <w:pStyle w:val="Tekstpodstawowy3"/>
              <w:numPr>
                <w:ilvl w:val="1"/>
                <w:numId w:val="66"/>
              </w:numPr>
              <w:tabs>
                <w:tab w:val="clear" w:pos="1440"/>
              </w:tabs>
              <w:spacing w:before="40" w:after="40"/>
              <w:ind w:left="497" w:right="74" w:hanging="283"/>
              <w:rPr>
                <w:sz w:val="22"/>
              </w:rPr>
            </w:pPr>
            <w:r>
              <w:rPr>
                <w:sz w:val="22"/>
              </w:rPr>
              <w:t>rejestracj</w:t>
            </w:r>
            <w:r w:rsidR="001F0BC7">
              <w:rPr>
                <w:sz w:val="22"/>
              </w:rPr>
              <w:t>ę</w:t>
            </w:r>
            <w:r>
              <w:rPr>
                <w:sz w:val="22"/>
              </w:rPr>
              <w:t xml:space="preserve"> informacji o opłatach rodziny i gminy przekazywanych na rachunek domu pomocy społecznej (po wcześniejszym wniesieniu opłaty przez rodzinę),</w:t>
            </w:r>
          </w:p>
          <w:p w14:paraId="6F998D50" w14:textId="77777777" w:rsidR="00A54F30" w:rsidRDefault="00A54F30" w:rsidP="00012048">
            <w:pPr>
              <w:pStyle w:val="Tekstpodstawowy3"/>
              <w:numPr>
                <w:ilvl w:val="1"/>
                <w:numId w:val="66"/>
              </w:numPr>
              <w:tabs>
                <w:tab w:val="clear" w:pos="1440"/>
              </w:tabs>
              <w:spacing w:before="40" w:after="40"/>
              <w:ind w:left="497" w:right="74" w:hanging="283"/>
              <w:rPr>
                <w:sz w:val="22"/>
              </w:rPr>
            </w:pPr>
            <w:r>
              <w:rPr>
                <w:sz w:val="22"/>
              </w:rPr>
              <w:t>rejestracj</w:t>
            </w:r>
            <w:r w:rsidR="001F0BC7">
              <w:rPr>
                <w:sz w:val="22"/>
              </w:rPr>
              <w:t>ę</w:t>
            </w:r>
            <w:r>
              <w:rPr>
                <w:sz w:val="22"/>
              </w:rPr>
              <w:t xml:space="preserve"> informacji o niewywiązywaniu się rodziny z wnoszenia opłat   wraz z rejestracją procesu dochodzenia zwrotu należności od rodziny, </w:t>
            </w:r>
            <w:r w:rsidRPr="002E4E49">
              <w:rPr>
                <w:sz w:val="22"/>
              </w:rPr>
              <w:t xml:space="preserve">ustalając </w:t>
            </w:r>
            <w:r>
              <w:rPr>
                <w:sz w:val="22"/>
              </w:rPr>
              <w:t>w</w:t>
            </w:r>
            <w:r w:rsidRPr="002E4E49">
              <w:rPr>
                <w:sz w:val="22"/>
              </w:rPr>
              <w:t>ysokość należności</w:t>
            </w:r>
            <w:r>
              <w:rPr>
                <w:sz w:val="22"/>
              </w:rPr>
              <w:t>,</w:t>
            </w:r>
            <w:r w:rsidRPr="002E4E49">
              <w:rPr>
                <w:sz w:val="22"/>
              </w:rPr>
              <w:t xml:space="preserve"> podlegających zwrotowi oraz terminy ich zwrotu w drodze decyzji administracyjnej</w:t>
            </w:r>
            <w:r>
              <w:rPr>
                <w:sz w:val="22"/>
              </w:rPr>
              <w:t>,</w:t>
            </w:r>
          </w:p>
          <w:p w14:paraId="70CF287A" w14:textId="77777777" w:rsidR="00A54F30" w:rsidRDefault="00A54F30" w:rsidP="00012048">
            <w:pPr>
              <w:pStyle w:val="Tekstpodstawowy3"/>
              <w:numPr>
                <w:ilvl w:val="1"/>
                <w:numId w:val="66"/>
              </w:numPr>
              <w:tabs>
                <w:tab w:val="clear" w:pos="1440"/>
              </w:tabs>
              <w:spacing w:before="40" w:after="40"/>
              <w:ind w:left="497" w:right="74" w:hanging="283"/>
              <w:rPr>
                <w:sz w:val="22"/>
              </w:rPr>
            </w:pPr>
            <w:r>
              <w:rPr>
                <w:sz w:val="22"/>
              </w:rPr>
              <w:t>rejestracj</w:t>
            </w:r>
            <w:r w:rsidR="001F0BC7">
              <w:rPr>
                <w:sz w:val="22"/>
              </w:rPr>
              <w:t>ę</w:t>
            </w:r>
            <w:r>
              <w:rPr>
                <w:sz w:val="22"/>
              </w:rPr>
              <w:t xml:space="preserve"> informacji o niewywiązywaniu się rodziny i mieszkańca z wnoszenia opłat wraz z rejestracją procesu dochodzenia zwrotu należności od mieszkańca domu, rodziny lub innych osób, </w:t>
            </w:r>
            <w:r w:rsidRPr="002E4E49">
              <w:rPr>
                <w:sz w:val="22"/>
              </w:rPr>
              <w:t xml:space="preserve">ustalając </w:t>
            </w:r>
            <w:r>
              <w:rPr>
                <w:sz w:val="22"/>
              </w:rPr>
              <w:t>w</w:t>
            </w:r>
            <w:r w:rsidRPr="002E4E49">
              <w:rPr>
                <w:sz w:val="22"/>
              </w:rPr>
              <w:t>ysokość należności</w:t>
            </w:r>
            <w:r>
              <w:rPr>
                <w:sz w:val="22"/>
              </w:rPr>
              <w:t>,</w:t>
            </w:r>
            <w:r w:rsidRPr="002E4E49">
              <w:rPr>
                <w:sz w:val="22"/>
              </w:rPr>
              <w:t xml:space="preserve"> podlegających zwrotowi oraz terminy ich zwrotu w drodze decyzji administracyjnej</w:t>
            </w:r>
            <w:r>
              <w:rPr>
                <w:sz w:val="22"/>
              </w:rPr>
              <w:t>,</w:t>
            </w:r>
          </w:p>
          <w:p w14:paraId="5650B83F" w14:textId="77777777" w:rsidR="00A54F30" w:rsidRDefault="00A54F30" w:rsidP="00012048">
            <w:pPr>
              <w:pStyle w:val="Tekstpodstawowy3"/>
              <w:numPr>
                <w:ilvl w:val="1"/>
                <w:numId w:val="66"/>
              </w:numPr>
              <w:tabs>
                <w:tab w:val="clear" w:pos="1440"/>
              </w:tabs>
              <w:spacing w:before="40" w:after="40"/>
              <w:ind w:left="497" w:right="74" w:hanging="283"/>
              <w:rPr>
                <w:sz w:val="22"/>
              </w:rPr>
            </w:pPr>
            <w:r>
              <w:rPr>
                <w:sz w:val="22"/>
              </w:rPr>
              <w:t>rejestracj</w:t>
            </w:r>
            <w:r w:rsidR="001F0BC7">
              <w:rPr>
                <w:sz w:val="22"/>
              </w:rPr>
              <w:t>ę</w:t>
            </w:r>
            <w:r>
              <w:rPr>
                <w:sz w:val="22"/>
              </w:rPr>
              <w:t xml:space="preserve"> w systemie z wykorzystaniem słowników lokalnych lub dostęp (docelowo poprzez aplikację centralną) do uchwał gminy w sprawie warunków ustalania odpłatności mieszkańca domu i rodziny, zwolnień z opłat oraz zwrotu należności za dni nieobecności w domu.</w:t>
            </w:r>
          </w:p>
        </w:tc>
        <w:tc>
          <w:tcPr>
            <w:tcW w:w="993" w:type="dxa"/>
            <w:tcBorders>
              <w:top w:val="single" w:sz="4" w:space="0" w:color="auto"/>
              <w:bottom w:val="single" w:sz="4" w:space="0" w:color="auto"/>
            </w:tcBorders>
            <w:shd w:val="clear" w:color="auto" w:fill="E7E6E6" w:themeFill="background2"/>
          </w:tcPr>
          <w:p w14:paraId="71B92053"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97DF699" w14:textId="77777777" w:rsidTr="00EE1E7C">
        <w:tc>
          <w:tcPr>
            <w:tcW w:w="496" w:type="dxa"/>
            <w:tcBorders>
              <w:top w:val="single" w:sz="4" w:space="0" w:color="auto"/>
              <w:bottom w:val="single" w:sz="4" w:space="0" w:color="auto"/>
            </w:tcBorders>
            <w:shd w:val="clear" w:color="auto" w:fill="E7E6E6" w:themeFill="background2"/>
          </w:tcPr>
          <w:p w14:paraId="10CCE691" w14:textId="77777777" w:rsidR="00A54F30" w:rsidRDefault="008F07B0" w:rsidP="003339F0">
            <w:pPr>
              <w:spacing w:before="60" w:after="60"/>
              <w:jc w:val="center"/>
              <w:rPr>
                <w:rFonts w:ascii="Arial" w:hAnsi="Arial"/>
                <w:sz w:val="22"/>
              </w:rPr>
            </w:pPr>
            <w:r>
              <w:rPr>
                <w:rFonts w:ascii="Arial" w:hAnsi="Arial"/>
                <w:sz w:val="22"/>
              </w:rPr>
              <w:t>10</w:t>
            </w:r>
            <w:r w:rsidR="00A54F30">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1FB5F27D" w14:textId="77777777" w:rsidR="00A54F30" w:rsidRDefault="00A54F30" w:rsidP="003339F0">
            <w:pPr>
              <w:spacing w:before="60" w:after="60"/>
              <w:ind w:left="74" w:right="74"/>
              <w:jc w:val="both"/>
              <w:rPr>
                <w:rFonts w:ascii="Arial" w:hAnsi="Arial"/>
                <w:sz w:val="22"/>
              </w:rPr>
            </w:pPr>
            <w:r>
              <w:rPr>
                <w:rFonts w:ascii="Arial" w:hAnsi="Arial"/>
                <w:sz w:val="22"/>
              </w:rPr>
              <w:t xml:space="preserve">1. W przypadku </w:t>
            </w:r>
            <w:r>
              <w:rPr>
                <w:rFonts w:ascii="Arial" w:hAnsi="Arial"/>
                <w:b/>
                <w:sz w:val="22"/>
              </w:rPr>
              <w:t xml:space="preserve">domów dla matek z małoletnimi dziećmi i kobiet w ciąży </w:t>
            </w:r>
            <w:r>
              <w:rPr>
                <w:rFonts w:ascii="Arial" w:hAnsi="Arial"/>
                <w:sz w:val="22"/>
              </w:rPr>
              <w:t xml:space="preserve">powinna być możliwość </w:t>
            </w:r>
            <w:r>
              <w:rPr>
                <w:rFonts w:ascii="Arial" w:hAnsi="Arial"/>
                <w:b/>
                <w:sz w:val="22"/>
              </w:rPr>
              <w:t xml:space="preserve">rejestracji </w:t>
            </w:r>
            <w:r w:rsidR="001F0BC7">
              <w:rPr>
                <w:rFonts w:ascii="Arial" w:hAnsi="Arial"/>
                <w:b/>
                <w:sz w:val="22"/>
              </w:rPr>
              <w:t xml:space="preserve">w systemie </w:t>
            </w:r>
            <w:r>
              <w:rPr>
                <w:rFonts w:ascii="Arial" w:hAnsi="Arial"/>
                <w:b/>
                <w:sz w:val="22"/>
              </w:rPr>
              <w:t>odpłatności</w:t>
            </w:r>
            <w:r>
              <w:rPr>
                <w:rFonts w:ascii="Arial" w:hAnsi="Arial"/>
                <w:sz w:val="22"/>
              </w:rPr>
              <w:t xml:space="preserve"> za pobyt w domu z uwzględnieniem opłaty w podziale na osobę kierowaną oraz gminę.</w:t>
            </w:r>
          </w:p>
        </w:tc>
        <w:tc>
          <w:tcPr>
            <w:tcW w:w="993" w:type="dxa"/>
            <w:tcBorders>
              <w:top w:val="single" w:sz="4" w:space="0" w:color="auto"/>
              <w:bottom w:val="single" w:sz="4" w:space="0" w:color="auto"/>
            </w:tcBorders>
            <w:shd w:val="clear" w:color="auto" w:fill="E7E6E6" w:themeFill="background2"/>
          </w:tcPr>
          <w:p w14:paraId="22246686"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0468421" w14:textId="77777777" w:rsidTr="00EE1E7C">
        <w:tc>
          <w:tcPr>
            <w:tcW w:w="496" w:type="dxa"/>
            <w:tcBorders>
              <w:top w:val="single" w:sz="4" w:space="0" w:color="auto"/>
              <w:bottom w:val="single" w:sz="4" w:space="0" w:color="auto"/>
            </w:tcBorders>
            <w:shd w:val="clear" w:color="auto" w:fill="E7E6E6" w:themeFill="background2"/>
          </w:tcPr>
          <w:p w14:paraId="206A3635" w14:textId="77777777" w:rsidR="00A54F30" w:rsidRDefault="00A54F30" w:rsidP="003339F0">
            <w:pPr>
              <w:spacing w:before="60" w:after="60"/>
              <w:jc w:val="center"/>
              <w:rPr>
                <w:rFonts w:ascii="Arial" w:hAnsi="Arial"/>
                <w:sz w:val="22"/>
              </w:rPr>
            </w:pPr>
          </w:p>
        </w:tc>
        <w:tc>
          <w:tcPr>
            <w:tcW w:w="7512" w:type="dxa"/>
            <w:tcBorders>
              <w:top w:val="single" w:sz="4" w:space="0" w:color="auto"/>
              <w:bottom w:val="single" w:sz="4" w:space="0" w:color="auto"/>
            </w:tcBorders>
            <w:shd w:val="clear" w:color="auto" w:fill="E7E6E6" w:themeFill="background2"/>
          </w:tcPr>
          <w:p w14:paraId="25AE54F0" w14:textId="77777777" w:rsidR="00A54F30" w:rsidRDefault="00A54F30" w:rsidP="003339F0">
            <w:pPr>
              <w:pStyle w:val="Tektre"/>
              <w:spacing w:before="60" w:after="60"/>
              <w:ind w:left="74" w:right="74"/>
              <w:rPr>
                <w:rFonts w:ascii="Arial" w:hAnsi="Arial"/>
                <w:sz w:val="22"/>
              </w:rPr>
            </w:pPr>
            <w:r>
              <w:rPr>
                <w:rFonts w:ascii="Arial" w:hAnsi="Arial"/>
                <w:sz w:val="22"/>
              </w:rPr>
              <w:t>2. Koszt pobytu w domu dla matek z małoletnimi dziećmi i kobiet w ciąży określa się na podstawie średniego miesięcznego kosztu utrzymania w domu. Informacje dotyczące średniego kosztu utrzymania w domu powinny być pobierane z lokalnego słownika uzupełnianego przez użytkowników lub docelowo udostępnianego poprzez aplikację centralną.</w:t>
            </w:r>
          </w:p>
        </w:tc>
        <w:tc>
          <w:tcPr>
            <w:tcW w:w="993" w:type="dxa"/>
            <w:tcBorders>
              <w:top w:val="single" w:sz="4" w:space="0" w:color="auto"/>
              <w:bottom w:val="single" w:sz="4" w:space="0" w:color="auto"/>
            </w:tcBorders>
            <w:shd w:val="clear" w:color="auto" w:fill="E7E6E6" w:themeFill="background2"/>
          </w:tcPr>
          <w:p w14:paraId="2BFD522E"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3E8E20A" w14:textId="77777777" w:rsidTr="00EE1E7C">
        <w:tc>
          <w:tcPr>
            <w:tcW w:w="496" w:type="dxa"/>
            <w:tcBorders>
              <w:top w:val="single" w:sz="4" w:space="0" w:color="auto"/>
              <w:bottom w:val="single" w:sz="4" w:space="0" w:color="auto"/>
            </w:tcBorders>
            <w:shd w:val="clear" w:color="auto" w:fill="E7E6E6" w:themeFill="background2"/>
          </w:tcPr>
          <w:p w14:paraId="1C47C287" w14:textId="77777777" w:rsidR="00A54F30" w:rsidRDefault="00A54F30" w:rsidP="003339F0">
            <w:pPr>
              <w:spacing w:before="60" w:after="60"/>
              <w:jc w:val="center"/>
              <w:rPr>
                <w:rFonts w:ascii="Arial" w:hAnsi="Arial"/>
                <w:sz w:val="22"/>
              </w:rPr>
            </w:pPr>
          </w:p>
        </w:tc>
        <w:tc>
          <w:tcPr>
            <w:tcW w:w="7512" w:type="dxa"/>
            <w:tcBorders>
              <w:top w:val="single" w:sz="4" w:space="0" w:color="auto"/>
              <w:bottom w:val="single" w:sz="4" w:space="0" w:color="auto"/>
            </w:tcBorders>
            <w:shd w:val="clear" w:color="auto" w:fill="E7E6E6" w:themeFill="background2"/>
          </w:tcPr>
          <w:p w14:paraId="07FE7509" w14:textId="77777777" w:rsidR="00A54F30" w:rsidRDefault="00A54F30" w:rsidP="003339F0">
            <w:pPr>
              <w:pStyle w:val="Tektre"/>
              <w:spacing w:before="60" w:after="60"/>
              <w:ind w:left="74" w:right="74"/>
              <w:rPr>
                <w:rFonts w:ascii="Arial" w:hAnsi="Arial"/>
                <w:sz w:val="22"/>
              </w:rPr>
            </w:pPr>
            <w:r>
              <w:rPr>
                <w:rFonts w:ascii="Arial" w:hAnsi="Arial"/>
                <w:sz w:val="22"/>
              </w:rPr>
              <w:t xml:space="preserve">3. Powinna być możliwość zapisania </w:t>
            </w:r>
            <w:r w:rsidR="001F0BC7">
              <w:rPr>
                <w:rFonts w:ascii="Arial" w:hAnsi="Arial"/>
                <w:sz w:val="22"/>
              </w:rPr>
              <w:t xml:space="preserve">w systemie </w:t>
            </w:r>
            <w:r>
              <w:rPr>
                <w:rFonts w:ascii="Arial" w:hAnsi="Arial"/>
                <w:sz w:val="22"/>
              </w:rPr>
              <w:t>informacji o opłacie za pobyt w domu dla matek z małoletnimi dziećmi i kobiet w ciąży ustalonej przez podmiot prowadzący dom, uwzględniającej warunki pobytu, zakres przyznanych usług, obowiązki osoby przebywającej w domu.</w:t>
            </w:r>
          </w:p>
        </w:tc>
        <w:tc>
          <w:tcPr>
            <w:tcW w:w="993" w:type="dxa"/>
            <w:tcBorders>
              <w:top w:val="single" w:sz="4" w:space="0" w:color="auto"/>
              <w:bottom w:val="single" w:sz="4" w:space="0" w:color="auto"/>
            </w:tcBorders>
            <w:shd w:val="clear" w:color="auto" w:fill="E7E6E6" w:themeFill="background2"/>
          </w:tcPr>
          <w:p w14:paraId="47DC9264"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2A8010EC" w14:textId="77777777" w:rsidTr="00EE1E7C">
        <w:tc>
          <w:tcPr>
            <w:tcW w:w="496" w:type="dxa"/>
            <w:tcBorders>
              <w:top w:val="single" w:sz="4" w:space="0" w:color="auto"/>
              <w:bottom w:val="single" w:sz="4" w:space="0" w:color="auto"/>
            </w:tcBorders>
            <w:shd w:val="clear" w:color="auto" w:fill="E7E6E6" w:themeFill="background2"/>
          </w:tcPr>
          <w:p w14:paraId="4834800F" w14:textId="77777777" w:rsidR="00A54F30" w:rsidRDefault="00A54F30" w:rsidP="003339F0">
            <w:pPr>
              <w:spacing w:before="60" w:after="60"/>
              <w:jc w:val="center"/>
              <w:rPr>
                <w:rFonts w:ascii="Arial" w:hAnsi="Arial"/>
                <w:sz w:val="22"/>
              </w:rPr>
            </w:pPr>
          </w:p>
        </w:tc>
        <w:tc>
          <w:tcPr>
            <w:tcW w:w="7512" w:type="dxa"/>
            <w:tcBorders>
              <w:top w:val="single" w:sz="4" w:space="0" w:color="auto"/>
              <w:bottom w:val="single" w:sz="4" w:space="0" w:color="auto"/>
            </w:tcBorders>
            <w:shd w:val="clear" w:color="auto" w:fill="E7E6E6" w:themeFill="background2"/>
          </w:tcPr>
          <w:p w14:paraId="2121A4FB" w14:textId="77777777" w:rsidR="00A54F30" w:rsidRDefault="00A54F30" w:rsidP="003339F0">
            <w:pPr>
              <w:pStyle w:val="Tektre"/>
              <w:spacing w:before="60" w:after="60"/>
              <w:ind w:left="74" w:right="74"/>
              <w:rPr>
                <w:rFonts w:ascii="Arial" w:hAnsi="Arial"/>
                <w:sz w:val="22"/>
              </w:rPr>
            </w:pPr>
            <w:r>
              <w:rPr>
                <w:rFonts w:ascii="Arial" w:hAnsi="Arial"/>
                <w:sz w:val="22"/>
              </w:rPr>
              <w:t xml:space="preserve">4. </w:t>
            </w:r>
            <w:r w:rsidR="001F0BC7">
              <w:rPr>
                <w:rFonts w:ascii="Arial" w:hAnsi="Arial"/>
                <w:sz w:val="22"/>
              </w:rPr>
              <w:t>System powinien umożliwić wprowadzenie o</w:t>
            </w:r>
            <w:r>
              <w:rPr>
                <w:rFonts w:ascii="Arial" w:hAnsi="Arial"/>
                <w:sz w:val="22"/>
              </w:rPr>
              <w:t>płat</w:t>
            </w:r>
            <w:r w:rsidR="001F0BC7">
              <w:rPr>
                <w:rFonts w:ascii="Arial" w:hAnsi="Arial"/>
                <w:sz w:val="22"/>
              </w:rPr>
              <w:t>y</w:t>
            </w:r>
            <w:r>
              <w:rPr>
                <w:rFonts w:ascii="Arial" w:hAnsi="Arial"/>
                <w:sz w:val="22"/>
              </w:rPr>
              <w:t xml:space="preserve"> za pobyt w domu dla matek z małoletnimi dziećmi i kobiet w ciąży</w:t>
            </w:r>
            <w:r w:rsidR="001F0BC7">
              <w:rPr>
                <w:rFonts w:ascii="Arial" w:hAnsi="Arial"/>
                <w:sz w:val="22"/>
              </w:rPr>
              <w:t xml:space="preserve"> </w:t>
            </w:r>
            <w:r>
              <w:rPr>
                <w:rFonts w:ascii="Arial" w:hAnsi="Arial"/>
                <w:sz w:val="22"/>
              </w:rPr>
              <w:t xml:space="preserve"> w wysokości różnicy między opłatą ponoszoną przez osobę a średnim miesięcznym kosztem utrzymania w domu</w:t>
            </w:r>
            <w:r w:rsidR="001F0BC7">
              <w:rPr>
                <w:rFonts w:ascii="Arial" w:hAnsi="Arial"/>
                <w:sz w:val="22"/>
              </w:rPr>
              <w:t>. Koszt pobytu ponosi gmina ze względu na miejsce zamieszkania osoby skierowanej do domu</w:t>
            </w:r>
          </w:p>
        </w:tc>
        <w:tc>
          <w:tcPr>
            <w:tcW w:w="993" w:type="dxa"/>
            <w:tcBorders>
              <w:top w:val="single" w:sz="4" w:space="0" w:color="auto"/>
              <w:bottom w:val="single" w:sz="4" w:space="0" w:color="auto"/>
            </w:tcBorders>
            <w:shd w:val="clear" w:color="auto" w:fill="E7E6E6" w:themeFill="background2"/>
          </w:tcPr>
          <w:p w14:paraId="22C2E962"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50BE38B7" w14:textId="77777777" w:rsidTr="00EE1E7C">
        <w:trPr>
          <w:trHeight w:val="515"/>
        </w:trPr>
        <w:tc>
          <w:tcPr>
            <w:tcW w:w="496" w:type="dxa"/>
            <w:tcBorders>
              <w:top w:val="single" w:sz="4" w:space="0" w:color="auto"/>
              <w:bottom w:val="single" w:sz="4" w:space="0" w:color="auto"/>
            </w:tcBorders>
            <w:shd w:val="clear" w:color="auto" w:fill="E7E6E6" w:themeFill="background2"/>
          </w:tcPr>
          <w:p w14:paraId="0E15E9AE" w14:textId="77777777" w:rsidR="00A54F30" w:rsidRDefault="00A54F30" w:rsidP="003339F0">
            <w:pPr>
              <w:spacing w:before="60" w:after="60"/>
              <w:jc w:val="center"/>
              <w:rPr>
                <w:rFonts w:ascii="Arial" w:hAnsi="Arial"/>
                <w:sz w:val="22"/>
              </w:rPr>
            </w:pPr>
            <w:r>
              <w:rPr>
                <w:rFonts w:ascii="Arial" w:hAnsi="Arial"/>
                <w:sz w:val="22"/>
              </w:rPr>
              <w:t>1</w:t>
            </w:r>
            <w:r w:rsidR="008F07B0">
              <w:rPr>
                <w:rFonts w:ascii="Arial" w:hAnsi="Arial"/>
                <w:sz w:val="22"/>
              </w:rPr>
              <w:t>1</w:t>
            </w:r>
            <w:r>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79B277AC" w14:textId="77777777" w:rsidR="00A54F30" w:rsidRDefault="00A54F30" w:rsidP="003339F0">
            <w:pPr>
              <w:spacing w:before="60" w:after="60"/>
              <w:ind w:left="74" w:right="74"/>
              <w:jc w:val="both"/>
              <w:rPr>
                <w:rFonts w:ascii="Arial" w:hAnsi="Arial"/>
                <w:sz w:val="22"/>
              </w:rPr>
            </w:pPr>
            <w:r>
              <w:rPr>
                <w:rFonts w:ascii="Arial" w:hAnsi="Arial"/>
                <w:sz w:val="22"/>
              </w:rPr>
              <w:t xml:space="preserve">1. Dla </w:t>
            </w:r>
            <w:r>
              <w:rPr>
                <w:rFonts w:ascii="Arial" w:hAnsi="Arial"/>
                <w:b/>
                <w:sz w:val="22"/>
              </w:rPr>
              <w:t>odpłatności za usługi opiekuńcze</w:t>
            </w:r>
            <w:r>
              <w:rPr>
                <w:rFonts w:ascii="Arial" w:hAnsi="Arial"/>
                <w:sz w:val="22"/>
              </w:rPr>
              <w:t xml:space="preserve"> </w:t>
            </w:r>
            <w:r>
              <w:rPr>
                <w:rFonts w:ascii="Arial" w:hAnsi="Arial"/>
                <w:b/>
                <w:sz w:val="22"/>
              </w:rPr>
              <w:t>i specjalistyczne usługi opiekuńcze</w:t>
            </w:r>
            <w:r>
              <w:rPr>
                <w:rFonts w:ascii="Arial" w:hAnsi="Arial"/>
                <w:sz w:val="22"/>
              </w:rPr>
              <w:t xml:space="preserve"> powinna być możliwość </w:t>
            </w:r>
            <w:r>
              <w:rPr>
                <w:rFonts w:ascii="Arial" w:hAnsi="Arial"/>
                <w:color w:val="000000"/>
                <w:sz w:val="22"/>
              </w:rPr>
              <w:t xml:space="preserve">rejestracji w systemie opłat przekazywanych do ośrodka pomocy społecznej, </w:t>
            </w:r>
            <w:r w:rsidRPr="00112EE1">
              <w:rPr>
                <w:rFonts w:ascii="Arial" w:hAnsi="Arial"/>
                <w:color w:val="000000"/>
                <w:sz w:val="22"/>
              </w:rPr>
              <w:t xml:space="preserve">a w przypadku przekształcenia ośrodka pomocy społecznej w centrum usług społecznych </w:t>
            </w:r>
            <w:r>
              <w:rPr>
                <w:rFonts w:ascii="Arial" w:hAnsi="Arial"/>
                <w:color w:val="000000"/>
                <w:sz w:val="22"/>
              </w:rPr>
              <w:t>do</w:t>
            </w:r>
            <w:r w:rsidRPr="00112EE1">
              <w:rPr>
                <w:rFonts w:ascii="Arial" w:hAnsi="Arial"/>
                <w:color w:val="000000"/>
                <w:sz w:val="22"/>
              </w:rPr>
              <w:t xml:space="preserve"> centrum usług społecznych</w:t>
            </w:r>
            <w:r>
              <w:rPr>
                <w:rFonts w:ascii="Arial" w:hAnsi="Arial"/>
                <w:color w:val="000000"/>
                <w:sz w:val="22"/>
              </w:rPr>
              <w:t xml:space="preserve"> przez osobę zobowiązaną do odpłatności.</w:t>
            </w:r>
          </w:p>
        </w:tc>
        <w:tc>
          <w:tcPr>
            <w:tcW w:w="993" w:type="dxa"/>
            <w:tcBorders>
              <w:top w:val="single" w:sz="4" w:space="0" w:color="auto"/>
              <w:bottom w:val="single" w:sz="4" w:space="0" w:color="auto"/>
            </w:tcBorders>
            <w:shd w:val="clear" w:color="auto" w:fill="E7E6E6" w:themeFill="background2"/>
          </w:tcPr>
          <w:p w14:paraId="4EA5FBEB"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E3C8F87" w14:textId="77777777" w:rsidTr="00EE1E7C">
        <w:tc>
          <w:tcPr>
            <w:tcW w:w="496" w:type="dxa"/>
            <w:tcBorders>
              <w:top w:val="single" w:sz="4" w:space="0" w:color="auto"/>
              <w:bottom w:val="single" w:sz="4" w:space="0" w:color="auto"/>
            </w:tcBorders>
            <w:shd w:val="clear" w:color="auto" w:fill="E7E6E6" w:themeFill="background2"/>
          </w:tcPr>
          <w:p w14:paraId="2C92B639" w14:textId="77777777" w:rsidR="00A54F30" w:rsidRDefault="00A54F30" w:rsidP="003339F0">
            <w:pPr>
              <w:spacing w:before="60" w:after="60"/>
              <w:jc w:val="center"/>
              <w:rPr>
                <w:rFonts w:ascii="Arial" w:hAnsi="Arial"/>
                <w:sz w:val="22"/>
              </w:rPr>
            </w:pPr>
          </w:p>
        </w:tc>
        <w:tc>
          <w:tcPr>
            <w:tcW w:w="7512" w:type="dxa"/>
            <w:tcBorders>
              <w:top w:val="single" w:sz="4" w:space="0" w:color="auto"/>
              <w:bottom w:val="single" w:sz="4" w:space="0" w:color="auto"/>
            </w:tcBorders>
            <w:shd w:val="clear" w:color="auto" w:fill="E7E6E6" w:themeFill="background2"/>
          </w:tcPr>
          <w:p w14:paraId="13657836" w14:textId="77777777" w:rsidR="00A54F30" w:rsidRDefault="00A54F30" w:rsidP="003339F0">
            <w:pPr>
              <w:spacing w:before="60" w:after="60"/>
              <w:ind w:left="74" w:right="74"/>
              <w:jc w:val="both"/>
              <w:rPr>
                <w:rFonts w:ascii="Arial" w:hAnsi="Arial"/>
                <w:color w:val="000000"/>
                <w:sz w:val="22"/>
              </w:rPr>
            </w:pPr>
            <w:r>
              <w:rPr>
                <w:rFonts w:ascii="Arial" w:hAnsi="Arial"/>
                <w:color w:val="000000"/>
                <w:sz w:val="22"/>
              </w:rPr>
              <w:t xml:space="preserve">2. Powinna być możliwość zapisania </w:t>
            </w:r>
            <w:r w:rsidR="001F0BC7">
              <w:rPr>
                <w:rFonts w:ascii="Arial" w:hAnsi="Arial"/>
                <w:sz w:val="22"/>
              </w:rPr>
              <w:t xml:space="preserve">w systemie </w:t>
            </w:r>
            <w:r>
              <w:rPr>
                <w:rFonts w:ascii="Arial" w:hAnsi="Arial"/>
                <w:color w:val="000000"/>
                <w:sz w:val="22"/>
              </w:rPr>
              <w:t xml:space="preserve">danych podmiotów </w:t>
            </w:r>
            <w:r>
              <w:rPr>
                <w:rFonts w:ascii="Arial" w:hAnsi="Arial"/>
                <w:sz w:val="22"/>
              </w:rPr>
              <w:t>świadczących usługi opiekuńcze</w:t>
            </w:r>
            <w:r>
              <w:rPr>
                <w:rFonts w:ascii="Arial" w:hAnsi="Arial"/>
                <w:color w:val="000000"/>
                <w:sz w:val="22"/>
              </w:rPr>
              <w:t>:</w:t>
            </w:r>
          </w:p>
          <w:p w14:paraId="36C15861" w14:textId="77777777" w:rsidR="00A54F30" w:rsidRDefault="00A54F30" w:rsidP="00012048">
            <w:pPr>
              <w:numPr>
                <w:ilvl w:val="0"/>
                <w:numId w:val="67"/>
              </w:numPr>
              <w:tabs>
                <w:tab w:val="clear" w:pos="1511"/>
              </w:tabs>
              <w:spacing w:before="40" w:after="40"/>
              <w:ind w:left="497" w:right="74" w:hanging="284"/>
              <w:jc w:val="both"/>
              <w:rPr>
                <w:rFonts w:ascii="Arial" w:hAnsi="Arial"/>
                <w:color w:val="000000"/>
                <w:sz w:val="22"/>
              </w:rPr>
            </w:pPr>
            <w:r>
              <w:rPr>
                <w:rFonts w:ascii="Arial" w:hAnsi="Arial"/>
                <w:color w:val="000000"/>
                <w:sz w:val="22"/>
              </w:rPr>
              <w:t>osoby (pracownika ośrodka, innej osoby fizycznej),</w:t>
            </w:r>
          </w:p>
          <w:p w14:paraId="326853E3" w14:textId="77777777" w:rsidR="00A54F30" w:rsidRDefault="00A54F30" w:rsidP="00012048">
            <w:pPr>
              <w:numPr>
                <w:ilvl w:val="0"/>
                <w:numId w:val="67"/>
              </w:numPr>
              <w:tabs>
                <w:tab w:val="clear" w:pos="1511"/>
              </w:tabs>
              <w:spacing w:before="40" w:after="40"/>
              <w:ind w:left="497" w:right="74" w:hanging="284"/>
              <w:jc w:val="both"/>
              <w:rPr>
                <w:rFonts w:ascii="Arial" w:hAnsi="Arial"/>
                <w:color w:val="000000"/>
                <w:sz w:val="22"/>
              </w:rPr>
            </w:pPr>
            <w:r>
              <w:rPr>
                <w:rFonts w:ascii="Arial" w:hAnsi="Arial"/>
                <w:color w:val="000000"/>
                <w:sz w:val="22"/>
              </w:rPr>
              <w:t>instytucji,</w:t>
            </w:r>
          </w:p>
          <w:p w14:paraId="6766EC5A" w14:textId="77777777" w:rsidR="00A54F30" w:rsidRDefault="00A54F30" w:rsidP="00012048">
            <w:pPr>
              <w:numPr>
                <w:ilvl w:val="0"/>
                <w:numId w:val="67"/>
              </w:numPr>
              <w:tabs>
                <w:tab w:val="clear" w:pos="1511"/>
              </w:tabs>
              <w:spacing w:before="40" w:after="40"/>
              <w:ind w:left="497" w:right="74" w:hanging="284"/>
              <w:jc w:val="both"/>
              <w:rPr>
                <w:rFonts w:ascii="Arial" w:hAnsi="Arial"/>
                <w:color w:val="000000"/>
                <w:sz w:val="22"/>
              </w:rPr>
            </w:pPr>
            <w:r>
              <w:rPr>
                <w:rFonts w:ascii="Arial" w:hAnsi="Arial"/>
                <w:sz w:val="22"/>
              </w:rPr>
              <w:t>innego podmiotu.</w:t>
            </w:r>
          </w:p>
        </w:tc>
        <w:tc>
          <w:tcPr>
            <w:tcW w:w="993" w:type="dxa"/>
            <w:tcBorders>
              <w:top w:val="single" w:sz="4" w:space="0" w:color="auto"/>
              <w:bottom w:val="single" w:sz="4" w:space="0" w:color="auto"/>
            </w:tcBorders>
            <w:shd w:val="clear" w:color="auto" w:fill="E7E6E6" w:themeFill="background2"/>
          </w:tcPr>
          <w:p w14:paraId="72861E12"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8B9F96E" w14:textId="77777777" w:rsidTr="00EE1E7C">
        <w:tc>
          <w:tcPr>
            <w:tcW w:w="496" w:type="dxa"/>
            <w:tcBorders>
              <w:top w:val="single" w:sz="4" w:space="0" w:color="auto"/>
              <w:bottom w:val="single" w:sz="4" w:space="0" w:color="auto"/>
            </w:tcBorders>
            <w:shd w:val="clear" w:color="auto" w:fill="E7E6E6" w:themeFill="background2"/>
          </w:tcPr>
          <w:p w14:paraId="145AF29B" w14:textId="77777777" w:rsidR="00A54F30" w:rsidRDefault="00A54F30" w:rsidP="003339F0">
            <w:pPr>
              <w:spacing w:before="60" w:after="60"/>
              <w:jc w:val="center"/>
              <w:rPr>
                <w:rFonts w:ascii="Arial" w:hAnsi="Arial"/>
                <w:sz w:val="22"/>
              </w:rPr>
            </w:pPr>
            <w:r>
              <w:rPr>
                <w:rFonts w:ascii="Arial" w:hAnsi="Arial"/>
                <w:sz w:val="22"/>
              </w:rPr>
              <w:t>1</w:t>
            </w:r>
            <w:r w:rsidR="008F07B0">
              <w:rPr>
                <w:rFonts w:ascii="Arial" w:hAnsi="Arial"/>
                <w:sz w:val="22"/>
              </w:rPr>
              <w:t>2</w:t>
            </w:r>
            <w:r>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0019DF82" w14:textId="77777777" w:rsidR="00A54F30" w:rsidRDefault="00975D59" w:rsidP="003339F0">
            <w:pPr>
              <w:spacing w:before="60" w:after="60"/>
              <w:ind w:left="74" w:right="74"/>
              <w:jc w:val="both"/>
              <w:rPr>
                <w:rFonts w:ascii="Arial" w:hAnsi="Arial"/>
                <w:color w:val="000000"/>
                <w:sz w:val="22"/>
              </w:rPr>
            </w:pPr>
            <w:r>
              <w:rPr>
                <w:rFonts w:ascii="Arial" w:hAnsi="Arial"/>
                <w:color w:val="000000"/>
                <w:sz w:val="22"/>
              </w:rPr>
              <w:t>W</w:t>
            </w:r>
            <w:r w:rsidRPr="004B1A1E">
              <w:rPr>
                <w:rFonts w:ascii="Arial" w:hAnsi="Arial"/>
                <w:color w:val="000000"/>
                <w:sz w:val="22"/>
              </w:rPr>
              <w:t xml:space="preserve"> szczególnie uzasadnionych przypadkach osobom, </w:t>
            </w:r>
            <w:r>
              <w:rPr>
                <w:rFonts w:ascii="Arial" w:hAnsi="Arial"/>
                <w:color w:val="000000"/>
                <w:sz w:val="22"/>
              </w:rPr>
              <w:t xml:space="preserve">którym przysługuje pomoc w formie </w:t>
            </w:r>
            <w:r w:rsidRPr="004B1A1E">
              <w:rPr>
                <w:rFonts w:ascii="Arial" w:hAnsi="Arial"/>
                <w:color w:val="000000"/>
                <w:sz w:val="22"/>
              </w:rPr>
              <w:t>usług</w:t>
            </w:r>
            <w:r>
              <w:rPr>
                <w:rFonts w:ascii="Arial" w:hAnsi="Arial"/>
                <w:color w:val="000000"/>
                <w:sz w:val="22"/>
              </w:rPr>
              <w:t xml:space="preserve"> opiekuńczych</w:t>
            </w:r>
            <w:r w:rsidRPr="004B1A1E">
              <w:rPr>
                <w:rFonts w:ascii="Arial" w:hAnsi="Arial"/>
                <w:color w:val="000000"/>
                <w:sz w:val="22"/>
              </w:rPr>
              <w:t xml:space="preserve"> lub specjalistyczny</w:t>
            </w:r>
            <w:r>
              <w:rPr>
                <w:rFonts w:ascii="Arial" w:hAnsi="Arial"/>
                <w:color w:val="000000"/>
                <w:sz w:val="22"/>
              </w:rPr>
              <w:t>ch</w:t>
            </w:r>
            <w:r w:rsidRPr="004B1A1E">
              <w:rPr>
                <w:rFonts w:ascii="Arial" w:hAnsi="Arial"/>
                <w:color w:val="000000"/>
                <w:sz w:val="22"/>
              </w:rPr>
              <w:t xml:space="preserve"> usług opiekuńczy</w:t>
            </w:r>
            <w:r>
              <w:rPr>
                <w:rFonts w:ascii="Arial" w:hAnsi="Arial"/>
                <w:color w:val="000000"/>
                <w:sz w:val="22"/>
              </w:rPr>
              <w:t>ch</w:t>
            </w:r>
            <w:r w:rsidR="00591CEA">
              <w:rPr>
                <w:rFonts w:ascii="Arial" w:hAnsi="Arial"/>
                <w:color w:val="000000"/>
                <w:sz w:val="22"/>
              </w:rPr>
              <w:t>,</w:t>
            </w:r>
            <w:r w:rsidRPr="004B1A1E">
              <w:rPr>
                <w:rFonts w:ascii="Arial" w:hAnsi="Arial"/>
                <w:color w:val="000000"/>
                <w:sz w:val="22"/>
              </w:rPr>
              <w:t xml:space="preserve"> </w:t>
            </w:r>
            <w:r w:rsidR="00591CEA">
              <w:rPr>
                <w:rFonts w:ascii="Arial" w:hAnsi="Arial"/>
                <w:color w:val="000000"/>
                <w:sz w:val="22"/>
              </w:rPr>
              <w:t>s</w:t>
            </w:r>
            <w:r w:rsidR="00EC4793">
              <w:rPr>
                <w:rFonts w:ascii="Arial" w:hAnsi="Arial"/>
                <w:color w:val="000000"/>
                <w:sz w:val="22"/>
              </w:rPr>
              <w:t xml:space="preserve">ystem </w:t>
            </w:r>
            <w:r w:rsidR="002E3628">
              <w:rPr>
                <w:rFonts w:ascii="Arial" w:hAnsi="Arial"/>
                <w:color w:val="000000"/>
                <w:sz w:val="22"/>
              </w:rPr>
              <w:t xml:space="preserve">powinien </w:t>
            </w:r>
            <w:r w:rsidR="00EC4793">
              <w:rPr>
                <w:rFonts w:ascii="Arial" w:hAnsi="Arial"/>
                <w:color w:val="000000"/>
                <w:sz w:val="22"/>
              </w:rPr>
              <w:t>umożliwi</w:t>
            </w:r>
            <w:r w:rsidR="002E3628">
              <w:rPr>
                <w:rFonts w:ascii="Arial" w:hAnsi="Arial"/>
                <w:color w:val="000000"/>
                <w:sz w:val="22"/>
              </w:rPr>
              <w:t>ć</w:t>
            </w:r>
            <w:r w:rsidR="00EC4793">
              <w:rPr>
                <w:rFonts w:ascii="Arial" w:hAnsi="Arial"/>
                <w:color w:val="000000"/>
                <w:sz w:val="22"/>
              </w:rPr>
              <w:t xml:space="preserve"> rejestrację przyznania </w:t>
            </w:r>
            <w:r>
              <w:rPr>
                <w:rFonts w:ascii="Arial" w:hAnsi="Arial"/>
                <w:color w:val="000000"/>
                <w:sz w:val="22"/>
              </w:rPr>
              <w:t xml:space="preserve">ww. </w:t>
            </w:r>
            <w:r w:rsidR="00EC4793">
              <w:rPr>
                <w:rFonts w:ascii="Arial" w:hAnsi="Arial"/>
                <w:color w:val="000000"/>
                <w:sz w:val="22"/>
              </w:rPr>
              <w:t xml:space="preserve">usług </w:t>
            </w:r>
            <w:r w:rsidR="00EC4793" w:rsidRPr="004B1A1E">
              <w:rPr>
                <w:rFonts w:ascii="Arial" w:hAnsi="Arial"/>
                <w:color w:val="000000"/>
                <w:sz w:val="22"/>
              </w:rPr>
              <w:t>w trybie pilnym</w:t>
            </w:r>
            <w:r w:rsidR="00EC4793">
              <w:rPr>
                <w:rFonts w:ascii="Arial" w:hAnsi="Arial"/>
                <w:color w:val="000000"/>
                <w:sz w:val="22"/>
              </w:rPr>
              <w:t xml:space="preserve">, czyli </w:t>
            </w:r>
            <w:r w:rsidR="00EC4793" w:rsidRPr="004B1A1E">
              <w:rPr>
                <w:rFonts w:ascii="Arial" w:hAnsi="Arial"/>
                <w:color w:val="000000"/>
                <w:sz w:val="22"/>
              </w:rPr>
              <w:t>niezwłocznie po przeprowadzeniu rodzinnego wywiadu środowiskowego,</w:t>
            </w:r>
            <w:r>
              <w:rPr>
                <w:rFonts w:ascii="Arial" w:hAnsi="Arial"/>
                <w:color w:val="000000"/>
                <w:sz w:val="22"/>
              </w:rPr>
              <w:t xml:space="preserve"> bez wydania decyzji. W</w:t>
            </w:r>
            <w:r w:rsidR="00A54F30" w:rsidRPr="004B1A1E">
              <w:rPr>
                <w:rFonts w:ascii="Arial" w:hAnsi="Arial"/>
                <w:color w:val="000000"/>
                <w:sz w:val="22"/>
              </w:rPr>
              <w:t xml:space="preserve">ydanie decyzji </w:t>
            </w:r>
            <w:r>
              <w:rPr>
                <w:rFonts w:ascii="Arial" w:hAnsi="Arial"/>
                <w:color w:val="000000"/>
                <w:sz w:val="22"/>
              </w:rPr>
              <w:t xml:space="preserve">w systemie </w:t>
            </w:r>
            <w:r w:rsidR="00A54F30" w:rsidRPr="004B1A1E">
              <w:rPr>
                <w:rFonts w:ascii="Arial" w:hAnsi="Arial"/>
                <w:color w:val="000000"/>
                <w:sz w:val="22"/>
              </w:rPr>
              <w:t>o przyznaniu usług oraz decyzji ustalającej odpłatność za przyznane usługi może nastąpić po rozpoczęciu ich rzeczywistego świadczenia, nie później jednak niż w terminie 10 dni od dnia rozpoczęcia świadczenia usług.</w:t>
            </w:r>
          </w:p>
        </w:tc>
        <w:tc>
          <w:tcPr>
            <w:tcW w:w="993" w:type="dxa"/>
            <w:tcBorders>
              <w:top w:val="single" w:sz="4" w:space="0" w:color="auto"/>
              <w:bottom w:val="single" w:sz="4" w:space="0" w:color="auto"/>
            </w:tcBorders>
            <w:shd w:val="clear" w:color="auto" w:fill="E7E6E6" w:themeFill="background2"/>
          </w:tcPr>
          <w:p w14:paraId="7BA01E5E"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594C602B" w14:textId="77777777" w:rsidTr="00E33BA7">
        <w:tc>
          <w:tcPr>
            <w:tcW w:w="496" w:type="dxa"/>
            <w:tcBorders>
              <w:top w:val="single" w:sz="4" w:space="0" w:color="auto"/>
              <w:bottom w:val="single" w:sz="4" w:space="0" w:color="auto"/>
            </w:tcBorders>
            <w:shd w:val="clear" w:color="auto" w:fill="E7E6E6" w:themeFill="background2"/>
          </w:tcPr>
          <w:p w14:paraId="21A2CD33" w14:textId="77777777" w:rsidR="00A54F30" w:rsidRDefault="00A54F30" w:rsidP="003339F0">
            <w:pPr>
              <w:spacing w:before="60" w:after="60"/>
              <w:jc w:val="center"/>
              <w:rPr>
                <w:rFonts w:ascii="Arial" w:hAnsi="Arial"/>
                <w:sz w:val="22"/>
              </w:rPr>
            </w:pPr>
            <w:r>
              <w:rPr>
                <w:rFonts w:ascii="Arial" w:hAnsi="Arial"/>
                <w:sz w:val="22"/>
              </w:rPr>
              <w:t>1</w:t>
            </w:r>
            <w:r w:rsidR="008F07B0">
              <w:rPr>
                <w:rFonts w:ascii="Arial" w:hAnsi="Arial"/>
                <w:sz w:val="22"/>
              </w:rPr>
              <w:t>3</w:t>
            </w:r>
            <w:r>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7DA6E801" w14:textId="77777777" w:rsidR="00A54F30" w:rsidRDefault="00A54F30" w:rsidP="003339F0">
            <w:pPr>
              <w:pStyle w:val="TekstpodstawowyLOAN"/>
              <w:tabs>
                <w:tab w:val="clear" w:pos="284"/>
                <w:tab w:val="clear" w:pos="408"/>
              </w:tabs>
              <w:spacing w:before="60" w:after="60"/>
              <w:ind w:left="74" w:right="74"/>
              <w:rPr>
                <w:sz w:val="22"/>
              </w:rPr>
            </w:pPr>
            <w:r>
              <w:rPr>
                <w:b/>
                <w:sz w:val="22"/>
              </w:rPr>
              <w:t>Lista wypłat</w:t>
            </w:r>
            <w:r>
              <w:rPr>
                <w:sz w:val="22"/>
              </w:rPr>
              <w:t xml:space="preserve"> przygotowywana w systemie powinna zawierać elementy określone w ustawie o rachunkowości.</w:t>
            </w:r>
          </w:p>
        </w:tc>
        <w:tc>
          <w:tcPr>
            <w:tcW w:w="993" w:type="dxa"/>
            <w:tcBorders>
              <w:top w:val="single" w:sz="4" w:space="0" w:color="auto"/>
              <w:bottom w:val="single" w:sz="4" w:space="0" w:color="auto"/>
            </w:tcBorders>
            <w:shd w:val="clear" w:color="auto" w:fill="E7E6E6" w:themeFill="background2"/>
          </w:tcPr>
          <w:p w14:paraId="071F5D56"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CF68847" w14:textId="77777777" w:rsidTr="00E33BA7">
        <w:tc>
          <w:tcPr>
            <w:tcW w:w="496" w:type="dxa"/>
            <w:tcBorders>
              <w:top w:val="single" w:sz="4" w:space="0" w:color="auto"/>
              <w:bottom w:val="single" w:sz="4" w:space="0" w:color="auto"/>
            </w:tcBorders>
            <w:shd w:val="clear" w:color="auto" w:fill="E7E6E6" w:themeFill="background2"/>
          </w:tcPr>
          <w:p w14:paraId="621226BD" w14:textId="77777777" w:rsidR="00A54F30" w:rsidRDefault="00A54F30" w:rsidP="003339F0">
            <w:pPr>
              <w:spacing w:before="60" w:after="60"/>
              <w:jc w:val="center"/>
              <w:rPr>
                <w:rFonts w:ascii="Arial" w:hAnsi="Arial"/>
                <w:sz w:val="22"/>
              </w:rPr>
            </w:pPr>
            <w:r>
              <w:rPr>
                <w:rFonts w:ascii="Arial" w:hAnsi="Arial"/>
                <w:sz w:val="22"/>
              </w:rPr>
              <w:t>1</w:t>
            </w:r>
            <w:r w:rsidR="008F07B0">
              <w:rPr>
                <w:rFonts w:ascii="Arial" w:hAnsi="Arial"/>
                <w:sz w:val="22"/>
              </w:rPr>
              <w:t>4</w:t>
            </w:r>
            <w:r>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6D6507AF" w14:textId="77777777" w:rsidR="00A54F30" w:rsidRDefault="00A54F30" w:rsidP="003339F0">
            <w:pPr>
              <w:pStyle w:val="Tekstpodstawowy3"/>
              <w:spacing w:before="60" w:after="60"/>
              <w:ind w:left="74" w:right="74"/>
              <w:rPr>
                <w:sz w:val="22"/>
              </w:rPr>
            </w:pPr>
            <w:r>
              <w:rPr>
                <w:sz w:val="22"/>
              </w:rPr>
              <w:t>System powinien umożliwić prowadzenie ewidencji wypłaconych świadczeń w postaci karty wypłat dla każdej osoby, a także w rozbiciu na poszczególne świadczenia i miesiące w ramach danego roku.</w:t>
            </w:r>
          </w:p>
        </w:tc>
        <w:tc>
          <w:tcPr>
            <w:tcW w:w="993" w:type="dxa"/>
            <w:tcBorders>
              <w:top w:val="single" w:sz="4" w:space="0" w:color="auto"/>
              <w:bottom w:val="single" w:sz="4" w:space="0" w:color="auto"/>
            </w:tcBorders>
            <w:shd w:val="clear" w:color="auto" w:fill="E7E6E6" w:themeFill="background2"/>
          </w:tcPr>
          <w:p w14:paraId="57E4BB69"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2CA1C74" w14:textId="77777777" w:rsidTr="00E33BA7">
        <w:tc>
          <w:tcPr>
            <w:tcW w:w="496" w:type="dxa"/>
            <w:tcBorders>
              <w:top w:val="single" w:sz="4" w:space="0" w:color="auto"/>
              <w:bottom w:val="single" w:sz="4" w:space="0" w:color="auto"/>
            </w:tcBorders>
            <w:shd w:val="clear" w:color="auto" w:fill="E7E6E6" w:themeFill="background2"/>
          </w:tcPr>
          <w:p w14:paraId="18D70388" w14:textId="77777777" w:rsidR="00A54F30" w:rsidRDefault="00A54F30" w:rsidP="003339F0">
            <w:pPr>
              <w:spacing w:before="60" w:after="60"/>
              <w:jc w:val="center"/>
              <w:rPr>
                <w:rFonts w:ascii="Arial" w:hAnsi="Arial"/>
                <w:sz w:val="22"/>
              </w:rPr>
            </w:pPr>
            <w:r>
              <w:rPr>
                <w:rFonts w:ascii="Arial" w:hAnsi="Arial"/>
                <w:sz w:val="22"/>
              </w:rPr>
              <w:t>1</w:t>
            </w:r>
            <w:r w:rsidR="008F07B0">
              <w:rPr>
                <w:rFonts w:ascii="Arial" w:hAnsi="Arial"/>
                <w:sz w:val="22"/>
              </w:rPr>
              <w:t>5</w:t>
            </w:r>
            <w:r>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0BAF3613" w14:textId="77777777" w:rsidR="00A54F30" w:rsidRDefault="00A54F30" w:rsidP="003339F0">
            <w:pPr>
              <w:pStyle w:val="Tektre"/>
              <w:spacing w:before="60" w:after="60"/>
              <w:ind w:left="74" w:right="74"/>
              <w:rPr>
                <w:rFonts w:ascii="Arial" w:hAnsi="Arial"/>
                <w:sz w:val="22"/>
              </w:rPr>
            </w:pPr>
            <w:r>
              <w:rPr>
                <w:rFonts w:ascii="Arial" w:hAnsi="Arial"/>
                <w:sz w:val="22"/>
              </w:rPr>
              <w:t>Kwota potrącenia z tytułu zwrotu nienależnie pobranych świadczeń, kwota opłat</w:t>
            </w:r>
            <w:r w:rsidRPr="00EE06E7">
              <w:rPr>
                <w:rFonts w:ascii="Arial" w:hAnsi="Arial"/>
                <w:sz w:val="22"/>
              </w:rPr>
              <w:t xml:space="preserve"> za pobyt w ośrodkach wsparcia i mieszkaniach chronionych</w:t>
            </w:r>
            <w:r>
              <w:rPr>
                <w:rFonts w:ascii="Arial" w:hAnsi="Arial"/>
                <w:sz w:val="22"/>
              </w:rPr>
              <w:t xml:space="preserve"> oraz kwota zwiększenia świadczenia będąca wynikiem wyrównania powinny być obliczone </w:t>
            </w:r>
            <w:r w:rsidR="00975D59">
              <w:rPr>
                <w:rFonts w:ascii="Arial" w:hAnsi="Arial"/>
                <w:sz w:val="22"/>
              </w:rPr>
              <w:t xml:space="preserve">w systemie </w:t>
            </w:r>
            <w:r>
              <w:rPr>
                <w:rFonts w:ascii="Arial" w:hAnsi="Arial"/>
                <w:sz w:val="22"/>
              </w:rPr>
              <w:t>automatycznie na podstawie decyzji dotyczącej zwrotu nienależnie pobranych świadczeń lub decyzji związanej z wyrównaniem.</w:t>
            </w:r>
          </w:p>
        </w:tc>
        <w:tc>
          <w:tcPr>
            <w:tcW w:w="993" w:type="dxa"/>
            <w:tcBorders>
              <w:top w:val="single" w:sz="4" w:space="0" w:color="auto"/>
              <w:bottom w:val="single" w:sz="4" w:space="0" w:color="auto"/>
            </w:tcBorders>
            <w:shd w:val="clear" w:color="auto" w:fill="E7E6E6" w:themeFill="background2"/>
          </w:tcPr>
          <w:p w14:paraId="5BBA3D2F"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B08E631" w14:textId="77777777" w:rsidTr="00E33BA7">
        <w:tc>
          <w:tcPr>
            <w:tcW w:w="496" w:type="dxa"/>
            <w:tcBorders>
              <w:top w:val="single" w:sz="4" w:space="0" w:color="auto"/>
              <w:bottom w:val="single" w:sz="4" w:space="0" w:color="auto"/>
            </w:tcBorders>
            <w:shd w:val="clear" w:color="auto" w:fill="E7E6E6" w:themeFill="background2"/>
          </w:tcPr>
          <w:p w14:paraId="6EB24297" w14:textId="77777777" w:rsidR="00A54F30" w:rsidRDefault="00A54F30" w:rsidP="003339F0">
            <w:pPr>
              <w:spacing w:before="60" w:after="60"/>
              <w:jc w:val="center"/>
              <w:rPr>
                <w:rFonts w:ascii="Arial" w:hAnsi="Arial"/>
                <w:sz w:val="22"/>
              </w:rPr>
            </w:pPr>
            <w:r>
              <w:rPr>
                <w:rFonts w:ascii="Arial" w:hAnsi="Arial"/>
                <w:sz w:val="22"/>
              </w:rPr>
              <w:t>1</w:t>
            </w:r>
            <w:r w:rsidR="008F07B0">
              <w:rPr>
                <w:rFonts w:ascii="Arial" w:hAnsi="Arial"/>
                <w:sz w:val="22"/>
              </w:rPr>
              <w:t>6</w:t>
            </w:r>
            <w:r>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47B17A64" w14:textId="77777777" w:rsidR="00A54F30" w:rsidRDefault="00975D59" w:rsidP="003339F0">
            <w:pPr>
              <w:pStyle w:val="Tektre"/>
              <w:spacing w:before="60" w:after="60"/>
              <w:ind w:left="74" w:right="74"/>
              <w:rPr>
                <w:rFonts w:ascii="Arial" w:hAnsi="Arial"/>
                <w:sz w:val="22"/>
              </w:rPr>
            </w:pPr>
            <w:r>
              <w:rPr>
                <w:rFonts w:ascii="Arial" w:hAnsi="Arial"/>
                <w:sz w:val="22"/>
              </w:rPr>
              <w:t>System powinien kontrolować, aby p</w:t>
            </w:r>
            <w:r w:rsidR="00A54F30">
              <w:rPr>
                <w:rFonts w:ascii="Arial" w:hAnsi="Arial"/>
                <w:sz w:val="22"/>
              </w:rPr>
              <w:t xml:space="preserve">otrącenie z bieżących wypłat </w:t>
            </w:r>
            <w:r w:rsidR="00A54F30" w:rsidRPr="00CA4EB7">
              <w:rPr>
                <w:rFonts w:ascii="Arial" w:hAnsi="Arial"/>
                <w:sz w:val="22"/>
              </w:rPr>
              <w:t xml:space="preserve">nie </w:t>
            </w:r>
            <w:r w:rsidR="00A54F30">
              <w:rPr>
                <w:rFonts w:ascii="Arial" w:hAnsi="Arial"/>
                <w:sz w:val="22"/>
              </w:rPr>
              <w:t>by</w:t>
            </w:r>
            <w:r>
              <w:rPr>
                <w:rFonts w:ascii="Arial" w:hAnsi="Arial"/>
                <w:sz w:val="22"/>
              </w:rPr>
              <w:t>ło</w:t>
            </w:r>
            <w:r w:rsidR="00A54F30">
              <w:rPr>
                <w:rFonts w:ascii="Arial" w:hAnsi="Arial"/>
                <w:sz w:val="22"/>
              </w:rPr>
              <w:t xml:space="preserve"> </w:t>
            </w:r>
            <w:r w:rsidR="00A54F30" w:rsidRPr="00CA4EB7">
              <w:rPr>
                <w:rFonts w:ascii="Arial" w:hAnsi="Arial"/>
                <w:sz w:val="22"/>
              </w:rPr>
              <w:t>wię</w:t>
            </w:r>
            <w:r w:rsidR="00A54F30">
              <w:rPr>
                <w:rFonts w:ascii="Arial" w:hAnsi="Arial"/>
                <w:sz w:val="22"/>
              </w:rPr>
              <w:t>ksze</w:t>
            </w:r>
            <w:r w:rsidR="00A54F30" w:rsidRPr="00CA4EB7">
              <w:rPr>
                <w:rFonts w:ascii="Arial" w:hAnsi="Arial"/>
                <w:sz w:val="22"/>
              </w:rPr>
              <w:t xml:space="preserve"> niż 50% aktualnie pobieranego świadczenia</w:t>
            </w:r>
            <w:r w:rsidR="00A54F30">
              <w:rPr>
                <w:rFonts w:ascii="Arial" w:hAnsi="Arial"/>
                <w:sz w:val="22"/>
              </w:rPr>
              <w:t>.</w:t>
            </w:r>
          </w:p>
        </w:tc>
        <w:tc>
          <w:tcPr>
            <w:tcW w:w="993" w:type="dxa"/>
            <w:tcBorders>
              <w:top w:val="single" w:sz="4" w:space="0" w:color="auto"/>
              <w:bottom w:val="single" w:sz="4" w:space="0" w:color="auto"/>
            </w:tcBorders>
            <w:shd w:val="clear" w:color="auto" w:fill="E7E6E6" w:themeFill="background2"/>
          </w:tcPr>
          <w:p w14:paraId="7EB11894"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AE06693" w14:textId="77777777" w:rsidTr="00E33BA7">
        <w:tc>
          <w:tcPr>
            <w:tcW w:w="496" w:type="dxa"/>
            <w:tcBorders>
              <w:top w:val="single" w:sz="4" w:space="0" w:color="auto"/>
              <w:bottom w:val="single" w:sz="4" w:space="0" w:color="auto"/>
            </w:tcBorders>
            <w:shd w:val="clear" w:color="auto" w:fill="E7E6E6" w:themeFill="background2"/>
          </w:tcPr>
          <w:p w14:paraId="4F73CC87" w14:textId="77777777" w:rsidR="00A54F30" w:rsidRDefault="00A54F30" w:rsidP="003339F0">
            <w:pPr>
              <w:spacing w:before="60" w:after="60"/>
              <w:jc w:val="center"/>
              <w:rPr>
                <w:rFonts w:ascii="Arial" w:hAnsi="Arial"/>
                <w:sz w:val="22"/>
              </w:rPr>
            </w:pPr>
            <w:r>
              <w:rPr>
                <w:rFonts w:ascii="Arial" w:hAnsi="Arial"/>
                <w:sz w:val="22"/>
              </w:rPr>
              <w:t>1</w:t>
            </w:r>
            <w:r w:rsidR="008F07B0">
              <w:rPr>
                <w:rFonts w:ascii="Arial" w:hAnsi="Arial"/>
                <w:sz w:val="22"/>
              </w:rPr>
              <w:t>7</w:t>
            </w:r>
            <w:r>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287A3215" w14:textId="77777777" w:rsidR="00A54F30" w:rsidRDefault="00A54F30" w:rsidP="003339F0">
            <w:pPr>
              <w:pStyle w:val="Tektre"/>
              <w:spacing w:before="60" w:after="60"/>
              <w:ind w:left="74" w:right="74"/>
              <w:rPr>
                <w:rFonts w:ascii="Arial" w:hAnsi="Arial"/>
                <w:sz w:val="22"/>
              </w:rPr>
            </w:pPr>
            <w:r>
              <w:rPr>
                <w:rFonts w:ascii="Arial" w:hAnsi="Arial"/>
                <w:sz w:val="22"/>
              </w:rPr>
              <w:t xml:space="preserve">Powinna być możliwość rejestracji </w:t>
            </w:r>
            <w:r w:rsidR="00975D59">
              <w:rPr>
                <w:rFonts w:ascii="Arial" w:hAnsi="Arial"/>
                <w:sz w:val="22"/>
              </w:rPr>
              <w:t xml:space="preserve">w systemie </w:t>
            </w:r>
            <w:r>
              <w:rPr>
                <w:rFonts w:ascii="Arial" w:hAnsi="Arial"/>
                <w:sz w:val="22"/>
              </w:rPr>
              <w:t>informacji o wysokości świadczeń zwróconych oraz kwocie pozostałej do zwrotu.</w:t>
            </w:r>
          </w:p>
        </w:tc>
        <w:tc>
          <w:tcPr>
            <w:tcW w:w="993" w:type="dxa"/>
            <w:tcBorders>
              <w:top w:val="single" w:sz="4" w:space="0" w:color="auto"/>
              <w:bottom w:val="single" w:sz="4" w:space="0" w:color="auto"/>
            </w:tcBorders>
            <w:shd w:val="clear" w:color="auto" w:fill="E7E6E6" w:themeFill="background2"/>
          </w:tcPr>
          <w:p w14:paraId="72E01DB4"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52F3C1F" w14:textId="77777777" w:rsidTr="00E33BA7">
        <w:tc>
          <w:tcPr>
            <w:tcW w:w="496" w:type="dxa"/>
            <w:tcBorders>
              <w:top w:val="single" w:sz="4" w:space="0" w:color="auto"/>
              <w:bottom w:val="single" w:sz="4" w:space="0" w:color="auto"/>
            </w:tcBorders>
            <w:shd w:val="clear" w:color="auto" w:fill="E7E6E6" w:themeFill="background2"/>
          </w:tcPr>
          <w:p w14:paraId="2DCBC356" w14:textId="77777777" w:rsidR="00A54F30" w:rsidRDefault="00A54F30" w:rsidP="003339F0">
            <w:pPr>
              <w:spacing w:before="60" w:after="60"/>
              <w:jc w:val="center"/>
              <w:rPr>
                <w:rFonts w:ascii="Arial" w:hAnsi="Arial"/>
                <w:sz w:val="22"/>
              </w:rPr>
            </w:pPr>
            <w:r>
              <w:rPr>
                <w:rFonts w:ascii="Arial" w:hAnsi="Arial"/>
                <w:sz w:val="22"/>
              </w:rPr>
              <w:t>1</w:t>
            </w:r>
            <w:r w:rsidR="008F07B0">
              <w:rPr>
                <w:rFonts w:ascii="Arial" w:hAnsi="Arial"/>
                <w:sz w:val="22"/>
              </w:rPr>
              <w:t>8</w:t>
            </w:r>
            <w:r>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7D117AFA" w14:textId="77777777" w:rsidR="00A54F30" w:rsidRDefault="00A54F30" w:rsidP="003339F0">
            <w:pPr>
              <w:pStyle w:val="Tekstpodstawowy3"/>
              <w:spacing w:before="60" w:after="60"/>
              <w:ind w:left="74" w:right="74"/>
              <w:rPr>
                <w:sz w:val="22"/>
              </w:rPr>
            </w:pPr>
            <w:r>
              <w:rPr>
                <w:sz w:val="22"/>
              </w:rPr>
              <w:t>System powinien umożliwić zwrot nienależnie pobranych świadczeń oraz opłat</w:t>
            </w:r>
            <w:r w:rsidRPr="00EE06E7">
              <w:rPr>
                <w:sz w:val="22"/>
              </w:rPr>
              <w:t xml:space="preserve"> za pobyt w ośrodkach wsparcia i mieszkaniach chronionych</w:t>
            </w:r>
            <w:r>
              <w:rPr>
                <w:sz w:val="22"/>
              </w:rPr>
              <w:t xml:space="preserve"> poprzez:</w:t>
            </w:r>
          </w:p>
          <w:p w14:paraId="22A7C6A1" w14:textId="77777777" w:rsidR="00A54F30" w:rsidRDefault="00A54F30" w:rsidP="00012048">
            <w:pPr>
              <w:pStyle w:val="Tekstpodstawowy3"/>
              <w:numPr>
                <w:ilvl w:val="0"/>
                <w:numId w:val="68"/>
              </w:numPr>
              <w:tabs>
                <w:tab w:val="clear" w:pos="1511"/>
              </w:tabs>
              <w:spacing w:before="40" w:after="40"/>
              <w:ind w:left="497" w:right="74" w:hanging="284"/>
              <w:rPr>
                <w:sz w:val="22"/>
              </w:rPr>
            </w:pPr>
            <w:r>
              <w:rPr>
                <w:sz w:val="22"/>
              </w:rPr>
              <w:t xml:space="preserve">potrącenie z kwoty naliczanych świadczeń, </w:t>
            </w:r>
            <w:r w:rsidRPr="000D35D5">
              <w:rPr>
                <w:sz w:val="22"/>
              </w:rPr>
              <w:t>jednak nie więcej niż 50%</w:t>
            </w:r>
            <w:r>
              <w:rPr>
                <w:sz w:val="22"/>
              </w:rPr>
              <w:t xml:space="preserve"> </w:t>
            </w:r>
            <w:r w:rsidRPr="000D35D5">
              <w:rPr>
                <w:sz w:val="22"/>
              </w:rPr>
              <w:t>świadczenia</w:t>
            </w:r>
            <w:r>
              <w:rPr>
                <w:sz w:val="22"/>
              </w:rPr>
              <w:t>,</w:t>
            </w:r>
          </w:p>
          <w:p w14:paraId="197BC111" w14:textId="77777777" w:rsidR="00A54F30" w:rsidRDefault="00A54F30" w:rsidP="00012048">
            <w:pPr>
              <w:pStyle w:val="Tekstpodstawowy3"/>
              <w:numPr>
                <w:ilvl w:val="0"/>
                <w:numId w:val="68"/>
              </w:numPr>
              <w:tabs>
                <w:tab w:val="clear" w:pos="1511"/>
              </w:tabs>
              <w:spacing w:before="40" w:after="40"/>
              <w:ind w:left="497" w:right="74" w:hanging="284"/>
              <w:rPr>
                <w:sz w:val="22"/>
              </w:rPr>
            </w:pPr>
            <w:r>
              <w:rPr>
                <w:sz w:val="22"/>
              </w:rPr>
              <w:t>spłatę nienależnie pobranych świadczeń i opłat</w:t>
            </w:r>
            <w:r w:rsidRPr="00EE06E7">
              <w:rPr>
                <w:sz w:val="22"/>
              </w:rPr>
              <w:t xml:space="preserve"> za pobyt w ośrodkach wsparcia i mieszkaniach chronionych</w:t>
            </w:r>
            <w:r>
              <w:rPr>
                <w:sz w:val="22"/>
              </w:rPr>
              <w:t xml:space="preserve"> do kasy, przelewem na konto jednostki lub przekazem pocztowym na adres jednostki.</w:t>
            </w:r>
          </w:p>
        </w:tc>
        <w:tc>
          <w:tcPr>
            <w:tcW w:w="993" w:type="dxa"/>
            <w:tcBorders>
              <w:top w:val="single" w:sz="4" w:space="0" w:color="auto"/>
              <w:bottom w:val="single" w:sz="4" w:space="0" w:color="auto"/>
            </w:tcBorders>
            <w:shd w:val="clear" w:color="auto" w:fill="E7E6E6" w:themeFill="background2"/>
          </w:tcPr>
          <w:p w14:paraId="3BAA73F4"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ADBA784" w14:textId="77777777" w:rsidTr="00E33BA7">
        <w:tc>
          <w:tcPr>
            <w:tcW w:w="496" w:type="dxa"/>
            <w:tcBorders>
              <w:top w:val="single" w:sz="4" w:space="0" w:color="auto"/>
              <w:bottom w:val="single" w:sz="4" w:space="0" w:color="auto"/>
            </w:tcBorders>
            <w:shd w:val="clear" w:color="auto" w:fill="E7E6E6" w:themeFill="background2"/>
          </w:tcPr>
          <w:p w14:paraId="50223AFE" w14:textId="77777777" w:rsidR="00A54F30" w:rsidRDefault="00A54F30" w:rsidP="003339F0">
            <w:pPr>
              <w:spacing w:before="60" w:after="60"/>
              <w:jc w:val="center"/>
              <w:rPr>
                <w:rFonts w:ascii="Arial" w:hAnsi="Arial"/>
                <w:sz w:val="22"/>
              </w:rPr>
            </w:pPr>
            <w:r>
              <w:rPr>
                <w:rFonts w:ascii="Arial" w:hAnsi="Arial"/>
                <w:sz w:val="22"/>
              </w:rPr>
              <w:t>1</w:t>
            </w:r>
            <w:r w:rsidR="008F07B0">
              <w:rPr>
                <w:rFonts w:ascii="Arial" w:hAnsi="Arial"/>
                <w:sz w:val="22"/>
              </w:rPr>
              <w:t>9</w:t>
            </w:r>
            <w:r>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4C3DF1EC" w14:textId="77777777" w:rsidR="00A54F30" w:rsidRDefault="00A54F30" w:rsidP="003339F0">
            <w:pPr>
              <w:pStyle w:val="Tekstpodstwyp"/>
              <w:spacing w:before="60" w:after="60"/>
              <w:ind w:left="74" w:right="72"/>
              <w:jc w:val="both"/>
              <w:rPr>
                <w:rFonts w:ascii="Arial" w:hAnsi="Arial"/>
                <w:sz w:val="22"/>
              </w:rPr>
            </w:pPr>
            <w:r>
              <w:rPr>
                <w:rFonts w:ascii="Arial" w:hAnsi="Arial"/>
                <w:sz w:val="22"/>
              </w:rPr>
              <w:t>W przypadku braku zwrotu kwoty należności przez świadczeniobiorcę</w:t>
            </w:r>
            <w:r w:rsidR="00975D59">
              <w:rPr>
                <w:rFonts w:ascii="Arial" w:hAnsi="Arial"/>
                <w:sz w:val="22"/>
              </w:rPr>
              <w:t>,</w:t>
            </w:r>
            <w:r>
              <w:rPr>
                <w:rFonts w:ascii="Arial" w:hAnsi="Arial"/>
                <w:sz w:val="22"/>
              </w:rPr>
              <w:t xml:space="preserve"> powinna być możliwość zapisania w systemie informacji o przekazaniu sprawy do windykacji, jak również o wyniku windykacji.</w:t>
            </w:r>
          </w:p>
        </w:tc>
        <w:tc>
          <w:tcPr>
            <w:tcW w:w="993" w:type="dxa"/>
            <w:tcBorders>
              <w:top w:val="single" w:sz="4" w:space="0" w:color="auto"/>
              <w:bottom w:val="single" w:sz="4" w:space="0" w:color="auto"/>
            </w:tcBorders>
            <w:shd w:val="clear" w:color="auto" w:fill="E7E6E6" w:themeFill="background2"/>
          </w:tcPr>
          <w:p w14:paraId="7F76C7CB"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20F7246" w14:textId="77777777" w:rsidTr="00E33BA7">
        <w:tc>
          <w:tcPr>
            <w:tcW w:w="496" w:type="dxa"/>
            <w:tcBorders>
              <w:top w:val="single" w:sz="4" w:space="0" w:color="auto"/>
              <w:bottom w:val="single" w:sz="4" w:space="0" w:color="auto"/>
            </w:tcBorders>
            <w:shd w:val="clear" w:color="auto" w:fill="E7E6E6" w:themeFill="background2"/>
          </w:tcPr>
          <w:p w14:paraId="27B634AB" w14:textId="77777777" w:rsidR="00A54F30" w:rsidRDefault="008F07B0" w:rsidP="003339F0">
            <w:pPr>
              <w:spacing w:before="60" w:after="60"/>
              <w:jc w:val="center"/>
              <w:rPr>
                <w:rFonts w:ascii="Arial" w:hAnsi="Arial"/>
                <w:sz w:val="22"/>
              </w:rPr>
            </w:pPr>
            <w:r>
              <w:rPr>
                <w:rFonts w:ascii="Arial" w:hAnsi="Arial"/>
                <w:sz w:val="22"/>
              </w:rPr>
              <w:t>20</w:t>
            </w:r>
            <w:r w:rsidR="00A54F30">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140F4310" w14:textId="77777777" w:rsidR="00A54F30" w:rsidRDefault="00A54F30" w:rsidP="003339F0">
            <w:pPr>
              <w:pStyle w:val="Tekstpodstwyp"/>
              <w:spacing w:before="60" w:after="60"/>
              <w:ind w:left="74" w:right="72"/>
              <w:jc w:val="both"/>
              <w:rPr>
                <w:rFonts w:ascii="Arial" w:hAnsi="Arial"/>
                <w:sz w:val="22"/>
              </w:rPr>
            </w:pPr>
            <w:r>
              <w:rPr>
                <w:rFonts w:ascii="Arial" w:hAnsi="Arial"/>
                <w:sz w:val="22"/>
              </w:rPr>
              <w:t xml:space="preserve">W przypadku </w:t>
            </w:r>
            <w:r w:rsidRPr="00196B17">
              <w:rPr>
                <w:rFonts w:ascii="Arial" w:hAnsi="Arial"/>
                <w:sz w:val="22"/>
              </w:rPr>
              <w:t>wypłaty świadczeń realizowanych w formie pieniężnej w postaci przelewu na konto odbiorcy świadczenia</w:t>
            </w:r>
            <w:r>
              <w:rPr>
                <w:rFonts w:ascii="Arial" w:hAnsi="Arial"/>
                <w:sz w:val="22"/>
              </w:rPr>
              <w:t xml:space="preserve"> aplikacja powinna umożliwić o</w:t>
            </w:r>
            <w:r w:rsidRPr="00196B17">
              <w:rPr>
                <w:rFonts w:ascii="Arial" w:hAnsi="Arial"/>
                <w:sz w:val="22"/>
              </w:rPr>
              <w:t>znaczenie przelewów wyróżnikiem „PS”</w:t>
            </w:r>
            <w:r>
              <w:rPr>
                <w:rFonts w:ascii="Arial" w:hAnsi="Arial"/>
                <w:sz w:val="22"/>
              </w:rPr>
              <w:t xml:space="preserve"> Pomoc Społeczna</w:t>
            </w:r>
            <w:r w:rsidRPr="00196B17">
              <w:rPr>
                <w:rFonts w:ascii="Arial" w:hAnsi="Arial"/>
                <w:sz w:val="22"/>
              </w:rPr>
              <w:t>, aby wypłata nie podlegała zajęciu przez komornika</w:t>
            </w:r>
            <w:r>
              <w:rPr>
                <w:rFonts w:ascii="Arial" w:hAnsi="Arial"/>
                <w:sz w:val="22"/>
              </w:rPr>
              <w:t>.</w:t>
            </w:r>
          </w:p>
        </w:tc>
        <w:tc>
          <w:tcPr>
            <w:tcW w:w="993" w:type="dxa"/>
            <w:tcBorders>
              <w:top w:val="single" w:sz="4" w:space="0" w:color="auto"/>
              <w:bottom w:val="single" w:sz="4" w:space="0" w:color="auto"/>
            </w:tcBorders>
            <w:shd w:val="clear" w:color="auto" w:fill="E7E6E6" w:themeFill="background2"/>
          </w:tcPr>
          <w:p w14:paraId="288C867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83F8720" w14:textId="77777777" w:rsidTr="00E33BA7">
        <w:tc>
          <w:tcPr>
            <w:tcW w:w="496" w:type="dxa"/>
            <w:tcBorders>
              <w:top w:val="single" w:sz="4" w:space="0" w:color="auto"/>
              <w:bottom w:val="single" w:sz="4" w:space="0" w:color="auto"/>
            </w:tcBorders>
            <w:shd w:val="clear" w:color="auto" w:fill="E7E6E6" w:themeFill="background2"/>
          </w:tcPr>
          <w:p w14:paraId="159FC89D" w14:textId="77777777" w:rsidR="00A54F30" w:rsidRDefault="00A54F30" w:rsidP="003339F0">
            <w:pPr>
              <w:spacing w:before="60" w:after="60"/>
              <w:jc w:val="center"/>
              <w:rPr>
                <w:rFonts w:ascii="Arial" w:hAnsi="Arial"/>
                <w:sz w:val="22"/>
              </w:rPr>
            </w:pPr>
            <w:r>
              <w:rPr>
                <w:rFonts w:ascii="Arial" w:hAnsi="Arial"/>
                <w:sz w:val="22"/>
              </w:rPr>
              <w:t>2</w:t>
            </w:r>
            <w:r w:rsidR="008F07B0">
              <w:rPr>
                <w:rFonts w:ascii="Arial" w:hAnsi="Arial"/>
                <w:sz w:val="22"/>
              </w:rPr>
              <w:t>1</w:t>
            </w:r>
            <w:r>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2DDFF911" w14:textId="77777777" w:rsidR="00A54F30" w:rsidRDefault="00A54F30" w:rsidP="003339F0">
            <w:pPr>
              <w:spacing w:before="60" w:after="60"/>
              <w:ind w:left="74" w:right="72"/>
              <w:jc w:val="both"/>
              <w:rPr>
                <w:rFonts w:ascii="Arial" w:hAnsi="Arial"/>
                <w:sz w:val="22"/>
              </w:rPr>
            </w:pPr>
            <w:r>
              <w:rPr>
                <w:rFonts w:ascii="Arial" w:hAnsi="Arial"/>
                <w:sz w:val="22"/>
              </w:rPr>
              <w:t>Przy udzielaniu świadczenia osobom z innej gminy powinna być możliwość:</w:t>
            </w:r>
          </w:p>
          <w:p w14:paraId="0462C657" w14:textId="77777777" w:rsidR="00A54F30" w:rsidRDefault="00A54F30" w:rsidP="00012048">
            <w:pPr>
              <w:numPr>
                <w:ilvl w:val="0"/>
                <w:numId w:val="69"/>
              </w:numPr>
              <w:tabs>
                <w:tab w:val="clear" w:pos="1511"/>
              </w:tabs>
              <w:spacing w:before="40" w:after="40"/>
              <w:ind w:left="497" w:right="72" w:hanging="284"/>
              <w:jc w:val="both"/>
              <w:rPr>
                <w:rFonts w:ascii="Arial" w:hAnsi="Arial"/>
                <w:color w:val="000000"/>
                <w:sz w:val="22"/>
              </w:rPr>
            </w:pPr>
            <w:r>
              <w:rPr>
                <w:rFonts w:ascii="Arial" w:hAnsi="Arial"/>
                <w:sz w:val="22"/>
              </w:rPr>
              <w:t>zaznaczenia</w:t>
            </w:r>
            <w:r w:rsidR="00975D59">
              <w:rPr>
                <w:rFonts w:ascii="Arial" w:hAnsi="Arial"/>
                <w:sz w:val="22"/>
              </w:rPr>
              <w:t xml:space="preserve"> w systemie</w:t>
            </w:r>
            <w:r>
              <w:rPr>
                <w:rFonts w:ascii="Arial" w:hAnsi="Arial"/>
                <w:sz w:val="22"/>
              </w:rPr>
              <w:t xml:space="preserve">, iż jest to </w:t>
            </w:r>
            <w:r>
              <w:rPr>
                <w:rFonts w:ascii="Arial" w:hAnsi="Arial"/>
                <w:b/>
                <w:sz w:val="22"/>
              </w:rPr>
              <w:t>świadczenie refundowane</w:t>
            </w:r>
            <w:r>
              <w:rPr>
                <w:rFonts w:ascii="Arial" w:hAnsi="Arial"/>
                <w:sz w:val="22"/>
              </w:rPr>
              <w:t>,</w:t>
            </w:r>
          </w:p>
          <w:p w14:paraId="5C5F9DD1" w14:textId="77777777" w:rsidR="00A54F30" w:rsidRDefault="00A54F30" w:rsidP="00012048">
            <w:pPr>
              <w:numPr>
                <w:ilvl w:val="0"/>
                <w:numId w:val="69"/>
              </w:numPr>
              <w:tabs>
                <w:tab w:val="clear" w:pos="1511"/>
              </w:tabs>
              <w:spacing w:before="40" w:after="40"/>
              <w:ind w:left="497" w:right="72" w:hanging="284"/>
              <w:jc w:val="both"/>
              <w:rPr>
                <w:rFonts w:ascii="Arial" w:hAnsi="Arial"/>
                <w:color w:val="000000"/>
                <w:sz w:val="22"/>
              </w:rPr>
            </w:pPr>
            <w:r>
              <w:rPr>
                <w:rFonts w:ascii="Arial" w:hAnsi="Arial"/>
                <w:sz w:val="22"/>
              </w:rPr>
              <w:t>przygotowania</w:t>
            </w:r>
            <w:r w:rsidR="00975D59">
              <w:rPr>
                <w:rFonts w:ascii="Arial" w:hAnsi="Arial"/>
                <w:sz w:val="22"/>
              </w:rPr>
              <w:t xml:space="preserve"> w systemie</w:t>
            </w:r>
            <w:r>
              <w:rPr>
                <w:rFonts w:ascii="Arial" w:hAnsi="Arial"/>
                <w:sz w:val="22"/>
              </w:rPr>
              <w:t>, w oparciu o szablony pism, informacji skierowanej do gminy, która powinna dokonać refundacji wypłaconego świadczenia,</w:t>
            </w:r>
          </w:p>
          <w:p w14:paraId="5B364D31" w14:textId="77777777" w:rsidR="00A54F30" w:rsidRDefault="00A54F30" w:rsidP="00012048">
            <w:pPr>
              <w:numPr>
                <w:ilvl w:val="0"/>
                <w:numId w:val="69"/>
              </w:numPr>
              <w:tabs>
                <w:tab w:val="clear" w:pos="1511"/>
              </w:tabs>
              <w:spacing w:before="40" w:after="40"/>
              <w:ind w:left="497" w:right="72" w:hanging="284"/>
              <w:jc w:val="both"/>
              <w:rPr>
                <w:rFonts w:ascii="Arial" w:hAnsi="Arial"/>
                <w:sz w:val="22"/>
              </w:rPr>
            </w:pPr>
            <w:r>
              <w:rPr>
                <w:rFonts w:ascii="Arial" w:hAnsi="Arial"/>
                <w:sz w:val="22"/>
              </w:rPr>
              <w:t>zapisania</w:t>
            </w:r>
            <w:r w:rsidR="00975D59">
              <w:rPr>
                <w:rFonts w:ascii="Arial" w:hAnsi="Arial"/>
                <w:sz w:val="22"/>
              </w:rPr>
              <w:t xml:space="preserve"> w systemie</w:t>
            </w:r>
            <w:r>
              <w:rPr>
                <w:rFonts w:ascii="Arial" w:hAnsi="Arial"/>
                <w:sz w:val="22"/>
              </w:rPr>
              <w:t xml:space="preserve"> odpowiedzi w sprawie refundacji.</w:t>
            </w:r>
          </w:p>
        </w:tc>
        <w:tc>
          <w:tcPr>
            <w:tcW w:w="993" w:type="dxa"/>
            <w:tcBorders>
              <w:top w:val="single" w:sz="4" w:space="0" w:color="auto"/>
              <w:bottom w:val="single" w:sz="4" w:space="0" w:color="auto"/>
            </w:tcBorders>
            <w:shd w:val="clear" w:color="auto" w:fill="E7E6E6" w:themeFill="background2"/>
          </w:tcPr>
          <w:p w14:paraId="4D3C2AB7"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D161657" w14:textId="77777777" w:rsidTr="00E33BA7">
        <w:tc>
          <w:tcPr>
            <w:tcW w:w="496" w:type="dxa"/>
            <w:tcBorders>
              <w:top w:val="single" w:sz="4" w:space="0" w:color="auto"/>
              <w:bottom w:val="single" w:sz="4" w:space="0" w:color="auto"/>
            </w:tcBorders>
            <w:shd w:val="clear" w:color="auto" w:fill="E7E6E6" w:themeFill="background2"/>
          </w:tcPr>
          <w:p w14:paraId="582F8587" w14:textId="77777777" w:rsidR="00A54F30" w:rsidRDefault="00A54F30" w:rsidP="003339F0">
            <w:pPr>
              <w:spacing w:before="60" w:after="60"/>
              <w:jc w:val="center"/>
              <w:rPr>
                <w:rFonts w:ascii="Arial" w:hAnsi="Arial"/>
                <w:sz w:val="22"/>
              </w:rPr>
            </w:pPr>
            <w:r>
              <w:rPr>
                <w:rFonts w:ascii="Arial" w:hAnsi="Arial"/>
                <w:sz w:val="22"/>
              </w:rPr>
              <w:t>2</w:t>
            </w:r>
            <w:r w:rsidR="008F07B0">
              <w:rPr>
                <w:rFonts w:ascii="Arial" w:hAnsi="Arial"/>
                <w:sz w:val="22"/>
              </w:rPr>
              <w:t>2</w:t>
            </w:r>
            <w:r>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32228102" w14:textId="77777777" w:rsidR="00A54F30" w:rsidRDefault="00A54F30" w:rsidP="003339F0">
            <w:pPr>
              <w:spacing w:before="60" w:after="60"/>
              <w:ind w:left="74" w:right="72"/>
              <w:jc w:val="both"/>
              <w:rPr>
                <w:rFonts w:ascii="Arial" w:hAnsi="Arial"/>
                <w:color w:val="000000"/>
                <w:sz w:val="22"/>
              </w:rPr>
            </w:pPr>
            <w:r>
              <w:rPr>
                <w:rFonts w:ascii="Arial" w:hAnsi="Arial"/>
                <w:color w:val="000000"/>
                <w:sz w:val="22"/>
              </w:rPr>
              <w:t>Aplikacja powinna współpracować z ZUS-owskim programem PŁATNIK. Współpraca ta powinna polegać na generowaniu plików:</w:t>
            </w:r>
          </w:p>
          <w:p w14:paraId="70BBF1F4" w14:textId="77777777" w:rsidR="00A54F30" w:rsidRDefault="00A54F30" w:rsidP="00012048">
            <w:pPr>
              <w:pStyle w:val="Tektre"/>
              <w:numPr>
                <w:ilvl w:val="0"/>
                <w:numId w:val="70"/>
              </w:numPr>
              <w:tabs>
                <w:tab w:val="clear" w:pos="1511"/>
              </w:tabs>
              <w:spacing w:before="40"/>
              <w:ind w:left="497" w:right="72" w:hanging="283"/>
              <w:rPr>
                <w:rFonts w:ascii="Arial" w:hAnsi="Arial"/>
                <w:sz w:val="22"/>
              </w:rPr>
            </w:pPr>
            <w:r>
              <w:rPr>
                <w:rFonts w:ascii="Arial" w:hAnsi="Arial"/>
                <w:color w:val="000000"/>
                <w:sz w:val="22"/>
              </w:rPr>
              <w:t>w odpowiednim formacie,</w:t>
            </w:r>
          </w:p>
          <w:p w14:paraId="753E21BC" w14:textId="77777777" w:rsidR="00A54F30" w:rsidRDefault="00A54F30" w:rsidP="00012048">
            <w:pPr>
              <w:pStyle w:val="Tektre"/>
              <w:numPr>
                <w:ilvl w:val="0"/>
                <w:numId w:val="70"/>
              </w:numPr>
              <w:tabs>
                <w:tab w:val="clear" w:pos="1511"/>
              </w:tabs>
              <w:spacing w:before="40"/>
              <w:ind w:left="497" w:right="72" w:hanging="283"/>
              <w:rPr>
                <w:rFonts w:ascii="Arial" w:hAnsi="Arial"/>
                <w:sz w:val="22"/>
              </w:rPr>
            </w:pPr>
            <w:r>
              <w:rPr>
                <w:rFonts w:ascii="Arial" w:hAnsi="Arial"/>
                <w:color w:val="000000"/>
                <w:sz w:val="22"/>
              </w:rPr>
              <w:t>z właściwym kodem ubezpieczenia,</w:t>
            </w:r>
          </w:p>
          <w:p w14:paraId="6BA1327D" w14:textId="77777777" w:rsidR="00A54F30" w:rsidRDefault="00A54F30" w:rsidP="00012048">
            <w:pPr>
              <w:pStyle w:val="Tektre"/>
              <w:numPr>
                <w:ilvl w:val="0"/>
                <w:numId w:val="70"/>
              </w:numPr>
              <w:tabs>
                <w:tab w:val="clear" w:pos="1511"/>
              </w:tabs>
              <w:spacing w:before="40"/>
              <w:ind w:left="497" w:right="72" w:hanging="283"/>
              <w:rPr>
                <w:rFonts w:ascii="Arial" w:hAnsi="Arial"/>
                <w:sz w:val="22"/>
              </w:rPr>
            </w:pPr>
            <w:r>
              <w:rPr>
                <w:rFonts w:ascii="Arial" w:hAnsi="Arial"/>
                <w:color w:val="000000"/>
                <w:sz w:val="22"/>
              </w:rPr>
              <w:t>zawierających dane związane z</w:t>
            </w:r>
            <w:r w:rsidR="00975D59">
              <w:rPr>
                <w:rFonts w:ascii="Arial" w:hAnsi="Arial"/>
                <w:color w:val="000000"/>
                <w:sz w:val="22"/>
              </w:rPr>
              <w:t>e/z</w:t>
            </w:r>
            <w:r>
              <w:rPr>
                <w:rFonts w:ascii="Arial" w:hAnsi="Arial"/>
                <w:color w:val="000000"/>
                <w:sz w:val="22"/>
              </w:rPr>
              <w:t>:</w:t>
            </w:r>
          </w:p>
          <w:p w14:paraId="221AD5BB" w14:textId="77777777" w:rsidR="00A54F30" w:rsidRDefault="00A54F30" w:rsidP="00C6211D">
            <w:pPr>
              <w:pStyle w:val="Tekstpodstwyp"/>
              <w:numPr>
                <w:ilvl w:val="0"/>
                <w:numId w:val="66"/>
              </w:numPr>
              <w:tabs>
                <w:tab w:val="clear" w:pos="360"/>
              </w:tabs>
              <w:spacing w:before="40" w:after="40"/>
              <w:ind w:left="780" w:right="72" w:hanging="284"/>
              <w:jc w:val="both"/>
              <w:rPr>
                <w:rFonts w:ascii="Arial" w:hAnsi="Arial"/>
                <w:sz w:val="22"/>
              </w:rPr>
            </w:pPr>
            <w:r w:rsidRPr="00C6211D">
              <w:rPr>
                <w:rFonts w:ascii="Arial" w:hAnsi="Arial"/>
                <w:sz w:val="22"/>
              </w:rPr>
              <w:t xml:space="preserve">zgłoszeniem osób do ubezpieczenia (świadczeniobiorcy i członkowie rodziny), </w:t>
            </w:r>
          </w:p>
          <w:p w14:paraId="7A862532" w14:textId="77777777" w:rsidR="00A54F30" w:rsidRDefault="00A54F30" w:rsidP="00C6211D">
            <w:pPr>
              <w:pStyle w:val="Tekstpodstwyp"/>
              <w:numPr>
                <w:ilvl w:val="0"/>
                <w:numId w:val="66"/>
              </w:numPr>
              <w:tabs>
                <w:tab w:val="clear" w:pos="360"/>
              </w:tabs>
              <w:spacing w:before="40" w:after="40"/>
              <w:ind w:left="780" w:right="72" w:hanging="284"/>
              <w:jc w:val="both"/>
              <w:rPr>
                <w:rFonts w:ascii="Arial" w:hAnsi="Arial"/>
                <w:sz w:val="22"/>
              </w:rPr>
            </w:pPr>
            <w:r w:rsidRPr="00C6211D">
              <w:rPr>
                <w:rFonts w:ascii="Arial" w:hAnsi="Arial"/>
                <w:sz w:val="22"/>
              </w:rPr>
              <w:t>modyfikacją danych osób ubezpieczonych,</w:t>
            </w:r>
          </w:p>
          <w:p w14:paraId="074DED32" w14:textId="77777777" w:rsidR="00A54F30" w:rsidRDefault="00A54F30" w:rsidP="00C6211D">
            <w:pPr>
              <w:pStyle w:val="Tekstpodstwyp"/>
              <w:numPr>
                <w:ilvl w:val="0"/>
                <w:numId w:val="66"/>
              </w:numPr>
              <w:tabs>
                <w:tab w:val="clear" w:pos="360"/>
              </w:tabs>
              <w:spacing w:before="40" w:after="40"/>
              <w:ind w:left="780" w:right="72" w:hanging="284"/>
              <w:jc w:val="both"/>
              <w:rPr>
                <w:rFonts w:ascii="Arial" w:hAnsi="Arial"/>
                <w:sz w:val="22"/>
              </w:rPr>
            </w:pPr>
            <w:r w:rsidRPr="00C6211D">
              <w:rPr>
                <w:rFonts w:ascii="Arial" w:hAnsi="Arial"/>
                <w:sz w:val="22"/>
              </w:rPr>
              <w:t>wyrejestrowaniem osób ubezpieczonych,</w:t>
            </w:r>
          </w:p>
          <w:p w14:paraId="53915EB8" w14:textId="77777777" w:rsidR="00A54F30" w:rsidRDefault="00A54F30" w:rsidP="00C6211D">
            <w:pPr>
              <w:pStyle w:val="Tekstpodstwyp"/>
              <w:numPr>
                <w:ilvl w:val="0"/>
                <w:numId w:val="66"/>
              </w:numPr>
              <w:tabs>
                <w:tab w:val="clear" w:pos="360"/>
              </w:tabs>
              <w:spacing w:before="40" w:after="40"/>
              <w:ind w:left="780" w:right="72" w:hanging="284"/>
              <w:jc w:val="both"/>
              <w:rPr>
                <w:rFonts w:ascii="Arial" w:hAnsi="Arial"/>
                <w:sz w:val="22"/>
              </w:rPr>
            </w:pPr>
            <w:r>
              <w:rPr>
                <w:rFonts w:ascii="Arial" w:hAnsi="Arial"/>
                <w:sz w:val="22"/>
              </w:rPr>
              <w:t>odprowadzaniem składek od wypłaconych świadczeń lub jako świadczenie.</w:t>
            </w:r>
          </w:p>
        </w:tc>
        <w:tc>
          <w:tcPr>
            <w:tcW w:w="993" w:type="dxa"/>
            <w:tcBorders>
              <w:top w:val="single" w:sz="4" w:space="0" w:color="auto"/>
              <w:bottom w:val="single" w:sz="4" w:space="0" w:color="auto"/>
            </w:tcBorders>
            <w:shd w:val="clear" w:color="auto" w:fill="E7E6E6" w:themeFill="background2"/>
          </w:tcPr>
          <w:p w14:paraId="0AEBA49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3A9A762" w14:textId="77777777" w:rsidTr="00E33BA7">
        <w:tc>
          <w:tcPr>
            <w:tcW w:w="496" w:type="dxa"/>
            <w:tcBorders>
              <w:top w:val="single" w:sz="4" w:space="0" w:color="auto"/>
              <w:bottom w:val="single" w:sz="4" w:space="0" w:color="auto"/>
            </w:tcBorders>
            <w:shd w:val="clear" w:color="auto" w:fill="E7E6E6" w:themeFill="background2"/>
          </w:tcPr>
          <w:p w14:paraId="2363C726" w14:textId="77777777" w:rsidR="00A54F30" w:rsidRDefault="00A54F30" w:rsidP="003339F0">
            <w:pPr>
              <w:spacing w:before="60" w:after="60"/>
              <w:jc w:val="center"/>
              <w:rPr>
                <w:rFonts w:ascii="Arial" w:hAnsi="Arial"/>
                <w:sz w:val="22"/>
              </w:rPr>
            </w:pPr>
            <w:r>
              <w:rPr>
                <w:rFonts w:ascii="Arial" w:hAnsi="Arial"/>
                <w:sz w:val="22"/>
              </w:rPr>
              <w:t>2</w:t>
            </w:r>
            <w:r w:rsidR="008F07B0">
              <w:rPr>
                <w:rFonts w:ascii="Arial" w:hAnsi="Arial"/>
                <w:sz w:val="22"/>
              </w:rPr>
              <w:t>3</w:t>
            </w:r>
            <w:r>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45DBB17B" w14:textId="77777777" w:rsidR="00A54F30" w:rsidRDefault="00A54F30" w:rsidP="003339F0">
            <w:pPr>
              <w:spacing w:before="60" w:after="60"/>
              <w:ind w:left="74" w:right="72"/>
              <w:jc w:val="both"/>
              <w:rPr>
                <w:rFonts w:ascii="Arial" w:hAnsi="Arial"/>
                <w:sz w:val="22"/>
              </w:rPr>
            </w:pPr>
            <w:r>
              <w:rPr>
                <w:rFonts w:ascii="Arial" w:hAnsi="Arial"/>
                <w:sz w:val="22"/>
              </w:rPr>
              <w:t>System powinien umożliwić zarejestrowanie informacji o:</w:t>
            </w:r>
          </w:p>
          <w:p w14:paraId="183489C3" w14:textId="77777777" w:rsidR="00A54F30" w:rsidRDefault="00A54F30" w:rsidP="00012048">
            <w:pPr>
              <w:pStyle w:val="Tektre"/>
              <w:numPr>
                <w:ilvl w:val="0"/>
                <w:numId w:val="71"/>
              </w:numPr>
              <w:tabs>
                <w:tab w:val="clear" w:pos="1511"/>
              </w:tabs>
              <w:spacing w:before="40"/>
              <w:ind w:left="497" w:right="72" w:hanging="284"/>
              <w:rPr>
                <w:rFonts w:ascii="Arial" w:hAnsi="Arial"/>
                <w:sz w:val="22"/>
              </w:rPr>
            </w:pPr>
            <w:r>
              <w:rPr>
                <w:rFonts w:ascii="Arial" w:hAnsi="Arial"/>
                <w:sz w:val="22"/>
              </w:rPr>
              <w:t>wstrzymaniu realizacji świadczenia z uwzględnieniem daty wstrzymania oraz powodu wstrzymania wypłaty (np. zawieszenie prawa do świadczeń na okres tymczasowego aresztowania),</w:t>
            </w:r>
          </w:p>
          <w:p w14:paraId="3295BBA8" w14:textId="77777777" w:rsidR="00A54F30" w:rsidRDefault="00A54F30" w:rsidP="00012048">
            <w:pPr>
              <w:pStyle w:val="Tektre"/>
              <w:numPr>
                <w:ilvl w:val="0"/>
                <w:numId w:val="71"/>
              </w:numPr>
              <w:tabs>
                <w:tab w:val="clear" w:pos="1511"/>
              </w:tabs>
              <w:spacing w:before="40"/>
              <w:ind w:left="497" w:right="72" w:hanging="284"/>
              <w:rPr>
                <w:rFonts w:ascii="Arial" w:hAnsi="Arial"/>
                <w:sz w:val="22"/>
              </w:rPr>
            </w:pPr>
            <w:r>
              <w:rPr>
                <w:rFonts w:ascii="Arial" w:hAnsi="Arial"/>
                <w:sz w:val="22"/>
              </w:rPr>
              <w:t>wznowieniu realizacji świadczenia z uwzględnieniem daty wznowienia realizacji/przywrócenia prawa do świadczeń.</w:t>
            </w:r>
          </w:p>
        </w:tc>
        <w:tc>
          <w:tcPr>
            <w:tcW w:w="993" w:type="dxa"/>
            <w:tcBorders>
              <w:top w:val="single" w:sz="4" w:space="0" w:color="auto"/>
              <w:bottom w:val="single" w:sz="4" w:space="0" w:color="auto"/>
            </w:tcBorders>
            <w:shd w:val="clear" w:color="auto" w:fill="E7E6E6" w:themeFill="background2"/>
          </w:tcPr>
          <w:p w14:paraId="354CF040"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0CA9E57" w14:textId="77777777" w:rsidTr="00E33BA7">
        <w:tc>
          <w:tcPr>
            <w:tcW w:w="496" w:type="dxa"/>
            <w:tcBorders>
              <w:top w:val="single" w:sz="4" w:space="0" w:color="auto"/>
              <w:bottom w:val="single" w:sz="4" w:space="0" w:color="auto"/>
            </w:tcBorders>
            <w:shd w:val="clear" w:color="auto" w:fill="E7E6E6" w:themeFill="background2"/>
          </w:tcPr>
          <w:p w14:paraId="7E873629" w14:textId="77777777" w:rsidR="00A54F30" w:rsidRDefault="00A54F30" w:rsidP="003339F0">
            <w:pPr>
              <w:spacing w:before="60" w:after="60"/>
              <w:jc w:val="center"/>
              <w:rPr>
                <w:rFonts w:ascii="Arial" w:hAnsi="Arial"/>
                <w:sz w:val="22"/>
              </w:rPr>
            </w:pPr>
            <w:r>
              <w:rPr>
                <w:rFonts w:ascii="Arial" w:hAnsi="Arial"/>
                <w:sz w:val="22"/>
              </w:rPr>
              <w:t>2</w:t>
            </w:r>
            <w:r w:rsidR="008F07B0">
              <w:rPr>
                <w:rFonts w:ascii="Arial" w:hAnsi="Arial"/>
                <w:sz w:val="22"/>
              </w:rPr>
              <w:t>4</w:t>
            </w:r>
            <w:r>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2435C1C0" w14:textId="77777777" w:rsidR="00A54F30" w:rsidRDefault="00A54F30" w:rsidP="003339F0">
            <w:pPr>
              <w:pStyle w:val="Tektre"/>
              <w:spacing w:after="120"/>
              <w:ind w:left="74" w:right="74"/>
              <w:rPr>
                <w:rFonts w:ascii="Arial" w:hAnsi="Arial"/>
                <w:sz w:val="22"/>
              </w:rPr>
            </w:pPr>
            <w:r>
              <w:rPr>
                <w:rFonts w:ascii="Arial" w:hAnsi="Arial"/>
                <w:sz w:val="22"/>
              </w:rPr>
              <w:t>W przypadku stwierdzenia, iż przyznana pomoc jest marnotrawiona lub celowo niszczona lub wykorzystywana niezgodnie z przeznaczeniem</w:t>
            </w:r>
            <w:r w:rsidR="00975D59">
              <w:rPr>
                <w:rFonts w:ascii="Arial" w:hAnsi="Arial"/>
                <w:sz w:val="22"/>
              </w:rPr>
              <w:t>, w systemie powinna być możliwość</w:t>
            </w:r>
            <w:r>
              <w:rPr>
                <w:rFonts w:ascii="Arial" w:hAnsi="Arial"/>
                <w:sz w:val="22"/>
              </w:rPr>
              <w:t xml:space="preserve"> ograniczeni</w:t>
            </w:r>
            <w:r w:rsidR="00975D59">
              <w:rPr>
                <w:rFonts w:ascii="Arial" w:hAnsi="Arial"/>
                <w:sz w:val="22"/>
              </w:rPr>
              <w:t>a</w:t>
            </w:r>
            <w:r>
              <w:rPr>
                <w:rFonts w:ascii="Arial" w:hAnsi="Arial"/>
                <w:sz w:val="22"/>
              </w:rPr>
              <w:t xml:space="preserve"> świadczeń, odmow</w:t>
            </w:r>
            <w:r w:rsidR="00975D59">
              <w:rPr>
                <w:rFonts w:ascii="Arial" w:hAnsi="Arial"/>
                <w:sz w:val="22"/>
              </w:rPr>
              <w:t>y</w:t>
            </w:r>
            <w:r>
              <w:rPr>
                <w:rFonts w:ascii="Arial" w:hAnsi="Arial"/>
                <w:sz w:val="22"/>
              </w:rPr>
              <w:t xml:space="preserve"> ich przyznania lub przyznani</w:t>
            </w:r>
            <w:r w:rsidR="00975D59">
              <w:rPr>
                <w:rFonts w:ascii="Arial" w:hAnsi="Arial"/>
                <w:sz w:val="22"/>
              </w:rPr>
              <w:t>a</w:t>
            </w:r>
            <w:r>
              <w:rPr>
                <w:rFonts w:ascii="Arial" w:hAnsi="Arial"/>
                <w:sz w:val="22"/>
              </w:rPr>
              <w:t xml:space="preserve"> pomocy w formie świadczenia niepieniężnego  (art. 11 ust. 1 ustawy</w:t>
            </w:r>
            <w:r w:rsidR="008B686F">
              <w:rPr>
                <w:rFonts w:ascii="Arial" w:hAnsi="Arial"/>
                <w:sz w:val="22"/>
              </w:rPr>
              <w:t xml:space="preserve"> o pomocy społecznej</w:t>
            </w:r>
            <w:r>
              <w:rPr>
                <w:rFonts w:ascii="Arial" w:hAnsi="Arial"/>
                <w:sz w:val="22"/>
              </w:rPr>
              <w:t xml:space="preserve">). </w:t>
            </w:r>
            <w:r w:rsidR="00087567">
              <w:rPr>
                <w:rFonts w:ascii="Arial" w:hAnsi="Arial"/>
                <w:sz w:val="22"/>
              </w:rPr>
              <w:t xml:space="preserve">Dla tej sytuacji powinna być możliwość kontynuacji </w:t>
            </w:r>
            <w:r w:rsidR="00CB6BF8">
              <w:rPr>
                <w:rFonts w:ascii="Arial" w:hAnsi="Arial"/>
                <w:sz w:val="22"/>
              </w:rPr>
              <w:t xml:space="preserve">w systemie </w:t>
            </w:r>
            <w:r w:rsidR="00087567">
              <w:rPr>
                <w:rFonts w:ascii="Arial" w:hAnsi="Arial"/>
                <w:sz w:val="22"/>
              </w:rPr>
              <w:t>świadczenia w innej formie</w:t>
            </w:r>
            <w:r w:rsidR="00CB6BF8">
              <w:rPr>
                <w:rFonts w:ascii="Arial" w:hAnsi="Arial"/>
                <w:sz w:val="22"/>
              </w:rPr>
              <w:t>,</w:t>
            </w:r>
            <w:r w:rsidR="00087567">
              <w:rPr>
                <w:rFonts w:ascii="Arial" w:hAnsi="Arial"/>
                <w:sz w:val="22"/>
              </w:rPr>
              <w:t xml:space="preserve"> z zachowaniem ciągłości przyznanej pomocy.</w:t>
            </w:r>
          </w:p>
        </w:tc>
        <w:tc>
          <w:tcPr>
            <w:tcW w:w="993" w:type="dxa"/>
            <w:tcBorders>
              <w:top w:val="single" w:sz="4" w:space="0" w:color="auto"/>
              <w:bottom w:val="single" w:sz="4" w:space="0" w:color="auto"/>
            </w:tcBorders>
            <w:shd w:val="clear" w:color="auto" w:fill="E7E6E6" w:themeFill="background2"/>
          </w:tcPr>
          <w:p w14:paraId="3D56AA2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4AFF576" w14:textId="77777777" w:rsidTr="00E33BA7">
        <w:tc>
          <w:tcPr>
            <w:tcW w:w="496" w:type="dxa"/>
            <w:tcBorders>
              <w:top w:val="single" w:sz="4" w:space="0" w:color="auto"/>
              <w:bottom w:val="single" w:sz="4" w:space="0" w:color="auto"/>
            </w:tcBorders>
            <w:shd w:val="clear" w:color="auto" w:fill="E7E6E6" w:themeFill="background2"/>
          </w:tcPr>
          <w:p w14:paraId="38295955" w14:textId="77777777" w:rsidR="00A54F30" w:rsidRDefault="00A54F30" w:rsidP="003339F0">
            <w:pPr>
              <w:spacing w:before="60" w:after="60"/>
              <w:jc w:val="center"/>
              <w:rPr>
                <w:rFonts w:ascii="Arial" w:hAnsi="Arial"/>
                <w:sz w:val="22"/>
              </w:rPr>
            </w:pPr>
            <w:r>
              <w:rPr>
                <w:rFonts w:ascii="Arial" w:hAnsi="Arial"/>
                <w:sz w:val="22"/>
              </w:rPr>
              <w:t>2</w:t>
            </w:r>
            <w:r w:rsidR="008F07B0">
              <w:rPr>
                <w:rFonts w:ascii="Arial" w:hAnsi="Arial"/>
                <w:sz w:val="22"/>
              </w:rPr>
              <w:t>5</w:t>
            </w:r>
            <w:r>
              <w:rPr>
                <w:rFonts w:ascii="Arial" w:hAnsi="Arial"/>
                <w:sz w:val="22"/>
              </w:rPr>
              <w:t>.</w:t>
            </w:r>
          </w:p>
        </w:tc>
        <w:tc>
          <w:tcPr>
            <w:tcW w:w="7512" w:type="dxa"/>
            <w:tcBorders>
              <w:top w:val="single" w:sz="4" w:space="0" w:color="auto"/>
              <w:bottom w:val="single" w:sz="4" w:space="0" w:color="auto"/>
            </w:tcBorders>
            <w:shd w:val="clear" w:color="auto" w:fill="E7E6E6" w:themeFill="background2"/>
          </w:tcPr>
          <w:p w14:paraId="2554D0AC" w14:textId="77777777" w:rsidR="00A54F30" w:rsidRDefault="00A54F30" w:rsidP="003339F0">
            <w:pPr>
              <w:pStyle w:val="Tekstpodstwyp"/>
              <w:spacing w:after="120"/>
              <w:ind w:left="74" w:right="74"/>
              <w:jc w:val="both"/>
              <w:rPr>
                <w:rFonts w:ascii="Arial" w:hAnsi="Arial"/>
                <w:sz w:val="22"/>
              </w:rPr>
            </w:pPr>
            <w:r>
              <w:rPr>
                <w:rFonts w:ascii="Arial" w:hAnsi="Arial"/>
                <w:sz w:val="22"/>
              </w:rPr>
              <w:t xml:space="preserve">1. W aplikacji na poziomie gminy powinna być możliwość rejestracji informacji w zakresie osób skierowanych i wykonujących </w:t>
            </w:r>
            <w:r>
              <w:rPr>
                <w:rFonts w:ascii="Arial" w:hAnsi="Arial"/>
                <w:b/>
                <w:sz w:val="22"/>
              </w:rPr>
              <w:t>prace społecznie użyteczne</w:t>
            </w:r>
            <w:r>
              <w:rPr>
                <w:rFonts w:ascii="Arial" w:hAnsi="Arial"/>
                <w:sz w:val="22"/>
              </w:rPr>
              <w:t xml:space="preserve"> poprzez:</w:t>
            </w:r>
          </w:p>
          <w:p w14:paraId="41D61234" w14:textId="77777777" w:rsidR="00A54F30" w:rsidRDefault="00A54F30" w:rsidP="00012048">
            <w:pPr>
              <w:pStyle w:val="Tekstpodstwyp"/>
              <w:numPr>
                <w:ilvl w:val="0"/>
                <w:numId w:val="148"/>
              </w:numPr>
              <w:tabs>
                <w:tab w:val="clear" w:pos="705"/>
              </w:tabs>
              <w:spacing w:before="40" w:after="40"/>
              <w:ind w:left="497" w:right="72" w:hanging="283"/>
              <w:jc w:val="both"/>
              <w:rPr>
                <w:rFonts w:ascii="Arial" w:hAnsi="Arial"/>
                <w:sz w:val="22"/>
              </w:rPr>
            </w:pPr>
            <w:r>
              <w:rPr>
                <w:rFonts w:ascii="Arial" w:hAnsi="Arial"/>
                <w:sz w:val="22"/>
              </w:rPr>
              <w:t>wyselekcjonowanie osób korzystających ze świadczeń pomocy społecznej i jednocześnie będących bezrobotnymi bez prawa do zasiłku wraz z możliwością wydrukowania zestawienia uwzględniającego: imię, nazwisko, adres zamieszkania lub pobytu, PESEL,</w:t>
            </w:r>
          </w:p>
          <w:p w14:paraId="4C8525D0" w14:textId="77777777" w:rsidR="00A54F30" w:rsidRDefault="00A54F30" w:rsidP="00012048">
            <w:pPr>
              <w:pStyle w:val="Tekstpodstwyp"/>
              <w:numPr>
                <w:ilvl w:val="0"/>
                <w:numId w:val="148"/>
              </w:numPr>
              <w:tabs>
                <w:tab w:val="clear" w:pos="705"/>
              </w:tabs>
              <w:spacing w:before="40" w:after="40"/>
              <w:ind w:left="497" w:right="72" w:hanging="283"/>
              <w:jc w:val="both"/>
              <w:rPr>
                <w:rFonts w:ascii="Arial" w:hAnsi="Arial"/>
                <w:sz w:val="22"/>
              </w:rPr>
            </w:pPr>
            <w:r>
              <w:rPr>
                <w:rFonts w:ascii="Arial" w:hAnsi="Arial"/>
                <w:sz w:val="22"/>
              </w:rPr>
              <w:t>zaznaczenie osób, które zostały zatrudnione przy pracach społecznie użytecznych,</w:t>
            </w:r>
          </w:p>
          <w:p w14:paraId="2B087CFF" w14:textId="77777777" w:rsidR="00A54F30" w:rsidRDefault="00A54F30" w:rsidP="00012048">
            <w:pPr>
              <w:pStyle w:val="Tekstpodstwyp"/>
              <w:numPr>
                <w:ilvl w:val="0"/>
                <w:numId w:val="148"/>
              </w:numPr>
              <w:tabs>
                <w:tab w:val="clear" w:pos="705"/>
              </w:tabs>
              <w:spacing w:before="40" w:after="40"/>
              <w:ind w:left="497" w:right="72" w:hanging="283"/>
              <w:jc w:val="both"/>
              <w:rPr>
                <w:rFonts w:ascii="Arial" w:hAnsi="Arial"/>
                <w:sz w:val="22"/>
              </w:rPr>
            </w:pPr>
            <w:r>
              <w:rPr>
                <w:rFonts w:ascii="Arial" w:hAnsi="Arial"/>
                <w:sz w:val="22"/>
              </w:rPr>
              <w:t>wprowadzenie danych o skierowaniu przez urząd pracy osoby bezrobotnej oraz monitoring:</w:t>
            </w:r>
          </w:p>
          <w:p w14:paraId="7FB013B5" w14:textId="77777777" w:rsidR="00A54F30" w:rsidRDefault="00A54F30" w:rsidP="00012048">
            <w:pPr>
              <w:pStyle w:val="Tekstpodstwyp"/>
              <w:numPr>
                <w:ilvl w:val="0"/>
                <w:numId w:val="66"/>
              </w:numPr>
              <w:tabs>
                <w:tab w:val="clear" w:pos="360"/>
              </w:tabs>
              <w:spacing w:before="40" w:after="40"/>
              <w:ind w:left="780" w:right="72" w:hanging="284"/>
              <w:jc w:val="both"/>
              <w:rPr>
                <w:rFonts w:ascii="Arial" w:hAnsi="Arial"/>
                <w:sz w:val="22"/>
              </w:rPr>
            </w:pPr>
            <w:r>
              <w:rPr>
                <w:rFonts w:ascii="Arial" w:hAnsi="Arial"/>
                <w:sz w:val="22"/>
              </w:rPr>
              <w:t xml:space="preserve">podjęcia pracy, </w:t>
            </w:r>
          </w:p>
          <w:p w14:paraId="20F0F520" w14:textId="77777777" w:rsidR="00A54F30" w:rsidRDefault="00A54F30" w:rsidP="00012048">
            <w:pPr>
              <w:pStyle w:val="Tekstpodstwyp"/>
              <w:numPr>
                <w:ilvl w:val="0"/>
                <w:numId w:val="66"/>
              </w:numPr>
              <w:tabs>
                <w:tab w:val="clear" w:pos="360"/>
              </w:tabs>
              <w:spacing w:before="40" w:after="40"/>
              <w:ind w:left="780" w:right="72" w:hanging="284"/>
              <w:jc w:val="both"/>
              <w:rPr>
                <w:rFonts w:ascii="Arial" w:hAnsi="Arial"/>
                <w:sz w:val="22"/>
              </w:rPr>
            </w:pPr>
            <w:r>
              <w:rPr>
                <w:rFonts w:ascii="Arial" w:hAnsi="Arial"/>
                <w:sz w:val="22"/>
              </w:rPr>
              <w:t>nie podjęcia pracy,</w:t>
            </w:r>
          </w:p>
          <w:p w14:paraId="56F89587" w14:textId="77777777" w:rsidR="00A54F30" w:rsidRDefault="00A54F30" w:rsidP="00012048">
            <w:pPr>
              <w:pStyle w:val="Tekstpodstwyp"/>
              <w:numPr>
                <w:ilvl w:val="0"/>
                <w:numId w:val="66"/>
              </w:numPr>
              <w:tabs>
                <w:tab w:val="clear" w:pos="360"/>
              </w:tabs>
              <w:spacing w:before="40" w:after="40"/>
              <w:ind w:left="780" w:right="72" w:hanging="284"/>
              <w:jc w:val="both"/>
              <w:rPr>
                <w:rFonts w:ascii="Arial" w:hAnsi="Arial"/>
                <w:sz w:val="22"/>
              </w:rPr>
            </w:pPr>
            <w:r>
              <w:rPr>
                <w:rFonts w:ascii="Arial" w:hAnsi="Arial"/>
                <w:sz w:val="22"/>
              </w:rPr>
              <w:t>nie zgłoszenia się do pracy,</w:t>
            </w:r>
          </w:p>
          <w:p w14:paraId="198D5222" w14:textId="77777777" w:rsidR="00A54F30" w:rsidRDefault="00A54F30" w:rsidP="00012048">
            <w:pPr>
              <w:pStyle w:val="Tekstpodstwyp"/>
              <w:numPr>
                <w:ilvl w:val="0"/>
                <w:numId w:val="66"/>
              </w:numPr>
              <w:tabs>
                <w:tab w:val="clear" w:pos="360"/>
              </w:tabs>
              <w:spacing w:before="40" w:after="40"/>
              <w:ind w:left="780" w:right="72" w:hanging="284"/>
              <w:jc w:val="both"/>
              <w:rPr>
                <w:rFonts w:ascii="Arial" w:hAnsi="Arial"/>
                <w:sz w:val="22"/>
              </w:rPr>
            </w:pPr>
            <w:r>
              <w:rPr>
                <w:rFonts w:ascii="Arial" w:hAnsi="Arial"/>
                <w:sz w:val="22"/>
              </w:rPr>
              <w:t>opuszczenia miejsca wykonywania prac (nieobecności),</w:t>
            </w:r>
          </w:p>
          <w:p w14:paraId="5D94A004" w14:textId="77777777" w:rsidR="00A54F30" w:rsidRDefault="00A54F30" w:rsidP="00012048">
            <w:pPr>
              <w:pStyle w:val="Tekstpodstwyp"/>
              <w:numPr>
                <w:ilvl w:val="0"/>
                <w:numId w:val="66"/>
              </w:numPr>
              <w:tabs>
                <w:tab w:val="clear" w:pos="360"/>
              </w:tabs>
              <w:spacing w:before="40" w:after="120"/>
              <w:ind w:left="777" w:right="74" w:hanging="284"/>
              <w:jc w:val="both"/>
              <w:rPr>
                <w:rFonts w:ascii="Arial" w:hAnsi="Arial"/>
                <w:sz w:val="22"/>
              </w:rPr>
            </w:pPr>
            <w:r>
              <w:rPr>
                <w:rFonts w:ascii="Arial" w:hAnsi="Arial"/>
                <w:sz w:val="22"/>
              </w:rPr>
              <w:t>naruszenia porządku i dyscypliny w miejscu wykonywania pracy.</w:t>
            </w:r>
          </w:p>
        </w:tc>
        <w:tc>
          <w:tcPr>
            <w:tcW w:w="993" w:type="dxa"/>
            <w:tcBorders>
              <w:top w:val="single" w:sz="4" w:space="0" w:color="auto"/>
              <w:bottom w:val="single" w:sz="4" w:space="0" w:color="auto"/>
            </w:tcBorders>
            <w:shd w:val="clear" w:color="auto" w:fill="E7E6E6" w:themeFill="background2"/>
          </w:tcPr>
          <w:p w14:paraId="29CBA61A"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33EDED4" w14:textId="77777777" w:rsidTr="00E33BA7">
        <w:tc>
          <w:tcPr>
            <w:tcW w:w="496" w:type="dxa"/>
            <w:tcBorders>
              <w:top w:val="single" w:sz="4" w:space="0" w:color="auto"/>
              <w:bottom w:val="single" w:sz="4" w:space="0" w:color="auto"/>
            </w:tcBorders>
            <w:shd w:val="clear" w:color="auto" w:fill="E7E6E6" w:themeFill="background2"/>
          </w:tcPr>
          <w:p w14:paraId="6D686451" w14:textId="77777777" w:rsidR="00A54F30" w:rsidRDefault="00A54F30" w:rsidP="003339F0">
            <w:pPr>
              <w:spacing w:before="60" w:after="60"/>
              <w:jc w:val="center"/>
              <w:rPr>
                <w:rFonts w:ascii="Arial" w:hAnsi="Arial"/>
                <w:sz w:val="22"/>
              </w:rPr>
            </w:pPr>
          </w:p>
        </w:tc>
        <w:tc>
          <w:tcPr>
            <w:tcW w:w="7512" w:type="dxa"/>
            <w:tcBorders>
              <w:top w:val="single" w:sz="4" w:space="0" w:color="auto"/>
              <w:bottom w:val="single" w:sz="4" w:space="0" w:color="auto"/>
            </w:tcBorders>
            <w:shd w:val="clear" w:color="auto" w:fill="E7E6E6" w:themeFill="background2"/>
          </w:tcPr>
          <w:p w14:paraId="58DD56F5" w14:textId="77777777" w:rsidR="00A54F30" w:rsidRDefault="00A54F30" w:rsidP="003339F0">
            <w:pPr>
              <w:pStyle w:val="Tekstpodstwyp"/>
              <w:spacing w:after="60"/>
              <w:ind w:left="74" w:right="74"/>
              <w:jc w:val="both"/>
              <w:rPr>
                <w:rFonts w:ascii="Arial" w:hAnsi="Arial"/>
                <w:sz w:val="22"/>
              </w:rPr>
            </w:pPr>
            <w:r>
              <w:rPr>
                <w:rFonts w:ascii="Arial" w:hAnsi="Arial"/>
                <w:sz w:val="22"/>
              </w:rPr>
              <w:t xml:space="preserve">2. Powinna być możliwość prowadzenia </w:t>
            </w:r>
            <w:r w:rsidR="00087567">
              <w:rPr>
                <w:rFonts w:ascii="Arial" w:hAnsi="Arial"/>
                <w:sz w:val="22"/>
              </w:rPr>
              <w:t xml:space="preserve">w systemie </w:t>
            </w:r>
            <w:r>
              <w:rPr>
                <w:rFonts w:ascii="Arial" w:hAnsi="Arial"/>
                <w:sz w:val="22"/>
              </w:rPr>
              <w:t>ewidencji prac oraz ustalonych i wypłaconych kwot świadczeń z tytułu wykonywanej pracy</w:t>
            </w:r>
            <w:r w:rsidR="008B686F">
              <w:rPr>
                <w:rFonts w:ascii="Arial" w:hAnsi="Arial"/>
                <w:sz w:val="22"/>
              </w:rPr>
              <w:t>,</w:t>
            </w:r>
            <w:r>
              <w:rPr>
                <w:rFonts w:ascii="Arial" w:hAnsi="Arial"/>
                <w:sz w:val="22"/>
              </w:rPr>
              <w:t xml:space="preserve"> z możliwością wygenerowania i wydrukowania zestawienia.</w:t>
            </w:r>
          </w:p>
        </w:tc>
        <w:tc>
          <w:tcPr>
            <w:tcW w:w="993" w:type="dxa"/>
            <w:tcBorders>
              <w:top w:val="single" w:sz="4" w:space="0" w:color="auto"/>
              <w:bottom w:val="single" w:sz="4" w:space="0" w:color="auto"/>
            </w:tcBorders>
            <w:shd w:val="clear" w:color="auto" w:fill="E7E6E6" w:themeFill="background2"/>
          </w:tcPr>
          <w:p w14:paraId="3E5DE59F"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11425C0" w14:textId="77777777" w:rsidTr="00E33BA7">
        <w:tc>
          <w:tcPr>
            <w:tcW w:w="496" w:type="dxa"/>
            <w:tcBorders>
              <w:top w:val="single" w:sz="4" w:space="0" w:color="auto"/>
              <w:bottom w:val="dashDotStroked" w:sz="24" w:space="0" w:color="auto"/>
            </w:tcBorders>
            <w:shd w:val="clear" w:color="auto" w:fill="E7E6E6" w:themeFill="background2"/>
          </w:tcPr>
          <w:p w14:paraId="0DF72B3C" w14:textId="77777777" w:rsidR="00A54F30" w:rsidRDefault="00A54F30" w:rsidP="003339F0">
            <w:pPr>
              <w:spacing w:before="60" w:after="60"/>
              <w:jc w:val="center"/>
              <w:rPr>
                <w:rFonts w:ascii="Arial" w:hAnsi="Arial"/>
                <w:sz w:val="22"/>
              </w:rPr>
            </w:pPr>
            <w:r>
              <w:rPr>
                <w:rFonts w:ascii="Arial" w:hAnsi="Arial"/>
                <w:sz w:val="22"/>
              </w:rPr>
              <w:t xml:space="preserve"> </w:t>
            </w:r>
          </w:p>
        </w:tc>
        <w:tc>
          <w:tcPr>
            <w:tcW w:w="7512" w:type="dxa"/>
            <w:tcBorders>
              <w:top w:val="single" w:sz="4" w:space="0" w:color="auto"/>
              <w:bottom w:val="dashDotStroked" w:sz="24" w:space="0" w:color="auto"/>
            </w:tcBorders>
            <w:shd w:val="clear" w:color="auto" w:fill="E7E6E6" w:themeFill="background2"/>
          </w:tcPr>
          <w:p w14:paraId="5E424375" w14:textId="77777777" w:rsidR="00A54F30" w:rsidRDefault="00A54F30" w:rsidP="003339F0">
            <w:pPr>
              <w:pStyle w:val="Tekstpodstwyp"/>
              <w:tabs>
                <w:tab w:val="left" w:pos="638"/>
              </w:tabs>
              <w:spacing w:before="60" w:after="60"/>
              <w:ind w:left="355" w:right="72" w:hanging="281"/>
              <w:jc w:val="both"/>
              <w:rPr>
                <w:rFonts w:ascii="Arial" w:hAnsi="Arial"/>
                <w:sz w:val="22"/>
              </w:rPr>
            </w:pPr>
            <w:r>
              <w:rPr>
                <w:rFonts w:ascii="Arial" w:hAnsi="Arial"/>
                <w:sz w:val="22"/>
              </w:rPr>
              <w:t xml:space="preserve">3. </w:t>
            </w:r>
            <w:r w:rsidR="00087567">
              <w:rPr>
                <w:rFonts w:ascii="Arial" w:hAnsi="Arial"/>
                <w:sz w:val="22"/>
              </w:rPr>
              <w:t xml:space="preserve">System </w:t>
            </w:r>
            <w:r w:rsidR="008F07B0">
              <w:rPr>
                <w:rFonts w:ascii="Arial" w:hAnsi="Arial"/>
                <w:sz w:val="22"/>
              </w:rPr>
              <w:t>p</w:t>
            </w:r>
            <w:r>
              <w:rPr>
                <w:rFonts w:ascii="Arial" w:hAnsi="Arial"/>
                <w:sz w:val="22"/>
              </w:rPr>
              <w:t>owin</w:t>
            </w:r>
            <w:r w:rsidR="00087567">
              <w:rPr>
                <w:rFonts w:ascii="Arial" w:hAnsi="Arial"/>
                <w:sz w:val="22"/>
              </w:rPr>
              <w:t>ie</w:t>
            </w:r>
            <w:r>
              <w:rPr>
                <w:rFonts w:ascii="Arial" w:hAnsi="Arial"/>
                <w:sz w:val="22"/>
              </w:rPr>
              <w:t xml:space="preserve">n </w:t>
            </w:r>
            <w:r w:rsidR="00087567">
              <w:rPr>
                <w:rFonts w:ascii="Arial" w:hAnsi="Arial"/>
                <w:sz w:val="22"/>
              </w:rPr>
              <w:t>u</w:t>
            </w:r>
            <w:r>
              <w:rPr>
                <w:rFonts w:ascii="Arial" w:hAnsi="Arial"/>
                <w:sz w:val="22"/>
              </w:rPr>
              <w:t>możliw</w:t>
            </w:r>
            <w:r w:rsidR="00087567">
              <w:rPr>
                <w:rFonts w:ascii="Arial" w:hAnsi="Arial"/>
                <w:sz w:val="22"/>
              </w:rPr>
              <w:t>iać</w:t>
            </w:r>
            <w:r>
              <w:rPr>
                <w:rFonts w:ascii="Arial" w:hAnsi="Arial"/>
                <w:sz w:val="22"/>
              </w:rPr>
              <w:t>, na podstawie szablonów pism, wygenerowanie:</w:t>
            </w:r>
          </w:p>
          <w:p w14:paraId="2F22D538" w14:textId="77777777" w:rsidR="00A54F30" w:rsidRDefault="00A54F30" w:rsidP="00012048">
            <w:pPr>
              <w:pStyle w:val="Tekstpodstwyp"/>
              <w:numPr>
                <w:ilvl w:val="0"/>
                <w:numId w:val="149"/>
              </w:numPr>
              <w:tabs>
                <w:tab w:val="clear" w:pos="705"/>
              </w:tabs>
              <w:spacing w:before="40" w:after="40"/>
              <w:ind w:left="638" w:right="72" w:hanging="352"/>
              <w:jc w:val="both"/>
              <w:rPr>
                <w:rFonts w:ascii="Arial" w:hAnsi="Arial"/>
                <w:sz w:val="22"/>
              </w:rPr>
            </w:pPr>
            <w:r>
              <w:rPr>
                <w:rFonts w:ascii="Arial" w:hAnsi="Arial"/>
                <w:sz w:val="22"/>
              </w:rPr>
              <w:t>powiadomienia do starosty i kierownika powiatowego urzędu pracy o nieobecnościach lub odmowie wykonywania prac,</w:t>
            </w:r>
          </w:p>
          <w:p w14:paraId="665A8688" w14:textId="77777777" w:rsidR="00A54F30" w:rsidRDefault="00A54F30" w:rsidP="00012048">
            <w:pPr>
              <w:pStyle w:val="Tekstpodstwyp"/>
              <w:numPr>
                <w:ilvl w:val="0"/>
                <w:numId w:val="149"/>
              </w:numPr>
              <w:tabs>
                <w:tab w:val="clear" w:pos="705"/>
              </w:tabs>
              <w:spacing w:before="40" w:after="40"/>
              <w:ind w:left="638" w:right="72" w:hanging="352"/>
              <w:jc w:val="both"/>
              <w:rPr>
                <w:rFonts w:ascii="Arial" w:hAnsi="Arial"/>
                <w:sz w:val="22"/>
              </w:rPr>
            </w:pPr>
            <w:r>
              <w:rPr>
                <w:rFonts w:ascii="Arial" w:hAnsi="Arial"/>
                <w:sz w:val="22"/>
              </w:rPr>
              <w:t>wniosku do starosty o refundację ze środków Funduszu Pracy kosztów poniesionych na wypłatę świadczeń dla osób zatrudnionych przy pracach społecznie użytecznych.</w:t>
            </w:r>
          </w:p>
        </w:tc>
        <w:tc>
          <w:tcPr>
            <w:tcW w:w="993" w:type="dxa"/>
            <w:tcBorders>
              <w:top w:val="single" w:sz="4" w:space="0" w:color="auto"/>
              <w:bottom w:val="dashDotStroked" w:sz="24" w:space="0" w:color="auto"/>
            </w:tcBorders>
            <w:shd w:val="clear" w:color="auto" w:fill="E7E6E6" w:themeFill="background2"/>
          </w:tcPr>
          <w:p w14:paraId="39E7EA4C" w14:textId="77777777" w:rsidR="00A54F30" w:rsidRDefault="00A54F30" w:rsidP="003339F0">
            <w:pPr>
              <w:spacing w:before="60" w:after="60"/>
              <w:jc w:val="center"/>
              <w:rPr>
                <w:rFonts w:ascii="Arial" w:hAnsi="Arial"/>
                <w:sz w:val="22"/>
              </w:rPr>
            </w:pPr>
            <w:r>
              <w:rPr>
                <w:rFonts w:ascii="Arial" w:hAnsi="Arial"/>
                <w:sz w:val="22"/>
              </w:rPr>
              <w:t>K-I</w:t>
            </w:r>
          </w:p>
        </w:tc>
      </w:tr>
    </w:tbl>
    <w:p w14:paraId="4CF8FCCF" w14:textId="77777777" w:rsidR="00A54F30" w:rsidRDefault="00A54F30" w:rsidP="00087567">
      <w:pPr>
        <w:pStyle w:val="Nagwek3"/>
        <w:numPr>
          <w:ilvl w:val="2"/>
          <w:numId w:val="162"/>
        </w:numPr>
        <w:spacing w:after="120"/>
        <w:jc w:val="both"/>
      </w:pPr>
      <w:bookmarkStart w:id="154" w:name="_Toc98612327"/>
      <w:bookmarkStart w:id="155" w:name="_Toc98612650"/>
      <w:bookmarkStart w:id="156" w:name="_Toc98612864"/>
      <w:bookmarkStart w:id="157" w:name="_Toc98612959"/>
      <w:bookmarkStart w:id="158" w:name="_Toc98613043"/>
      <w:bookmarkStart w:id="159" w:name="_Toc98699780"/>
      <w:bookmarkStart w:id="160" w:name="_Toc99291289"/>
      <w:bookmarkStart w:id="161" w:name="_Toc99291470"/>
      <w:bookmarkStart w:id="162" w:name="_Toc108241035"/>
      <w:bookmarkStart w:id="163" w:name="_Toc138165761"/>
      <w:r>
        <w:t>Prowadzenie rejestrów i ewidencji na poziomie gminy</w:t>
      </w:r>
      <w:bookmarkEnd w:id="154"/>
      <w:bookmarkEnd w:id="155"/>
      <w:bookmarkEnd w:id="156"/>
      <w:bookmarkEnd w:id="157"/>
      <w:bookmarkEnd w:id="158"/>
      <w:bookmarkEnd w:id="159"/>
      <w:bookmarkEnd w:id="160"/>
      <w:bookmarkEnd w:id="161"/>
      <w:bookmarkEnd w:id="162"/>
      <w:bookmarkEnd w:id="163"/>
    </w:p>
    <w:tbl>
      <w:tblPr>
        <w:tblW w:w="9001" w:type="dxa"/>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512"/>
        <w:gridCol w:w="993"/>
      </w:tblGrid>
      <w:tr w:rsidR="00A54F30" w14:paraId="5DD9818F" w14:textId="77777777" w:rsidTr="001D0414">
        <w:trPr>
          <w:tblHeader/>
        </w:trPr>
        <w:tc>
          <w:tcPr>
            <w:tcW w:w="496" w:type="dxa"/>
            <w:shd w:val="clear" w:color="auto" w:fill="FFFFFF"/>
          </w:tcPr>
          <w:p w14:paraId="070764AC"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512" w:type="dxa"/>
            <w:shd w:val="clear" w:color="auto" w:fill="FFFFFF"/>
          </w:tcPr>
          <w:p w14:paraId="41ADDB4C" w14:textId="77777777" w:rsidR="00A54F30" w:rsidRDefault="00A54F30" w:rsidP="003339F0">
            <w:pPr>
              <w:pStyle w:val="Tektre"/>
              <w:keepNext/>
              <w:spacing w:before="60" w:after="60"/>
              <w:jc w:val="center"/>
              <w:rPr>
                <w:rFonts w:ascii="Arial" w:hAnsi="Arial"/>
                <w:b/>
                <w:sz w:val="22"/>
              </w:rPr>
            </w:pPr>
            <w:r>
              <w:rPr>
                <w:rFonts w:ascii="Arial" w:hAnsi="Arial"/>
                <w:b/>
                <w:sz w:val="22"/>
              </w:rPr>
              <w:t>WYMAGANIA PODSTAWOWE</w:t>
            </w:r>
          </w:p>
        </w:tc>
        <w:tc>
          <w:tcPr>
            <w:tcW w:w="993" w:type="dxa"/>
            <w:shd w:val="clear" w:color="auto" w:fill="FFFFFF"/>
          </w:tcPr>
          <w:p w14:paraId="45C2D105" w14:textId="77777777" w:rsidR="00A54F30" w:rsidRDefault="00A54F30" w:rsidP="003339F0">
            <w:pPr>
              <w:spacing w:before="60" w:after="60"/>
              <w:jc w:val="center"/>
              <w:rPr>
                <w:rFonts w:ascii="Arial" w:hAnsi="Arial"/>
                <w:b/>
                <w:sz w:val="18"/>
              </w:rPr>
            </w:pPr>
            <w:r>
              <w:rPr>
                <w:rFonts w:ascii="Arial" w:hAnsi="Arial"/>
                <w:b/>
                <w:sz w:val="18"/>
              </w:rPr>
              <w:t>Kategoria</w:t>
            </w:r>
          </w:p>
        </w:tc>
      </w:tr>
      <w:tr w:rsidR="00A54F30" w14:paraId="42D90653" w14:textId="77777777" w:rsidTr="00407B59">
        <w:tc>
          <w:tcPr>
            <w:tcW w:w="496" w:type="dxa"/>
            <w:shd w:val="pct5" w:color="auto" w:fill="FFFFFF"/>
          </w:tcPr>
          <w:p w14:paraId="7C4C357E" w14:textId="77777777" w:rsidR="00A54F30" w:rsidRPr="001C6E79" w:rsidRDefault="00A54F30" w:rsidP="003339F0">
            <w:pPr>
              <w:spacing w:before="60" w:after="60"/>
              <w:jc w:val="center"/>
              <w:rPr>
                <w:rFonts w:ascii="Arial" w:hAnsi="Arial"/>
                <w:sz w:val="22"/>
              </w:rPr>
            </w:pPr>
            <w:r w:rsidRPr="001C6E79">
              <w:rPr>
                <w:rFonts w:ascii="Arial" w:hAnsi="Arial"/>
                <w:sz w:val="22"/>
              </w:rPr>
              <w:t>1.</w:t>
            </w:r>
          </w:p>
        </w:tc>
        <w:tc>
          <w:tcPr>
            <w:tcW w:w="7512" w:type="dxa"/>
            <w:shd w:val="pct5" w:color="auto" w:fill="FFFFFF"/>
          </w:tcPr>
          <w:p w14:paraId="12AD2E38" w14:textId="77777777" w:rsidR="00A54F30" w:rsidRDefault="00A54F30" w:rsidP="003339F0">
            <w:pPr>
              <w:spacing w:before="60" w:after="60"/>
              <w:ind w:left="74" w:right="72"/>
              <w:jc w:val="both"/>
              <w:rPr>
                <w:rFonts w:ascii="Arial" w:hAnsi="Arial"/>
                <w:sz w:val="22"/>
              </w:rPr>
            </w:pPr>
            <w:r w:rsidRPr="001C6E79">
              <w:rPr>
                <w:rFonts w:ascii="Arial" w:hAnsi="Arial"/>
                <w:sz w:val="22"/>
              </w:rPr>
              <w:t>Aplikacja na poziomie gminy powinna umożliwić rejestrację podmiotów i jednostek związanych z realizacją świadczeń dla każdego rodzaju placówki określonej w słowniku podmiotów, ze szczególnym uwzględnieniem:</w:t>
            </w:r>
          </w:p>
          <w:p w14:paraId="18D2CF2C" w14:textId="77777777" w:rsidR="00407B59" w:rsidRPr="001D0414" w:rsidRDefault="00407B59" w:rsidP="001D0414">
            <w:pPr>
              <w:pStyle w:val="Akapitzlist"/>
              <w:numPr>
                <w:ilvl w:val="0"/>
                <w:numId w:val="179"/>
              </w:numPr>
              <w:spacing w:before="60" w:after="60"/>
              <w:ind w:right="72"/>
              <w:jc w:val="both"/>
              <w:rPr>
                <w:rFonts w:ascii="Arial" w:hAnsi="Arial"/>
                <w:sz w:val="22"/>
              </w:rPr>
            </w:pPr>
            <w:r w:rsidRPr="001D0414">
              <w:rPr>
                <w:rFonts w:ascii="Arial" w:hAnsi="Arial"/>
                <w:sz w:val="22"/>
              </w:rPr>
              <w:t>rodzaju placówki zgodnie ze słownikiem odpowiednim dla danego typu instytucji,</w:t>
            </w:r>
          </w:p>
          <w:p w14:paraId="6A6280A1" w14:textId="77777777" w:rsidR="00407B59" w:rsidRPr="001D0414" w:rsidRDefault="00407B59" w:rsidP="001D0414">
            <w:pPr>
              <w:pStyle w:val="Akapitzlist"/>
              <w:numPr>
                <w:ilvl w:val="0"/>
                <w:numId w:val="179"/>
              </w:numPr>
              <w:spacing w:before="60" w:after="60"/>
              <w:ind w:right="72"/>
              <w:jc w:val="both"/>
              <w:rPr>
                <w:rFonts w:ascii="Arial" w:hAnsi="Arial"/>
                <w:sz w:val="22"/>
              </w:rPr>
            </w:pPr>
            <w:r w:rsidRPr="001D0414">
              <w:rPr>
                <w:rFonts w:ascii="Arial" w:hAnsi="Arial"/>
                <w:sz w:val="22"/>
              </w:rPr>
              <w:t>typu podmiotu prowadzącego placówkę (jednostka samorządu terytorialnego, podmiot uprawniony),</w:t>
            </w:r>
          </w:p>
          <w:p w14:paraId="5FEDA2C9" w14:textId="77777777" w:rsidR="00407B59" w:rsidRPr="001D0414" w:rsidRDefault="00407B59" w:rsidP="001D0414">
            <w:pPr>
              <w:pStyle w:val="Akapitzlist"/>
              <w:numPr>
                <w:ilvl w:val="0"/>
                <w:numId w:val="179"/>
              </w:numPr>
              <w:spacing w:before="60" w:after="60"/>
              <w:ind w:right="72"/>
              <w:jc w:val="both"/>
              <w:rPr>
                <w:rFonts w:ascii="Arial" w:hAnsi="Arial"/>
                <w:sz w:val="22"/>
              </w:rPr>
            </w:pPr>
            <w:r w:rsidRPr="001D0414">
              <w:rPr>
                <w:rFonts w:ascii="Arial" w:hAnsi="Arial"/>
                <w:sz w:val="22"/>
              </w:rPr>
              <w:t>rodzaju świadczonej opieki (doraźna, całodobowa, dzienna),</w:t>
            </w:r>
          </w:p>
          <w:p w14:paraId="3A8AF45A" w14:textId="77777777" w:rsidR="00407B59" w:rsidRPr="001D0414" w:rsidRDefault="00407B59" w:rsidP="001D0414">
            <w:pPr>
              <w:pStyle w:val="Akapitzlist"/>
              <w:numPr>
                <w:ilvl w:val="0"/>
                <w:numId w:val="179"/>
              </w:numPr>
              <w:spacing w:before="60" w:after="60"/>
              <w:ind w:right="72"/>
              <w:jc w:val="both"/>
              <w:rPr>
                <w:rFonts w:ascii="Arial" w:hAnsi="Arial"/>
                <w:sz w:val="22"/>
              </w:rPr>
            </w:pPr>
            <w:r w:rsidRPr="001D0414">
              <w:rPr>
                <w:rFonts w:ascii="Arial" w:hAnsi="Arial"/>
                <w:sz w:val="22"/>
              </w:rPr>
              <w:t>liczby przebywających osób,</w:t>
            </w:r>
          </w:p>
          <w:p w14:paraId="7FCCF9C8" w14:textId="77777777" w:rsidR="00407B59" w:rsidRPr="001D0414" w:rsidRDefault="00407B59" w:rsidP="001D0414">
            <w:pPr>
              <w:pStyle w:val="Akapitzlist"/>
              <w:numPr>
                <w:ilvl w:val="0"/>
                <w:numId w:val="179"/>
              </w:numPr>
              <w:spacing w:before="60" w:after="60"/>
              <w:ind w:right="72"/>
              <w:jc w:val="both"/>
              <w:rPr>
                <w:rFonts w:ascii="Arial" w:hAnsi="Arial"/>
                <w:sz w:val="22"/>
              </w:rPr>
            </w:pPr>
            <w:r w:rsidRPr="001D0414">
              <w:rPr>
                <w:rFonts w:ascii="Arial" w:hAnsi="Arial"/>
                <w:sz w:val="22"/>
              </w:rPr>
              <w:t>liczby miejsc,</w:t>
            </w:r>
          </w:p>
          <w:p w14:paraId="75976CBB" w14:textId="77777777" w:rsidR="00407B59" w:rsidRPr="001D0414" w:rsidRDefault="00407B59" w:rsidP="001D0414">
            <w:pPr>
              <w:pStyle w:val="Akapitzlist"/>
              <w:numPr>
                <w:ilvl w:val="0"/>
                <w:numId w:val="179"/>
              </w:numPr>
              <w:spacing w:before="60" w:after="60"/>
              <w:ind w:right="72"/>
              <w:jc w:val="both"/>
              <w:rPr>
                <w:rFonts w:ascii="Arial" w:hAnsi="Arial"/>
                <w:sz w:val="22"/>
              </w:rPr>
            </w:pPr>
            <w:r w:rsidRPr="001D0414">
              <w:rPr>
                <w:rFonts w:ascii="Arial" w:hAnsi="Arial"/>
                <w:sz w:val="22"/>
              </w:rPr>
              <w:t>danych adresowych.</w:t>
            </w:r>
          </w:p>
        </w:tc>
        <w:tc>
          <w:tcPr>
            <w:tcW w:w="993" w:type="dxa"/>
            <w:shd w:val="pct5" w:color="auto" w:fill="FFFFFF"/>
          </w:tcPr>
          <w:p w14:paraId="4D33448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678EDD5" w14:textId="77777777" w:rsidTr="00697403">
        <w:tc>
          <w:tcPr>
            <w:tcW w:w="496" w:type="dxa"/>
            <w:shd w:val="pct5" w:color="auto" w:fill="FFFFFF"/>
          </w:tcPr>
          <w:p w14:paraId="1AD46DBB" w14:textId="77777777" w:rsidR="00A54F30" w:rsidRDefault="00A54F30" w:rsidP="003339F0">
            <w:pPr>
              <w:spacing w:before="60" w:after="60"/>
              <w:jc w:val="center"/>
              <w:rPr>
                <w:rFonts w:ascii="Arial" w:hAnsi="Arial"/>
                <w:sz w:val="22"/>
              </w:rPr>
            </w:pPr>
            <w:r>
              <w:rPr>
                <w:rFonts w:ascii="Arial" w:hAnsi="Arial"/>
                <w:sz w:val="22"/>
              </w:rPr>
              <w:t>2.</w:t>
            </w:r>
          </w:p>
        </w:tc>
        <w:tc>
          <w:tcPr>
            <w:tcW w:w="7512" w:type="dxa"/>
            <w:shd w:val="pct5" w:color="auto" w:fill="FFFFFF"/>
          </w:tcPr>
          <w:p w14:paraId="62824EA9" w14:textId="77777777" w:rsidR="00A54F30" w:rsidRDefault="00A54F30" w:rsidP="003339F0">
            <w:pPr>
              <w:pStyle w:val="Tektre"/>
              <w:spacing w:before="60" w:after="60"/>
              <w:ind w:left="74" w:right="72"/>
              <w:rPr>
                <w:rFonts w:ascii="Arial" w:hAnsi="Arial"/>
                <w:sz w:val="22"/>
              </w:rPr>
            </w:pPr>
            <w:r>
              <w:rPr>
                <w:rFonts w:ascii="Arial" w:hAnsi="Arial"/>
                <w:sz w:val="22"/>
              </w:rPr>
              <w:t>Dla domów pomocy społecznej powinna być możliwość zapisania</w:t>
            </w:r>
            <w:r w:rsidR="00087567">
              <w:rPr>
                <w:rFonts w:ascii="Arial" w:hAnsi="Arial"/>
                <w:sz w:val="22"/>
              </w:rPr>
              <w:t xml:space="preserve"> w systemie</w:t>
            </w:r>
            <w:r>
              <w:rPr>
                <w:rFonts w:ascii="Arial" w:hAnsi="Arial"/>
                <w:sz w:val="22"/>
              </w:rPr>
              <w:t>:</w:t>
            </w:r>
          </w:p>
          <w:p w14:paraId="3C109E49" w14:textId="77777777" w:rsidR="001D0414" w:rsidRDefault="001D0414" w:rsidP="00697403">
            <w:pPr>
              <w:pStyle w:val="Tektre"/>
              <w:numPr>
                <w:ilvl w:val="0"/>
                <w:numId w:val="180"/>
              </w:numPr>
              <w:spacing w:before="60" w:after="60"/>
              <w:ind w:right="72"/>
              <w:rPr>
                <w:rFonts w:ascii="Arial" w:hAnsi="Arial"/>
                <w:sz w:val="22"/>
              </w:rPr>
            </w:pPr>
            <w:r>
              <w:rPr>
                <w:rFonts w:ascii="Arial" w:hAnsi="Arial"/>
                <w:sz w:val="22"/>
              </w:rPr>
              <w:t>ogólnej liczby miejsc,</w:t>
            </w:r>
          </w:p>
          <w:p w14:paraId="649517C8" w14:textId="77777777" w:rsidR="001D0414" w:rsidRDefault="001D0414" w:rsidP="00697403">
            <w:pPr>
              <w:pStyle w:val="Tektre"/>
              <w:numPr>
                <w:ilvl w:val="0"/>
                <w:numId w:val="180"/>
              </w:numPr>
              <w:spacing w:before="60" w:after="60"/>
              <w:ind w:right="72"/>
              <w:rPr>
                <w:rFonts w:ascii="Arial" w:hAnsi="Arial"/>
                <w:sz w:val="22"/>
              </w:rPr>
            </w:pPr>
            <w:r>
              <w:rPr>
                <w:rFonts w:ascii="Arial" w:hAnsi="Arial"/>
                <w:sz w:val="22"/>
              </w:rPr>
              <w:t>liczby miejsc przeznaczonych dla kobiet,</w:t>
            </w:r>
          </w:p>
          <w:p w14:paraId="46BE3583" w14:textId="77777777" w:rsidR="001D0414" w:rsidRDefault="001D0414" w:rsidP="00697403">
            <w:pPr>
              <w:pStyle w:val="Tektre"/>
              <w:numPr>
                <w:ilvl w:val="0"/>
                <w:numId w:val="180"/>
              </w:numPr>
              <w:spacing w:before="60" w:after="60"/>
              <w:ind w:right="72"/>
              <w:rPr>
                <w:rFonts w:ascii="Arial" w:hAnsi="Arial"/>
                <w:sz w:val="22"/>
              </w:rPr>
            </w:pPr>
            <w:r>
              <w:rPr>
                <w:rFonts w:ascii="Arial" w:hAnsi="Arial"/>
                <w:sz w:val="22"/>
              </w:rPr>
              <w:t>liczby miejsc przeznaczonych dla mężczyzn,</w:t>
            </w:r>
          </w:p>
          <w:p w14:paraId="0A17C4F9" w14:textId="77777777" w:rsidR="001D0414" w:rsidRDefault="001D0414" w:rsidP="00697403">
            <w:pPr>
              <w:pStyle w:val="Tektre"/>
              <w:numPr>
                <w:ilvl w:val="0"/>
                <w:numId w:val="180"/>
              </w:numPr>
              <w:spacing w:before="60" w:after="60"/>
              <w:ind w:right="72"/>
              <w:rPr>
                <w:rFonts w:ascii="Arial" w:hAnsi="Arial"/>
                <w:sz w:val="22"/>
              </w:rPr>
            </w:pPr>
            <w:r>
              <w:rPr>
                <w:rFonts w:ascii="Arial" w:hAnsi="Arial"/>
                <w:sz w:val="22"/>
              </w:rPr>
              <w:t>liczby miejsc przeznaczonych dla dzieci,</w:t>
            </w:r>
          </w:p>
          <w:p w14:paraId="4CEC4AE4" w14:textId="77777777" w:rsidR="001D0414" w:rsidRDefault="001D0414" w:rsidP="00697403">
            <w:pPr>
              <w:pStyle w:val="Tektre"/>
              <w:numPr>
                <w:ilvl w:val="0"/>
                <w:numId w:val="180"/>
              </w:numPr>
              <w:spacing w:before="60" w:after="60"/>
              <w:ind w:right="72"/>
              <w:rPr>
                <w:rFonts w:ascii="Arial" w:hAnsi="Arial"/>
                <w:sz w:val="22"/>
              </w:rPr>
            </w:pPr>
            <w:r>
              <w:rPr>
                <w:rFonts w:ascii="Arial" w:hAnsi="Arial"/>
                <w:sz w:val="22"/>
              </w:rPr>
              <w:t>wolnych miejsc,</w:t>
            </w:r>
          </w:p>
          <w:p w14:paraId="2001DCC7" w14:textId="77777777" w:rsidR="001D0414" w:rsidRDefault="001D0414" w:rsidP="00697403">
            <w:pPr>
              <w:pStyle w:val="Tektre"/>
              <w:numPr>
                <w:ilvl w:val="0"/>
                <w:numId w:val="180"/>
              </w:numPr>
              <w:spacing w:before="60" w:after="60"/>
              <w:ind w:right="72"/>
              <w:rPr>
                <w:rFonts w:ascii="Arial" w:hAnsi="Arial"/>
                <w:sz w:val="22"/>
              </w:rPr>
            </w:pPr>
            <w:r>
              <w:rPr>
                <w:rFonts w:ascii="Arial" w:hAnsi="Arial"/>
                <w:sz w:val="22"/>
              </w:rPr>
              <w:t>liczby umieszczonych osób,</w:t>
            </w:r>
          </w:p>
          <w:p w14:paraId="027F90DE" w14:textId="77777777" w:rsidR="001D0414" w:rsidRDefault="001D0414" w:rsidP="00697403">
            <w:pPr>
              <w:pStyle w:val="Tektre"/>
              <w:numPr>
                <w:ilvl w:val="0"/>
                <w:numId w:val="180"/>
              </w:numPr>
              <w:spacing w:before="60" w:after="60"/>
              <w:ind w:right="72"/>
              <w:rPr>
                <w:rFonts w:ascii="Arial" w:hAnsi="Arial"/>
                <w:sz w:val="22"/>
              </w:rPr>
            </w:pPr>
            <w:r>
              <w:rPr>
                <w:rFonts w:ascii="Arial" w:hAnsi="Arial"/>
                <w:sz w:val="22"/>
              </w:rPr>
              <w:t>typu domu zgodnie ze słownikiem KOD Specjalności DPS,</w:t>
            </w:r>
          </w:p>
          <w:p w14:paraId="72E54E91" w14:textId="77777777" w:rsidR="001D0414" w:rsidRDefault="001D0414" w:rsidP="00697403">
            <w:pPr>
              <w:pStyle w:val="Tektre"/>
              <w:numPr>
                <w:ilvl w:val="0"/>
                <w:numId w:val="180"/>
              </w:numPr>
              <w:spacing w:before="60" w:after="60"/>
              <w:ind w:right="72"/>
              <w:rPr>
                <w:rFonts w:ascii="Arial" w:hAnsi="Arial"/>
                <w:sz w:val="22"/>
              </w:rPr>
            </w:pPr>
            <w:r>
              <w:rPr>
                <w:rFonts w:ascii="Arial" w:hAnsi="Arial"/>
                <w:sz w:val="22"/>
              </w:rPr>
              <w:t>typu podmiotu prowadzącego dom,</w:t>
            </w:r>
          </w:p>
          <w:p w14:paraId="6203FA2D" w14:textId="77777777" w:rsidR="001D0414" w:rsidRDefault="001D0414" w:rsidP="00697403">
            <w:pPr>
              <w:pStyle w:val="Tektre"/>
              <w:numPr>
                <w:ilvl w:val="0"/>
                <w:numId w:val="180"/>
              </w:numPr>
              <w:spacing w:before="60" w:after="60"/>
              <w:ind w:right="72"/>
              <w:rPr>
                <w:rFonts w:ascii="Arial" w:hAnsi="Arial"/>
                <w:sz w:val="22"/>
              </w:rPr>
            </w:pPr>
            <w:r>
              <w:rPr>
                <w:rFonts w:ascii="Arial" w:hAnsi="Arial"/>
                <w:sz w:val="22"/>
              </w:rPr>
              <w:t>danych adresowych.</w:t>
            </w:r>
          </w:p>
        </w:tc>
        <w:tc>
          <w:tcPr>
            <w:tcW w:w="993" w:type="dxa"/>
            <w:shd w:val="pct5" w:color="auto" w:fill="FFFFFF"/>
          </w:tcPr>
          <w:p w14:paraId="4DA177AC" w14:textId="77777777" w:rsidR="00A54F30" w:rsidRDefault="00A54F30" w:rsidP="003339F0">
            <w:pPr>
              <w:spacing w:before="60" w:after="60"/>
              <w:jc w:val="center"/>
              <w:rPr>
                <w:rFonts w:ascii="Arial" w:hAnsi="Arial"/>
                <w:sz w:val="22"/>
              </w:rPr>
            </w:pPr>
            <w:r>
              <w:rPr>
                <w:rFonts w:ascii="Arial" w:hAnsi="Arial"/>
                <w:sz w:val="22"/>
              </w:rPr>
              <w:t>K-I</w:t>
            </w:r>
          </w:p>
        </w:tc>
      </w:tr>
    </w:tbl>
    <w:p w14:paraId="2848D0E2" w14:textId="77777777" w:rsidR="00A54F30" w:rsidRDefault="00A54F30" w:rsidP="00087567">
      <w:pPr>
        <w:pStyle w:val="Nagwek2"/>
        <w:pageBreakBefore/>
        <w:numPr>
          <w:ilvl w:val="1"/>
          <w:numId w:val="162"/>
        </w:numPr>
      </w:pPr>
      <w:bookmarkStart w:id="164" w:name="_Toc138165762"/>
      <w:r>
        <w:t>Obsługa realizacji świadczeń na poziomie powiatu</w:t>
      </w:r>
      <w:bookmarkEnd w:id="164"/>
    </w:p>
    <w:p w14:paraId="0C82330A" w14:textId="77777777" w:rsidR="00A54F30" w:rsidRDefault="00A54F30" w:rsidP="00087567">
      <w:pPr>
        <w:pStyle w:val="Nagwek3"/>
        <w:numPr>
          <w:ilvl w:val="2"/>
          <w:numId w:val="162"/>
        </w:numPr>
        <w:jc w:val="both"/>
      </w:pPr>
      <w:bookmarkStart w:id="165" w:name="_Toc98612329"/>
      <w:bookmarkStart w:id="166" w:name="_Toc98612652"/>
      <w:bookmarkStart w:id="167" w:name="_Toc98612866"/>
      <w:bookmarkStart w:id="168" w:name="_Toc98612961"/>
      <w:bookmarkStart w:id="169" w:name="_Toc98613045"/>
      <w:bookmarkStart w:id="170" w:name="_Toc98699782"/>
      <w:bookmarkStart w:id="171" w:name="_Toc99291291"/>
      <w:bookmarkStart w:id="172" w:name="_Toc99291472"/>
      <w:bookmarkStart w:id="173" w:name="_Toc108241037"/>
      <w:bookmarkStart w:id="174" w:name="_Toc138165763"/>
      <w:r>
        <w:t>Obsługa wniosków w sprawie świadczeń realizowanych przez powiatowe centra pomocy rodzinie (PCPR).</w:t>
      </w:r>
      <w:bookmarkEnd w:id="165"/>
      <w:bookmarkEnd w:id="166"/>
      <w:bookmarkEnd w:id="167"/>
      <w:bookmarkEnd w:id="168"/>
      <w:bookmarkEnd w:id="169"/>
      <w:bookmarkEnd w:id="170"/>
      <w:bookmarkEnd w:id="171"/>
      <w:bookmarkEnd w:id="172"/>
      <w:bookmarkEnd w:id="173"/>
      <w:bookmarkEnd w:id="174"/>
    </w:p>
    <w:tbl>
      <w:tblPr>
        <w:tblW w:w="9001" w:type="dxa"/>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512"/>
        <w:gridCol w:w="993"/>
      </w:tblGrid>
      <w:tr w:rsidR="00A54F30" w14:paraId="16FE093F" w14:textId="77777777" w:rsidTr="003339F0">
        <w:trPr>
          <w:tblHeader/>
        </w:trPr>
        <w:tc>
          <w:tcPr>
            <w:tcW w:w="496" w:type="dxa"/>
            <w:shd w:val="clear" w:color="auto" w:fill="FFFFFF"/>
          </w:tcPr>
          <w:p w14:paraId="79ECBE4D"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512" w:type="dxa"/>
            <w:shd w:val="clear" w:color="auto" w:fill="FFFFFF"/>
          </w:tcPr>
          <w:p w14:paraId="0A4D8E9B" w14:textId="77777777" w:rsidR="00A54F30" w:rsidRDefault="00A54F30" w:rsidP="003339F0">
            <w:pPr>
              <w:pStyle w:val="Tektre"/>
              <w:spacing w:before="60" w:after="60"/>
              <w:jc w:val="center"/>
              <w:rPr>
                <w:rFonts w:ascii="Arial" w:hAnsi="Arial"/>
                <w:b/>
                <w:sz w:val="22"/>
              </w:rPr>
            </w:pPr>
            <w:r>
              <w:rPr>
                <w:rFonts w:ascii="Arial" w:hAnsi="Arial"/>
                <w:b/>
                <w:sz w:val="22"/>
              </w:rPr>
              <w:t>WYMAGANIA PODSTAWOWE</w:t>
            </w:r>
          </w:p>
        </w:tc>
        <w:tc>
          <w:tcPr>
            <w:tcW w:w="993" w:type="dxa"/>
            <w:shd w:val="clear" w:color="auto" w:fill="FFFFFF"/>
          </w:tcPr>
          <w:p w14:paraId="5C6482E2" w14:textId="77777777" w:rsidR="00A54F30" w:rsidRDefault="00A54F30" w:rsidP="003339F0">
            <w:pPr>
              <w:spacing w:before="60" w:after="60"/>
              <w:jc w:val="center"/>
              <w:rPr>
                <w:rFonts w:ascii="Arial" w:hAnsi="Arial"/>
                <w:b/>
                <w:sz w:val="18"/>
              </w:rPr>
            </w:pPr>
            <w:r>
              <w:rPr>
                <w:rFonts w:ascii="Arial" w:hAnsi="Arial"/>
                <w:b/>
                <w:sz w:val="18"/>
              </w:rPr>
              <w:t>Kategoria</w:t>
            </w:r>
          </w:p>
        </w:tc>
      </w:tr>
      <w:tr w:rsidR="00A54F30" w14:paraId="6E046F35" w14:textId="77777777" w:rsidTr="003339F0">
        <w:tc>
          <w:tcPr>
            <w:tcW w:w="496" w:type="dxa"/>
            <w:shd w:val="pct5" w:color="auto" w:fill="FFFFFF"/>
          </w:tcPr>
          <w:p w14:paraId="2AB57401" w14:textId="77777777" w:rsidR="00A54F30" w:rsidRDefault="00A54F30" w:rsidP="003339F0">
            <w:pPr>
              <w:spacing w:before="120" w:after="120"/>
              <w:jc w:val="center"/>
              <w:rPr>
                <w:rFonts w:ascii="Arial" w:hAnsi="Arial"/>
                <w:sz w:val="22"/>
              </w:rPr>
            </w:pPr>
            <w:r>
              <w:rPr>
                <w:rFonts w:ascii="Arial" w:hAnsi="Arial"/>
                <w:sz w:val="22"/>
              </w:rPr>
              <w:t>I.</w:t>
            </w:r>
          </w:p>
        </w:tc>
        <w:tc>
          <w:tcPr>
            <w:tcW w:w="7512" w:type="dxa"/>
            <w:shd w:val="pct5" w:color="auto" w:fill="FFFFFF"/>
          </w:tcPr>
          <w:p w14:paraId="0E301419" w14:textId="77777777" w:rsidR="00A54F30" w:rsidRDefault="00A54F30" w:rsidP="003339F0">
            <w:pPr>
              <w:pStyle w:val="Tektre"/>
              <w:spacing w:after="120"/>
              <w:ind w:left="74" w:right="74"/>
              <w:jc w:val="center"/>
              <w:rPr>
                <w:rFonts w:ascii="Arial" w:hAnsi="Arial"/>
                <w:sz w:val="22"/>
              </w:rPr>
            </w:pPr>
            <w:r>
              <w:rPr>
                <w:rFonts w:ascii="Arial" w:hAnsi="Arial"/>
                <w:b/>
                <w:sz w:val="22"/>
              </w:rPr>
              <w:t>Obsługa wniosków – wymagania ogólne</w:t>
            </w:r>
          </w:p>
        </w:tc>
        <w:tc>
          <w:tcPr>
            <w:tcW w:w="993" w:type="dxa"/>
            <w:shd w:val="pct5" w:color="auto" w:fill="FFFFFF"/>
          </w:tcPr>
          <w:p w14:paraId="657FAC5E" w14:textId="77777777" w:rsidR="00A54F30" w:rsidRDefault="00A54F30" w:rsidP="003339F0">
            <w:pPr>
              <w:spacing w:before="120" w:after="120"/>
              <w:jc w:val="center"/>
              <w:rPr>
                <w:rFonts w:ascii="Arial" w:hAnsi="Arial"/>
                <w:sz w:val="22"/>
              </w:rPr>
            </w:pPr>
          </w:p>
        </w:tc>
      </w:tr>
      <w:tr w:rsidR="00A54F30" w14:paraId="7ACDDA01" w14:textId="77777777" w:rsidTr="003339F0">
        <w:tc>
          <w:tcPr>
            <w:tcW w:w="496" w:type="dxa"/>
            <w:shd w:val="pct5" w:color="auto" w:fill="FFFFFF"/>
          </w:tcPr>
          <w:p w14:paraId="3B2B3506" w14:textId="77777777" w:rsidR="00A54F30" w:rsidRDefault="00A54F30" w:rsidP="003339F0">
            <w:pPr>
              <w:spacing w:before="60" w:after="60"/>
              <w:jc w:val="center"/>
              <w:rPr>
                <w:rFonts w:ascii="Arial" w:hAnsi="Arial"/>
                <w:sz w:val="22"/>
              </w:rPr>
            </w:pPr>
            <w:r>
              <w:rPr>
                <w:rFonts w:ascii="Arial" w:hAnsi="Arial"/>
                <w:sz w:val="22"/>
              </w:rPr>
              <w:t xml:space="preserve">1. </w:t>
            </w:r>
          </w:p>
        </w:tc>
        <w:tc>
          <w:tcPr>
            <w:tcW w:w="7512" w:type="dxa"/>
            <w:shd w:val="pct5" w:color="auto" w:fill="FFFFFF"/>
          </w:tcPr>
          <w:p w14:paraId="039DE8E5" w14:textId="77777777" w:rsidR="00A54F30" w:rsidRDefault="00A54F30" w:rsidP="003339F0">
            <w:pPr>
              <w:pStyle w:val="Tektre"/>
              <w:spacing w:before="60" w:after="60"/>
              <w:ind w:left="74" w:right="74"/>
              <w:rPr>
                <w:rFonts w:ascii="Arial" w:hAnsi="Arial"/>
                <w:sz w:val="22"/>
              </w:rPr>
            </w:pPr>
            <w:r>
              <w:rPr>
                <w:rFonts w:ascii="Arial" w:hAnsi="Arial"/>
                <w:sz w:val="22"/>
              </w:rPr>
              <w:t xml:space="preserve">Aplikacja na poziomie powiatu powinna umożliwić </w:t>
            </w:r>
            <w:r>
              <w:rPr>
                <w:rFonts w:ascii="Arial" w:hAnsi="Arial"/>
                <w:b/>
                <w:sz w:val="22"/>
              </w:rPr>
              <w:t>rejestrację wniosków o świadczenia pomocy społecznej</w:t>
            </w:r>
            <w:r>
              <w:rPr>
                <w:rFonts w:ascii="Arial" w:hAnsi="Arial"/>
                <w:sz w:val="22"/>
              </w:rPr>
              <w:t xml:space="preserve"> (zgodnie z wykazem świadczeń zawartym w art. 19 i 20 ustawy</w:t>
            </w:r>
            <w:r w:rsidR="00F0029F">
              <w:rPr>
                <w:rFonts w:ascii="Arial" w:hAnsi="Arial"/>
                <w:sz w:val="22"/>
              </w:rPr>
              <w:t xml:space="preserve"> o pomocy społecznej</w:t>
            </w:r>
            <w:r>
              <w:rPr>
                <w:rFonts w:ascii="Arial" w:hAnsi="Arial"/>
                <w:sz w:val="22"/>
              </w:rPr>
              <w:t>)</w:t>
            </w:r>
            <w:r w:rsidRPr="00BA00D5">
              <w:rPr>
                <w:rFonts w:ascii="Arial" w:hAnsi="Arial"/>
                <w:bCs/>
                <w:sz w:val="22"/>
              </w:rPr>
              <w:t>.</w:t>
            </w:r>
          </w:p>
        </w:tc>
        <w:tc>
          <w:tcPr>
            <w:tcW w:w="993" w:type="dxa"/>
            <w:shd w:val="pct5" w:color="auto" w:fill="FFFFFF"/>
          </w:tcPr>
          <w:p w14:paraId="5BFC5821"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2C383BE" w14:textId="77777777" w:rsidTr="003339F0">
        <w:tc>
          <w:tcPr>
            <w:tcW w:w="496" w:type="dxa"/>
            <w:shd w:val="pct5" w:color="auto" w:fill="FFFFFF"/>
          </w:tcPr>
          <w:p w14:paraId="46314768" w14:textId="77777777" w:rsidR="00A54F30" w:rsidRDefault="00A54F30" w:rsidP="003339F0">
            <w:pPr>
              <w:spacing w:before="60" w:after="60"/>
              <w:jc w:val="center"/>
              <w:rPr>
                <w:rFonts w:ascii="Arial" w:hAnsi="Arial"/>
                <w:sz w:val="22"/>
              </w:rPr>
            </w:pPr>
            <w:r>
              <w:rPr>
                <w:rFonts w:ascii="Arial" w:hAnsi="Arial"/>
                <w:sz w:val="22"/>
              </w:rPr>
              <w:t>2.</w:t>
            </w:r>
          </w:p>
        </w:tc>
        <w:tc>
          <w:tcPr>
            <w:tcW w:w="7512" w:type="dxa"/>
            <w:shd w:val="pct5" w:color="auto" w:fill="FFFFFF"/>
          </w:tcPr>
          <w:p w14:paraId="6B8D421C" w14:textId="77777777" w:rsidR="00A54F30" w:rsidRDefault="00A54F30" w:rsidP="003339F0">
            <w:pPr>
              <w:pStyle w:val="Tektre"/>
              <w:spacing w:before="60" w:after="60"/>
              <w:ind w:left="74" w:right="74"/>
              <w:rPr>
                <w:rFonts w:ascii="Arial" w:hAnsi="Arial"/>
                <w:sz w:val="22"/>
              </w:rPr>
            </w:pPr>
            <w:r>
              <w:rPr>
                <w:rFonts w:ascii="Arial" w:hAnsi="Arial"/>
                <w:sz w:val="22"/>
              </w:rPr>
              <w:t>W aplikacji na poziomie powiatu powinna być możliwość rejestracji wniosków i zgłoszeń potrzeby udzielenia pomocy w zakresie:</w:t>
            </w:r>
          </w:p>
          <w:p w14:paraId="252E2A81" w14:textId="77777777" w:rsidR="00BA00D5" w:rsidRDefault="00BA00D5" w:rsidP="0022250B">
            <w:pPr>
              <w:pStyle w:val="Tektre"/>
              <w:numPr>
                <w:ilvl w:val="0"/>
                <w:numId w:val="172"/>
              </w:numPr>
              <w:spacing w:before="60" w:after="60"/>
              <w:ind w:right="74"/>
              <w:rPr>
                <w:rFonts w:ascii="Arial" w:hAnsi="Arial"/>
                <w:sz w:val="22"/>
              </w:rPr>
            </w:pPr>
            <w:r>
              <w:rPr>
                <w:rFonts w:ascii="Arial" w:hAnsi="Arial"/>
                <w:sz w:val="22"/>
              </w:rPr>
              <w:t>pomocy udzielanej cudzoziemcom (art. 5a, art. 47 ust. 3a i art. 91 – 95 ustawy o pomocy społecznej),</w:t>
            </w:r>
          </w:p>
          <w:p w14:paraId="772153ED" w14:textId="77777777" w:rsidR="0022250B" w:rsidRDefault="0022250B" w:rsidP="0022250B">
            <w:pPr>
              <w:pStyle w:val="Tektre"/>
              <w:numPr>
                <w:ilvl w:val="0"/>
                <w:numId w:val="172"/>
              </w:numPr>
              <w:spacing w:before="60" w:after="60"/>
              <w:ind w:right="74"/>
              <w:rPr>
                <w:rFonts w:ascii="Arial" w:hAnsi="Arial"/>
                <w:sz w:val="22"/>
              </w:rPr>
            </w:pPr>
            <w:r>
              <w:rPr>
                <w:rFonts w:ascii="Arial" w:hAnsi="Arial"/>
                <w:sz w:val="22"/>
              </w:rPr>
              <w:t>pomocy na usamodzielnienie i kontynuowanie nauki (art. 88 – 90 i art. 90a o pomocy społecznej),</w:t>
            </w:r>
          </w:p>
          <w:p w14:paraId="549DACB9" w14:textId="77777777" w:rsidR="0022250B" w:rsidRDefault="0022250B" w:rsidP="0022250B">
            <w:pPr>
              <w:pStyle w:val="Tektre"/>
              <w:numPr>
                <w:ilvl w:val="0"/>
                <w:numId w:val="172"/>
              </w:numPr>
              <w:spacing w:before="60" w:after="60"/>
              <w:ind w:right="74"/>
              <w:rPr>
                <w:rFonts w:ascii="Arial" w:hAnsi="Arial"/>
                <w:sz w:val="22"/>
              </w:rPr>
            </w:pPr>
            <w:r>
              <w:rPr>
                <w:rFonts w:ascii="Arial" w:hAnsi="Arial"/>
                <w:sz w:val="22"/>
              </w:rPr>
              <w:t>udzielenia porady w ramach poradnictwa specjalistycznego (art. 46 o pomocy społecznej),</w:t>
            </w:r>
          </w:p>
          <w:p w14:paraId="3FF81856" w14:textId="77777777" w:rsidR="0022250B" w:rsidRDefault="0022250B" w:rsidP="0022250B">
            <w:pPr>
              <w:pStyle w:val="Tektre"/>
              <w:numPr>
                <w:ilvl w:val="0"/>
                <w:numId w:val="172"/>
              </w:numPr>
              <w:spacing w:before="60" w:after="60"/>
              <w:ind w:right="74"/>
              <w:rPr>
                <w:rFonts w:ascii="Arial" w:hAnsi="Arial"/>
                <w:sz w:val="22"/>
              </w:rPr>
            </w:pPr>
            <w:r>
              <w:rPr>
                <w:rFonts w:ascii="Arial" w:hAnsi="Arial"/>
                <w:sz w:val="22"/>
              </w:rPr>
              <w:t>pomocy w ramach interwencji kryzysowej (art. 47 oraz 5a ustawy o pomocy społecznej).</w:t>
            </w:r>
          </w:p>
        </w:tc>
        <w:tc>
          <w:tcPr>
            <w:tcW w:w="993" w:type="dxa"/>
            <w:shd w:val="pct5" w:color="auto" w:fill="FFFFFF"/>
          </w:tcPr>
          <w:p w14:paraId="2BCA80FF"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6923370" w14:textId="77777777" w:rsidTr="003339F0">
        <w:tc>
          <w:tcPr>
            <w:tcW w:w="496" w:type="dxa"/>
            <w:shd w:val="pct5" w:color="auto" w:fill="FFFFFF"/>
          </w:tcPr>
          <w:p w14:paraId="71A1BFFA" w14:textId="77777777" w:rsidR="00A54F30" w:rsidRDefault="00A54F30" w:rsidP="003339F0">
            <w:pPr>
              <w:spacing w:before="60" w:after="60"/>
              <w:jc w:val="center"/>
              <w:rPr>
                <w:rFonts w:ascii="Arial" w:hAnsi="Arial"/>
                <w:sz w:val="22"/>
              </w:rPr>
            </w:pPr>
            <w:r>
              <w:rPr>
                <w:rFonts w:ascii="Arial" w:hAnsi="Arial"/>
                <w:sz w:val="22"/>
              </w:rPr>
              <w:t>3.</w:t>
            </w:r>
          </w:p>
        </w:tc>
        <w:tc>
          <w:tcPr>
            <w:tcW w:w="7512" w:type="dxa"/>
            <w:shd w:val="pct5" w:color="auto" w:fill="FFFFFF"/>
          </w:tcPr>
          <w:p w14:paraId="654EBD40" w14:textId="77777777" w:rsidR="00A54F30" w:rsidRDefault="00A54F30" w:rsidP="003339F0">
            <w:pPr>
              <w:spacing w:before="60" w:after="60"/>
              <w:ind w:left="74" w:right="74"/>
              <w:jc w:val="both"/>
              <w:rPr>
                <w:rFonts w:ascii="Arial" w:hAnsi="Arial"/>
                <w:sz w:val="22"/>
              </w:rPr>
            </w:pPr>
            <w:r>
              <w:rPr>
                <w:rFonts w:ascii="Arial" w:hAnsi="Arial"/>
                <w:sz w:val="22"/>
              </w:rPr>
              <w:t xml:space="preserve">Wymagania ogólne opisane w części </w:t>
            </w:r>
            <w:r w:rsidR="00141FF6">
              <w:rPr>
                <w:rFonts w:ascii="Arial" w:hAnsi="Arial"/>
                <w:sz w:val="22"/>
              </w:rPr>
              <w:t xml:space="preserve">dot. obsługi </w:t>
            </w:r>
            <w:r>
              <w:rPr>
                <w:rFonts w:ascii="Arial" w:hAnsi="Arial"/>
                <w:sz w:val="22"/>
              </w:rPr>
              <w:t>wniosk</w:t>
            </w:r>
            <w:r w:rsidR="00141FF6">
              <w:rPr>
                <w:rFonts w:ascii="Arial" w:hAnsi="Arial"/>
                <w:sz w:val="22"/>
              </w:rPr>
              <w:t>ów</w:t>
            </w:r>
            <w:r>
              <w:rPr>
                <w:rFonts w:ascii="Arial" w:hAnsi="Arial"/>
                <w:sz w:val="22"/>
              </w:rPr>
              <w:t xml:space="preserve"> dla poziomu gminy mają zastosowanie także do rejestracji w systemach danych wniosków dla świadczeń realizowanych w PCPR.</w:t>
            </w:r>
          </w:p>
        </w:tc>
        <w:tc>
          <w:tcPr>
            <w:tcW w:w="993" w:type="dxa"/>
            <w:shd w:val="pct5" w:color="auto" w:fill="FFFFFF"/>
          </w:tcPr>
          <w:p w14:paraId="18BF1B97"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4655A451" w14:textId="77777777" w:rsidTr="003339F0">
        <w:tc>
          <w:tcPr>
            <w:tcW w:w="496" w:type="dxa"/>
            <w:shd w:val="pct5" w:color="auto" w:fill="FFFFFF"/>
          </w:tcPr>
          <w:p w14:paraId="61CC49BE" w14:textId="77777777" w:rsidR="00A54F30" w:rsidRDefault="00A54F30" w:rsidP="003339F0">
            <w:pPr>
              <w:spacing w:before="120" w:after="120"/>
              <w:jc w:val="center"/>
              <w:rPr>
                <w:rFonts w:ascii="Arial" w:hAnsi="Arial"/>
                <w:sz w:val="22"/>
              </w:rPr>
            </w:pPr>
            <w:r>
              <w:rPr>
                <w:rFonts w:ascii="Arial" w:hAnsi="Arial"/>
                <w:sz w:val="22"/>
              </w:rPr>
              <w:t>II.</w:t>
            </w:r>
          </w:p>
        </w:tc>
        <w:tc>
          <w:tcPr>
            <w:tcW w:w="7512" w:type="dxa"/>
            <w:shd w:val="pct5" w:color="auto" w:fill="FFFFFF"/>
          </w:tcPr>
          <w:p w14:paraId="7535FA2D" w14:textId="77777777" w:rsidR="00A54F30" w:rsidRDefault="00A54F30" w:rsidP="003339F0">
            <w:pPr>
              <w:spacing w:before="120" w:after="120"/>
              <w:ind w:left="74" w:right="74"/>
              <w:jc w:val="center"/>
              <w:rPr>
                <w:rFonts w:ascii="Arial" w:hAnsi="Arial"/>
                <w:sz w:val="22"/>
              </w:rPr>
            </w:pPr>
            <w:r>
              <w:rPr>
                <w:rFonts w:ascii="Arial" w:hAnsi="Arial"/>
                <w:b/>
                <w:sz w:val="22"/>
              </w:rPr>
              <w:t>Obsługa wniosków – wymagania szczegółowe</w:t>
            </w:r>
          </w:p>
        </w:tc>
        <w:tc>
          <w:tcPr>
            <w:tcW w:w="993" w:type="dxa"/>
            <w:shd w:val="pct5" w:color="auto" w:fill="FFFFFF"/>
          </w:tcPr>
          <w:p w14:paraId="32CB8FBA" w14:textId="77777777" w:rsidR="00A54F30" w:rsidRDefault="00A54F30" w:rsidP="003339F0">
            <w:pPr>
              <w:pStyle w:val="Tekstpodstwyp"/>
              <w:spacing w:after="120"/>
              <w:jc w:val="center"/>
              <w:rPr>
                <w:rFonts w:ascii="Arial" w:hAnsi="Arial"/>
                <w:sz w:val="22"/>
              </w:rPr>
            </w:pPr>
          </w:p>
        </w:tc>
      </w:tr>
      <w:tr w:rsidR="00A54F30" w14:paraId="2975C5A4" w14:textId="77777777" w:rsidTr="003339F0">
        <w:tc>
          <w:tcPr>
            <w:tcW w:w="496" w:type="dxa"/>
            <w:shd w:val="pct5" w:color="auto" w:fill="FFFFFF"/>
          </w:tcPr>
          <w:p w14:paraId="5E8D97C8" w14:textId="77777777" w:rsidR="00A54F30" w:rsidRDefault="00A54F30" w:rsidP="003339F0">
            <w:pPr>
              <w:spacing w:before="60" w:after="60"/>
              <w:jc w:val="center"/>
              <w:rPr>
                <w:rFonts w:ascii="Arial" w:hAnsi="Arial"/>
                <w:sz w:val="22"/>
              </w:rPr>
            </w:pPr>
            <w:r>
              <w:rPr>
                <w:rFonts w:ascii="Arial" w:hAnsi="Arial"/>
                <w:sz w:val="22"/>
              </w:rPr>
              <w:t>1.</w:t>
            </w:r>
          </w:p>
        </w:tc>
        <w:tc>
          <w:tcPr>
            <w:tcW w:w="7512" w:type="dxa"/>
            <w:shd w:val="pct5" w:color="auto" w:fill="FFFFFF"/>
          </w:tcPr>
          <w:p w14:paraId="7904C41F" w14:textId="77777777" w:rsidR="00A54F30" w:rsidRDefault="00A54F30" w:rsidP="003339F0">
            <w:pPr>
              <w:pStyle w:val="Tekstpodstwyp"/>
              <w:spacing w:before="60" w:after="60"/>
              <w:ind w:left="74" w:right="74"/>
              <w:jc w:val="both"/>
              <w:rPr>
                <w:rFonts w:ascii="Arial" w:hAnsi="Arial"/>
                <w:sz w:val="22"/>
              </w:rPr>
            </w:pPr>
            <w:r>
              <w:rPr>
                <w:rFonts w:ascii="Arial" w:hAnsi="Arial"/>
                <w:sz w:val="22"/>
              </w:rPr>
              <w:t xml:space="preserve">1. W ramach </w:t>
            </w:r>
            <w:r>
              <w:rPr>
                <w:rFonts w:ascii="Arial" w:hAnsi="Arial"/>
                <w:b/>
                <w:sz w:val="22"/>
              </w:rPr>
              <w:t>pomocy udzielonej cudzoziemcom</w:t>
            </w:r>
            <w:r>
              <w:rPr>
                <w:rFonts w:ascii="Arial" w:hAnsi="Arial"/>
                <w:sz w:val="22"/>
              </w:rPr>
              <w:t xml:space="preserve"> powinna być możliwość rejestracji</w:t>
            </w:r>
            <w:r w:rsidR="00087567">
              <w:rPr>
                <w:rFonts w:ascii="Arial" w:hAnsi="Arial"/>
                <w:sz w:val="22"/>
              </w:rPr>
              <w:t xml:space="preserve"> w systemie</w:t>
            </w:r>
            <w:r>
              <w:rPr>
                <w:rFonts w:ascii="Arial" w:hAnsi="Arial"/>
                <w:sz w:val="22"/>
              </w:rPr>
              <w:t xml:space="preserve"> </w:t>
            </w:r>
            <w:r>
              <w:rPr>
                <w:rFonts w:ascii="Arial" w:hAnsi="Arial"/>
                <w:b/>
                <w:sz w:val="22"/>
              </w:rPr>
              <w:t>VI części</w:t>
            </w:r>
            <w:r>
              <w:rPr>
                <w:rFonts w:ascii="Arial" w:hAnsi="Arial"/>
                <w:sz w:val="22"/>
              </w:rPr>
              <w:t xml:space="preserve"> rodzinnego </w:t>
            </w:r>
            <w:r>
              <w:rPr>
                <w:rFonts w:ascii="Arial" w:hAnsi="Arial"/>
                <w:b/>
                <w:sz w:val="22"/>
              </w:rPr>
              <w:t xml:space="preserve">wywiadu środowiskowego </w:t>
            </w:r>
            <w:r>
              <w:rPr>
                <w:rFonts w:ascii="Arial" w:hAnsi="Arial"/>
                <w:sz w:val="22"/>
              </w:rPr>
              <w:t xml:space="preserve">dotyczącego cudzoziemców, którzy uzyskali na terytorium RP status uchodźcy lub ochronę uzupełniającą lub </w:t>
            </w:r>
            <w:r w:rsidRPr="001979B1">
              <w:rPr>
                <w:rFonts w:ascii="Arial" w:hAnsi="Arial"/>
                <w:sz w:val="22"/>
              </w:rPr>
              <w:t>przybywa</w:t>
            </w:r>
            <w:r>
              <w:rPr>
                <w:rFonts w:ascii="Arial" w:hAnsi="Arial"/>
                <w:sz w:val="22"/>
              </w:rPr>
              <w:t>ją</w:t>
            </w:r>
            <w:r w:rsidRPr="001979B1">
              <w:rPr>
                <w:rFonts w:ascii="Arial" w:hAnsi="Arial"/>
                <w:sz w:val="22"/>
              </w:rPr>
              <w:t xml:space="preserve"> na terytorium Rzeczypospolitej Polskiej na podstawie zezwolenia na pobyt czasowy </w:t>
            </w:r>
            <w:r w:rsidRPr="005F5F66">
              <w:rPr>
                <w:rFonts w:ascii="Arial" w:hAnsi="Arial"/>
                <w:sz w:val="22"/>
              </w:rPr>
              <w:t>udzielonego w celu połączenia się z rodziną</w:t>
            </w:r>
            <w:r>
              <w:rPr>
                <w:rFonts w:ascii="Arial" w:hAnsi="Arial"/>
                <w:sz w:val="22"/>
              </w:rPr>
              <w:t>,</w:t>
            </w:r>
            <w:r>
              <w:rPr>
                <w:rFonts w:ascii="Arial" w:hAnsi="Arial"/>
                <w:b/>
                <w:sz w:val="22"/>
              </w:rPr>
              <w:t xml:space="preserve"> </w:t>
            </w:r>
            <w:r>
              <w:rPr>
                <w:rFonts w:ascii="Arial" w:hAnsi="Arial"/>
                <w:sz w:val="22"/>
              </w:rPr>
              <w:t>zgodnie ze</w:t>
            </w:r>
            <w:r w:rsidR="00087567">
              <w:rPr>
                <w:rFonts w:ascii="Arial" w:hAnsi="Arial"/>
                <w:sz w:val="22"/>
              </w:rPr>
              <w:t xml:space="preserve"> </w:t>
            </w:r>
            <w:r>
              <w:rPr>
                <w:rFonts w:ascii="Arial" w:hAnsi="Arial"/>
                <w:sz w:val="22"/>
              </w:rPr>
              <w:t xml:space="preserve">wzorem kwestionariusza rodzinnego wywiadu środowiskowego określonym w </w:t>
            </w:r>
            <w:r w:rsidRPr="0074323F">
              <w:rPr>
                <w:rFonts w:ascii="Arial" w:hAnsi="Arial"/>
                <w:sz w:val="22"/>
              </w:rPr>
              <w:t>załącznik</w:t>
            </w:r>
            <w:r>
              <w:rPr>
                <w:rFonts w:ascii="Arial" w:hAnsi="Arial"/>
                <w:sz w:val="22"/>
              </w:rPr>
              <w:t>u</w:t>
            </w:r>
            <w:r w:rsidRPr="0074323F">
              <w:rPr>
                <w:rFonts w:ascii="Arial" w:hAnsi="Arial"/>
                <w:sz w:val="22"/>
              </w:rPr>
              <w:t xml:space="preserve"> nr 1 do Rozporządzenia Ministra Rodziny i Polityki Społecznej z dnia 8 kwietnia 2021 r. w sprawie rodzinnego wywiadu środowiskowego (Dz.</w:t>
            </w:r>
            <w:r>
              <w:rPr>
                <w:rFonts w:ascii="Arial" w:hAnsi="Arial"/>
                <w:sz w:val="22"/>
              </w:rPr>
              <w:t xml:space="preserve"> </w:t>
            </w:r>
            <w:r w:rsidRPr="0074323F">
              <w:rPr>
                <w:rFonts w:ascii="Arial" w:hAnsi="Arial"/>
                <w:sz w:val="22"/>
              </w:rPr>
              <w:t>U. z 2021 r. poz. 893)</w:t>
            </w:r>
            <w:r>
              <w:rPr>
                <w:rFonts w:ascii="Arial" w:hAnsi="Arial"/>
                <w:sz w:val="22"/>
              </w:rPr>
              <w:t>, składającego się z następujących komponentów:</w:t>
            </w:r>
          </w:p>
          <w:p w14:paraId="46E4CBC1" w14:textId="77777777" w:rsidR="0022250B" w:rsidRDefault="0022250B" w:rsidP="0022250B">
            <w:pPr>
              <w:pStyle w:val="Tekstpodstwyp"/>
              <w:numPr>
                <w:ilvl w:val="0"/>
                <w:numId w:val="173"/>
              </w:numPr>
              <w:spacing w:before="60" w:after="60"/>
              <w:ind w:right="74"/>
              <w:jc w:val="both"/>
              <w:rPr>
                <w:rFonts w:ascii="Arial" w:hAnsi="Arial"/>
                <w:sz w:val="22"/>
              </w:rPr>
            </w:pPr>
            <w:r>
              <w:rPr>
                <w:rFonts w:ascii="Arial" w:hAnsi="Arial"/>
                <w:sz w:val="22"/>
              </w:rPr>
              <w:t xml:space="preserve">danych osoby, z którą przeprowadzono wywiad, </w:t>
            </w:r>
            <w:r w:rsidRPr="0074323F">
              <w:rPr>
                <w:rFonts w:ascii="Arial" w:hAnsi="Arial"/>
                <w:sz w:val="22"/>
              </w:rPr>
              <w:t>dan</w:t>
            </w:r>
            <w:r>
              <w:rPr>
                <w:rFonts w:ascii="Arial" w:hAnsi="Arial"/>
                <w:sz w:val="22"/>
              </w:rPr>
              <w:t>ych</w:t>
            </w:r>
            <w:r w:rsidRPr="0074323F">
              <w:rPr>
                <w:rFonts w:ascii="Arial" w:hAnsi="Arial"/>
                <w:sz w:val="22"/>
              </w:rPr>
              <w:t xml:space="preserve"> o członkach rodziny przebywających i zamieszkujących na terytorium </w:t>
            </w:r>
            <w:r>
              <w:rPr>
                <w:rFonts w:ascii="Arial" w:hAnsi="Arial"/>
                <w:sz w:val="22"/>
              </w:rPr>
              <w:t>R</w:t>
            </w:r>
            <w:r w:rsidRPr="0074323F">
              <w:rPr>
                <w:rFonts w:ascii="Arial" w:hAnsi="Arial"/>
                <w:sz w:val="22"/>
              </w:rPr>
              <w:t xml:space="preserve">zeczypospolitej </w:t>
            </w:r>
            <w:r>
              <w:rPr>
                <w:rFonts w:ascii="Arial" w:hAnsi="Arial"/>
                <w:sz w:val="22"/>
              </w:rPr>
              <w:t>P</w:t>
            </w:r>
            <w:r w:rsidRPr="0074323F">
              <w:rPr>
                <w:rFonts w:ascii="Arial" w:hAnsi="Arial"/>
                <w:sz w:val="22"/>
              </w:rPr>
              <w:t>olskiej</w:t>
            </w:r>
            <w:r>
              <w:rPr>
                <w:rFonts w:ascii="Arial" w:hAnsi="Arial"/>
                <w:sz w:val="22"/>
              </w:rPr>
              <w:t>,</w:t>
            </w:r>
          </w:p>
          <w:p w14:paraId="52697391" w14:textId="77777777" w:rsidR="0022250B" w:rsidRDefault="0022250B" w:rsidP="0022250B">
            <w:pPr>
              <w:pStyle w:val="Tekstpodstwyp"/>
              <w:numPr>
                <w:ilvl w:val="0"/>
                <w:numId w:val="173"/>
              </w:numPr>
              <w:spacing w:before="60" w:after="60"/>
              <w:ind w:right="74"/>
              <w:jc w:val="both"/>
              <w:rPr>
                <w:rFonts w:ascii="Arial" w:hAnsi="Arial"/>
                <w:sz w:val="22"/>
              </w:rPr>
            </w:pPr>
            <w:r>
              <w:rPr>
                <w:rFonts w:ascii="Arial" w:hAnsi="Arial"/>
                <w:sz w:val="22"/>
              </w:rPr>
              <w:t>informacji o znajomości języka polskiego (cudzoziemca, współmałżonka, dzieci),</w:t>
            </w:r>
          </w:p>
          <w:p w14:paraId="32837451" w14:textId="77777777" w:rsidR="0022250B" w:rsidRDefault="0022250B" w:rsidP="0022250B">
            <w:pPr>
              <w:pStyle w:val="Tekstpodstwyp"/>
              <w:numPr>
                <w:ilvl w:val="0"/>
                <w:numId w:val="173"/>
              </w:numPr>
              <w:spacing w:before="60" w:after="60"/>
              <w:ind w:right="74"/>
              <w:jc w:val="both"/>
              <w:rPr>
                <w:rFonts w:ascii="Arial" w:hAnsi="Arial"/>
                <w:sz w:val="22"/>
              </w:rPr>
            </w:pPr>
            <w:r>
              <w:rPr>
                <w:rFonts w:ascii="Arial" w:hAnsi="Arial"/>
                <w:sz w:val="22"/>
              </w:rPr>
              <w:t xml:space="preserve">informacji dotyczących funkcjonowania cudzoziemca i członków jego rodziny w nowym środowisku po opuszczeniu ośrodka dla cudzoziemców </w:t>
            </w:r>
            <w:r w:rsidRPr="00A979B0">
              <w:rPr>
                <w:rFonts w:ascii="Arial" w:hAnsi="Arial"/>
                <w:sz w:val="22"/>
              </w:rPr>
              <w:t>ubiegających się o nadanie statusu uchodźcy</w:t>
            </w:r>
            <w:r>
              <w:rPr>
                <w:rFonts w:ascii="Arial" w:hAnsi="Arial"/>
                <w:sz w:val="22"/>
              </w:rPr>
              <w:t>,</w:t>
            </w:r>
          </w:p>
          <w:p w14:paraId="78121DD1" w14:textId="77777777" w:rsidR="0022250B" w:rsidRDefault="0022250B" w:rsidP="0022250B">
            <w:pPr>
              <w:pStyle w:val="Tekstpodstwyp"/>
              <w:numPr>
                <w:ilvl w:val="0"/>
                <w:numId w:val="173"/>
              </w:numPr>
              <w:spacing w:before="60" w:after="60"/>
              <w:ind w:right="74"/>
              <w:jc w:val="both"/>
              <w:rPr>
                <w:rFonts w:ascii="Arial" w:hAnsi="Arial"/>
                <w:sz w:val="22"/>
              </w:rPr>
            </w:pPr>
            <w:r>
              <w:rPr>
                <w:rFonts w:ascii="Arial" w:hAnsi="Arial"/>
                <w:sz w:val="22"/>
              </w:rPr>
              <w:t>sytuacji mieszkaniowej,</w:t>
            </w:r>
          </w:p>
          <w:p w14:paraId="6A0EC552" w14:textId="77777777" w:rsidR="0022250B" w:rsidRDefault="0022250B" w:rsidP="0022250B">
            <w:pPr>
              <w:pStyle w:val="Tekstpodstwyp"/>
              <w:numPr>
                <w:ilvl w:val="0"/>
                <w:numId w:val="173"/>
              </w:numPr>
              <w:spacing w:before="60" w:after="60"/>
              <w:ind w:right="74"/>
              <w:jc w:val="both"/>
              <w:rPr>
                <w:rFonts w:ascii="Arial" w:hAnsi="Arial"/>
                <w:sz w:val="22"/>
              </w:rPr>
            </w:pPr>
            <w:r>
              <w:rPr>
                <w:rFonts w:ascii="Arial" w:hAnsi="Arial"/>
                <w:sz w:val="22"/>
              </w:rPr>
              <w:t>sytuacji zdrowotnej,</w:t>
            </w:r>
          </w:p>
          <w:p w14:paraId="53B4D84B" w14:textId="77777777" w:rsidR="0022250B" w:rsidRDefault="0022250B" w:rsidP="0022250B">
            <w:pPr>
              <w:pStyle w:val="Tekstpodstwyp"/>
              <w:numPr>
                <w:ilvl w:val="0"/>
                <w:numId w:val="173"/>
              </w:numPr>
              <w:spacing w:before="60" w:after="60"/>
              <w:ind w:right="74"/>
              <w:jc w:val="both"/>
              <w:rPr>
                <w:rFonts w:ascii="Arial" w:hAnsi="Arial"/>
                <w:sz w:val="22"/>
              </w:rPr>
            </w:pPr>
            <w:r>
              <w:rPr>
                <w:rFonts w:ascii="Arial" w:hAnsi="Arial"/>
                <w:sz w:val="22"/>
              </w:rPr>
              <w:t>sytuacji zawodowej,</w:t>
            </w:r>
          </w:p>
          <w:p w14:paraId="5BDA989A" w14:textId="77777777" w:rsidR="0022250B" w:rsidRDefault="0022250B" w:rsidP="0022250B">
            <w:pPr>
              <w:pStyle w:val="Tekstpodstwyp"/>
              <w:numPr>
                <w:ilvl w:val="0"/>
                <w:numId w:val="173"/>
              </w:numPr>
              <w:spacing w:before="60" w:after="60"/>
              <w:ind w:right="74"/>
              <w:jc w:val="both"/>
              <w:rPr>
                <w:rFonts w:ascii="Arial" w:hAnsi="Arial"/>
                <w:sz w:val="22"/>
              </w:rPr>
            </w:pPr>
            <w:r>
              <w:rPr>
                <w:rFonts w:ascii="Arial" w:hAnsi="Arial"/>
                <w:sz w:val="22"/>
              </w:rPr>
              <w:t>sytuacji dochodowej,</w:t>
            </w:r>
          </w:p>
          <w:p w14:paraId="6C1D203D" w14:textId="77777777" w:rsidR="0022250B" w:rsidRDefault="0022250B" w:rsidP="0022250B">
            <w:pPr>
              <w:pStyle w:val="Tekstpodstwyp"/>
              <w:numPr>
                <w:ilvl w:val="0"/>
                <w:numId w:val="173"/>
              </w:numPr>
              <w:spacing w:before="60" w:after="60"/>
              <w:ind w:right="74"/>
              <w:jc w:val="both"/>
              <w:rPr>
                <w:rFonts w:ascii="Arial" w:hAnsi="Arial"/>
                <w:sz w:val="22"/>
              </w:rPr>
            </w:pPr>
            <w:r>
              <w:rPr>
                <w:rFonts w:ascii="Arial" w:hAnsi="Arial"/>
                <w:sz w:val="22"/>
              </w:rPr>
              <w:t>potrzeb i oczekiwań zgłoszonych podczas przeprowadzania wywiadu,</w:t>
            </w:r>
          </w:p>
          <w:p w14:paraId="346AAB43" w14:textId="77777777" w:rsidR="0022250B" w:rsidRDefault="0022250B" w:rsidP="0022250B">
            <w:pPr>
              <w:pStyle w:val="Tekstpodstwyp"/>
              <w:numPr>
                <w:ilvl w:val="0"/>
                <w:numId w:val="173"/>
              </w:numPr>
              <w:spacing w:before="60" w:after="60"/>
              <w:ind w:right="74"/>
              <w:jc w:val="both"/>
              <w:rPr>
                <w:rFonts w:ascii="Arial" w:hAnsi="Arial"/>
                <w:sz w:val="22"/>
              </w:rPr>
            </w:pPr>
            <w:r>
              <w:rPr>
                <w:rFonts w:ascii="Arial" w:hAnsi="Arial"/>
                <w:sz w:val="22"/>
              </w:rPr>
              <w:t>diagnozy i wniosków pracownika socjalnego,</w:t>
            </w:r>
          </w:p>
          <w:p w14:paraId="7B3900C7" w14:textId="77777777" w:rsidR="0022250B" w:rsidRDefault="0022250B" w:rsidP="0022250B">
            <w:pPr>
              <w:pStyle w:val="Tekstpodstwyp"/>
              <w:numPr>
                <w:ilvl w:val="0"/>
                <w:numId w:val="173"/>
              </w:numPr>
              <w:spacing w:before="60" w:after="60"/>
              <w:ind w:right="74"/>
              <w:jc w:val="both"/>
              <w:rPr>
                <w:rFonts w:ascii="Arial" w:hAnsi="Arial"/>
                <w:sz w:val="22"/>
              </w:rPr>
            </w:pPr>
            <w:r>
              <w:rPr>
                <w:rFonts w:ascii="Arial" w:hAnsi="Arial"/>
                <w:sz w:val="22"/>
              </w:rPr>
              <w:t>planu pomocy i działań na rzecz osoby lub rodziny,</w:t>
            </w:r>
          </w:p>
        </w:tc>
        <w:tc>
          <w:tcPr>
            <w:tcW w:w="993" w:type="dxa"/>
            <w:shd w:val="pct5" w:color="auto" w:fill="FFFFFF"/>
          </w:tcPr>
          <w:p w14:paraId="54DFD185"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0F80846" w14:textId="77777777" w:rsidTr="003339F0">
        <w:tc>
          <w:tcPr>
            <w:tcW w:w="496" w:type="dxa"/>
            <w:shd w:val="pct5" w:color="auto" w:fill="FFFFFF"/>
          </w:tcPr>
          <w:p w14:paraId="262BF4C1" w14:textId="77777777" w:rsidR="00A54F30" w:rsidRDefault="00A54F30" w:rsidP="003339F0">
            <w:pPr>
              <w:spacing w:before="60" w:after="60"/>
              <w:jc w:val="center"/>
              <w:rPr>
                <w:rFonts w:ascii="Arial" w:hAnsi="Arial"/>
                <w:sz w:val="22"/>
              </w:rPr>
            </w:pPr>
          </w:p>
        </w:tc>
        <w:tc>
          <w:tcPr>
            <w:tcW w:w="7512" w:type="dxa"/>
            <w:shd w:val="pct5" w:color="auto" w:fill="FFFFFF"/>
          </w:tcPr>
          <w:p w14:paraId="7F595139" w14:textId="77777777" w:rsidR="00A54F30" w:rsidRDefault="00A54F30" w:rsidP="003339F0">
            <w:pPr>
              <w:pStyle w:val="Tekstpodstwyp"/>
              <w:spacing w:before="60" w:after="60"/>
              <w:ind w:left="74" w:right="74"/>
              <w:jc w:val="both"/>
              <w:rPr>
                <w:rFonts w:ascii="Arial" w:hAnsi="Arial"/>
                <w:sz w:val="22"/>
              </w:rPr>
            </w:pPr>
            <w:r>
              <w:rPr>
                <w:rFonts w:ascii="Arial" w:hAnsi="Arial"/>
                <w:sz w:val="22"/>
              </w:rPr>
              <w:t xml:space="preserve">2. System powinien umożliwić rejestrację </w:t>
            </w:r>
            <w:r w:rsidR="001C6E79">
              <w:rPr>
                <w:rFonts w:ascii="Arial" w:hAnsi="Arial"/>
                <w:b/>
                <w:sz w:val="22"/>
              </w:rPr>
              <w:t xml:space="preserve">wniosku cudzoziemca </w:t>
            </w:r>
            <w:r w:rsidR="001C6E79">
              <w:rPr>
                <w:rFonts w:ascii="Arial" w:hAnsi="Arial"/>
                <w:b/>
                <w:sz w:val="22"/>
              </w:rPr>
              <w:br/>
              <w:t xml:space="preserve">o </w:t>
            </w:r>
            <w:r>
              <w:rPr>
                <w:rFonts w:ascii="Arial" w:hAnsi="Arial"/>
                <w:b/>
                <w:sz w:val="22"/>
              </w:rPr>
              <w:t>pomoc</w:t>
            </w:r>
            <w:r>
              <w:rPr>
                <w:rFonts w:ascii="Arial" w:hAnsi="Arial"/>
                <w:sz w:val="22"/>
              </w:rPr>
              <w:t xml:space="preserve">, który może być złożony w ciągu 60 dni od momentu uzyskania statusu uchodźcy lub ochrony uzupełniającej, zawierającego </w:t>
            </w:r>
            <w:r w:rsidR="004D56F0">
              <w:rPr>
                <w:rFonts w:ascii="Arial" w:hAnsi="Arial"/>
                <w:sz w:val="22"/>
              </w:rPr>
              <w:t>m.in.</w:t>
            </w:r>
            <w:r>
              <w:rPr>
                <w:rFonts w:ascii="Arial" w:hAnsi="Arial"/>
                <w:sz w:val="22"/>
              </w:rPr>
              <w:t>:</w:t>
            </w:r>
          </w:p>
          <w:p w14:paraId="208DF1FE" w14:textId="77777777" w:rsidR="0022250B" w:rsidRDefault="0022250B" w:rsidP="0022250B">
            <w:pPr>
              <w:pStyle w:val="Tekstpodstwyp"/>
              <w:numPr>
                <w:ilvl w:val="0"/>
                <w:numId w:val="174"/>
              </w:numPr>
              <w:spacing w:before="60" w:after="60"/>
              <w:ind w:right="74"/>
              <w:jc w:val="both"/>
              <w:rPr>
                <w:rFonts w:ascii="Arial" w:hAnsi="Arial"/>
                <w:sz w:val="22"/>
              </w:rPr>
            </w:pPr>
            <w:r>
              <w:rPr>
                <w:rFonts w:ascii="Arial" w:hAnsi="Arial"/>
                <w:sz w:val="22"/>
              </w:rPr>
              <w:t>pisemną deklarację o zamiarze zamieszkania na terenie określonego województwa,</w:t>
            </w:r>
          </w:p>
          <w:p w14:paraId="0089618A" w14:textId="77777777" w:rsidR="0022250B" w:rsidRDefault="0022250B" w:rsidP="0022250B">
            <w:pPr>
              <w:pStyle w:val="Tekstpodstwyp"/>
              <w:numPr>
                <w:ilvl w:val="0"/>
                <w:numId w:val="174"/>
              </w:numPr>
              <w:spacing w:before="60" w:after="60"/>
              <w:ind w:right="74"/>
              <w:jc w:val="both"/>
              <w:rPr>
                <w:rFonts w:ascii="Arial" w:hAnsi="Arial"/>
                <w:sz w:val="22"/>
              </w:rPr>
            </w:pPr>
            <w:r>
              <w:rPr>
                <w:rFonts w:ascii="Arial" w:hAnsi="Arial"/>
                <w:sz w:val="22"/>
              </w:rPr>
              <w:t>pisemne oświadczenie, że z podobnym wnioskiem cudzoziemiec nie zwrócił się na terenie innego województwa,</w:t>
            </w:r>
          </w:p>
          <w:p w14:paraId="316F8A74" w14:textId="77777777" w:rsidR="0022250B" w:rsidRDefault="0022250B" w:rsidP="0022250B">
            <w:pPr>
              <w:pStyle w:val="Tekstpodstwyp"/>
              <w:numPr>
                <w:ilvl w:val="0"/>
                <w:numId w:val="174"/>
              </w:numPr>
              <w:spacing w:before="60" w:after="60"/>
              <w:ind w:right="74"/>
              <w:jc w:val="both"/>
              <w:rPr>
                <w:rFonts w:ascii="Arial" w:hAnsi="Arial"/>
                <w:sz w:val="22"/>
              </w:rPr>
            </w:pPr>
            <w:r>
              <w:rPr>
                <w:rFonts w:ascii="Arial" w:hAnsi="Arial"/>
                <w:sz w:val="22"/>
              </w:rPr>
              <w:t>pisemne oświadczenie o gotowości przystąpienia do uzgodnionego programu integracji;</w:t>
            </w:r>
          </w:p>
        </w:tc>
        <w:tc>
          <w:tcPr>
            <w:tcW w:w="993" w:type="dxa"/>
            <w:shd w:val="pct5" w:color="auto" w:fill="FFFFFF"/>
          </w:tcPr>
          <w:p w14:paraId="1F1F5B23"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C477F1D" w14:textId="77777777" w:rsidTr="003339F0">
        <w:tc>
          <w:tcPr>
            <w:tcW w:w="496" w:type="dxa"/>
            <w:shd w:val="pct5" w:color="auto" w:fill="FFFFFF"/>
          </w:tcPr>
          <w:p w14:paraId="16622A41" w14:textId="77777777" w:rsidR="00A54F30" w:rsidRDefault="00A54F30" w:rsidP="003339F0">
            <w:pPr>
              <w:spacing w:before="60" w:after="60"/>
              <w:jc w:val="center"/>
              <w:rPr>
                <w:rFonts w:ascii="Arial" w:hAnsi="Arial"/>
                <w:sz w:val="22"/>
              </w:rPr>
            </w:pPr>
          </w:p>
        </w:tc>
        <w:tc>
          <w:tcPr>
            <w:tcW w:w="7512" w:type="dxa"/>
            <w:shd w:val="pct5" w:color="auto" w:fill="FFFFFF"/>
          </w:tcPr>
          <w:p w14:paraId="4EFBC003" w14:textId="77777777" w:rsidR="00A54F30" w:rsidRDefault="00A54F30" w:rsidP="003339F0">
            <w:pPr>
              <w:pStyle w:val="Tekstpodstwyp"/>
              <w:spacing w:before="60" w:after="60"/>
              <w:ind w:left="74" w:right="72"/>
              <w:jc w:val="both"/>
              <w:rPr>
                <w:rFonts w:ascii="Arial" w:hAnsi="Arial"/>
                <w:sz w:val="22"/>
              </w:rPr>
            </w:pPr>
            <w:r>
              <w:rPr>
                <w:rFonts w:ascii="Arial" w:hAnsi="Arial"/>
                <w:sz w:val="22"/>
              </w:rPr>
              <w:t xml:space="preserve">3. </w:t>
            </w:r>
            <w:r w:rsidR="00087567">
              <w:rPr>
                <w:rFonts w:ascii="Arial" w:hAnsi="Arial"/>
                <w:sz w:val="22"/>
              </w:rPr>
              <w:t xml:space="preserve">System </w:t>
            </w:r>
            <w:r w:rsidR="00CB6BF8">
              <w:rPr>
                <w:rFonts w:ascii="Arial" w:hAnsi="Arial"/>
                <w:sz w:val="22"/>
              </w:rPr>
              <w:t xml:space="preserve">powinien </w:t>
            </w:r>
            <w:r w:rsidR="00087567">
              <w:rPr>
                <w:rFonts w:ascii="Arial" w:hAnsi="Arial"/>
                <w:sz w:val="22"/>
              </w:rPr>
              <w:t>umożliwi</w:t>
            </w:r>
            <w:r w:rsidR="00CB6BF8">
              <w:rPr>
                <w:rFonts w:ascii="Arial" w:hAnsi="Arial"/>
                <w:sz w:val="22"/>
              </w:rPr>
              <w:t>ć</w:t>
            </w:r>
            <w:r w:rsidR="00087567">
              <w:rPr>
                <w:rFonts w:ascii="Arial" w:hAnsi="Arial"/>
                <w:sz w:val="22"/>
              </w:rPr>
              <w:t xml:space="preserve"> </w:t>
            </w:r>
            <w:r w:rsidR="00CB6BF8">
              <w:rPr>
                <w:rFonts w:ascii="Arial" w:hAnsi="Arial"/>
                <w:sz w:val="22"/>
              </w:rPr>
              <w:t>rejestrację</w:t>
            </w:r>
            <w:r w:rsidR="00087567">
              <w:rPr>
                <w:rFonts w:ascii="Arial" w:hAnsi="Arial"/>
                <w:sz w:val="22"/>
              </w:rPr>
              <w:t xml:space="preserve"> w</w:t>
            </w:r>
            <w:r>
              <w:rPr>
                <w:rFonts w:ascii="Arial" w:hAnsi="Arial"/>
                <w:sz w:val="22"/>
              </w:rPr>
              <w:t>niosk</w:t>
            </w:r>
            <w:r w:rsidR="00087567">
              <w:rPr>
                <w:rFonts w:ascii="Arial" w:hAnsi="Arial"/>
                <w:sz w:val="22"/>
              </w:rPr>
              <w:t>u</w:t>
            </w:r>
            <w:r>
              <w:rPr>
                <w:rFonts w:ascii="Arial" w:hAnsi="Arial"/>
                <w:sz w:val="22"/>
              </w:rPr>
              <w:t xml:space="preserve"> złożon</w:t>
            </w:r>
            <w:r w:rsidR="00087567">
              <w:rPr>
                <w:rFonts w:ascii="Arial" w:hAnsi="Arial"/>
                <w:sz w:val="22"/>
              </w:rPr>
              <w:t>ego</w:t>
            </w:r>
            <w:r>
              <w:rPr>
                <w:rFonts w:ascii="Arial" w:hAnsi="Arial"/>
                <w:sz w:val="22"/>
              </w:rPr>
              <w:t xml:space="preserve"> przez cudzoziemca dotycz</w:t>
            </w:r>
            <w:r w:rsidR="00087567">
              <w:rPr>
                <w:rFonts w:ascii="Arial" w:hAnsi="Arial"/>
                <w:sz w:val="22"/>
              </w:rPr>
              <w:t>ącego</w:t>
            </w:r>
            <w:r>
              <w:rPr>
                <w:rFonts w:ascii="Arial" w:hAnsi="Arial"/>
                <w:sz w:val="22"/>
              </w:rPr>
              <w:t xml:space="preserve"> jego małoletnich dzieci oraz małżonka, jeżeli posiadają status uchodźcy lub ochronę uzupełniającą lub przebywają </w:t>
            </w:r>
            <w:r w:rsidRPr="005F5F66">
              <w:rPr>
                <w:rFonts w:ascii="Arial" w:hAnsi="Arial"/>
                <w:sz w:val="22"/>
              </w:rPr>
              <w:t>na terytorium Rzeczypospolitej Polskiej na podstawie zezwolenia na pobyt czasowy udzielonego w celu połączenia się z rodziną</w:t>
            </w:r>
            <w:r>
              <w:rPr>
                <w:rFonts w:ascii="Arial" w:hAnsi="Arial"/>
                <w:sz w:val="22"/>
              </w:rPr>
              <w:t>.</w:t>
            </w:r>
          </w:p>
        </w:tc>
        <w:tc>
          <w:tcPr>
            <w:tcW w:w="993" w:type="dxa"/>
            <w:shd w:val="pct5" w:color="auto" w:fill="FFFFFF"/>
          </w:tcPr>
          <w:p w14:paraId="2B0224B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9808F09" w14:textId="77777777" w:rsidTr="003339F0">
        <w:tc>
          <w:tcPr>
            <w:tcW w:w="496" w:type="dxa"/>
            <w:shd w:val="pct5" w:color="auto" w:fill="FFFFFF"/>
          </w:tcPr>
          <w:p w14:paraId="2DE42DF7" w14:textId="77777777" w:rsidR="00A54F30" w:rsidRDefault="00A54F30" w:rsidP="003339F0">
            <w:pPr>
              <w:spacing w:before="60" w:after="60"/>
              <w:jc w:val="center"/>
              <w:rPr>
                <w:rFonts w:ascii="Arial" w:hAnsi="Arial"/>
                <w:sz w:val="22"/>
              </w:rPr>
            </w:pPr>
          </w:p>
        </w:tc>
        <w:tc>
          <w:tcPr>
            <w:tcW w:w="7512" w:type="dxa"/>
            <w:shd w:val="pct5" w:color="auto" w:fill="FFFFFF"/>
          </w:tcPr>
          <w:p w14:paraId="25C41993" w14:textId="77777777" w:rsidR="0022250B" w:rsidRDefault="008F07B0" w:rsidP="0081327F">
            <w:pPr>
              <w:pStyle w:val="Tekstpodstwyp"/>
              <w:spacing w:before="60" w:after="60"/>
              <w:ind w:left="74" w:right="72"/>
              <w:jc w:val="both"/>
              <w:rPr>
                <w:rFonts w:ascii="Arial" w:hAnsi="Arial"/>
                <w:sz w:val="22"/>
              </w:rPr>
            </w:pPr>
            <w:r>
              <w:rPr>
                <w:rFonts w:ascii="Arial" w:hAnsi="Arial"/>
                <w:sz w:val="22"/>
              </w:rPr>
              <w:t>4</w:t>
            </w:r>
            <w:r w:rsidR="00A54F30">
              <w:rPr>
                <w:rFonts w:ascii="Arial" w:hAnsi="Arial"/>
                <w:sz w:val="22"/>
              </w:rPr>
              <w:t xml:space="preserve">. Powinna być możliwość rejestracji </w:t>
            </w:r>
            <w:r w:rsidR="00087567">
              <w:rPr>
                <w:rFonts w:ascii="Arial" w:hAnsi="Arial"/>
                <w:sz w:val="22"/>
              </w:rPr>
              <w:t xml:space="preserve">w systemie </w:t>
            </w:r>
            <w:r w:rsidR="00A54F30">
              <w:rPr>
                <w:rFonts w:ascii="Arial" w:hAnsi="Arial"/>
                <w:sz w:val="22"/>
              </w:rPr>
              <w:t>kopii dokumentów dołączonych do wniosku:</w:t>
            </w:r>
          </w:p>
          <w:p w14:paraId="6F15E2C2" w14:textId="77777777" w:rsidR="007C485E" w:rsidRDefault="007C485E" w:rsidP="007C485E">
            <w:pPr>
              <w:pStyle w:val="Tekstpodstwyp"/>
              <w:spacing w:before="60" w:after="60"/>
              <w:ind w:left="71" w:right="72"/>
              <w:jc w:val="both"/>
              <w:rPr>
                <w:rFonts w:ascii="Arial" w:hAnsi="Arial"/>
                <w:sz w:val="22"/>
              </w:rPr>
            </w:pPr>
            <w:r>
              <w:rPr>
                <w:rFonts w:ascii="Arial" w:hAnsi="Arial"/>
                <w:sz w:val="22"/>
              </w:rPr>
              <w:t>- dla cudzoziemca, który uzyskał status uchodźcy:</w:t>
            </w:r>
          </w:p>
          <w:p w14:paraId="35A91BD2" w14:textId="77777777" w:rsidR="007C485E" w:rsidRDefault="007C485E" w:rsidP="007C485E">
            <w:pPr>
              <w:pStyle w:val="Tekstpodstwyp"/>
              <w:numPr>
                <w:ilvl w:val="0"/>
                <w:numId w:val="175"/>
              </w:numPr>
              <w:spacing w:before="60" w:after="60"/>
              <w:ind w:right="72"/>
              <w:jc w:val="both"/>
              <w:rPr>
                <w:rFonts w:ascii="Arial" w:hAnsi="Arial"/>
                <w:sz w:val="22"/>
              </w:rPr>
            </w:pPr>
            <w:r>
              <w:rPr>
                <w:rFonts w:ascii="Arial" w:hAnsi="Arial"/>
                <w:sz w:val="22"/>
              </w:rPr>
              <w:t>decyzji o nadaniu statusu uchodźcy,</w:t>
            </w:r>
          </w:p>
          <w:p w14:paraId="339D1E22" w14:textId="77777777" w:rsidR="007C485E" w:rsidRDefault="007C485E" w:rsidP="007C485E">
            <w:pPr>
              <w:pStyle w:val="Tekstpodstwyp"/>
              <w:numPr>
                <w:ilvl w:val="0"/>
                <w:numId w:val="175"/>
              </w:numPr>
              <w:spacing w:before="60" w:after="60"/>
              <w:ind w:right="72"/>
              <w:jc w:val="both"/>
              <w:rPr>
                <w:rFonts w:ascii="Arial" w:hAnsi="Arial"/>
                <w:sz w:val="22"/>
              </w:rPr>
            </w:pPr>
            <w:r>
              <w:rPr>
                <w:rFonts w:ascii="Arial" w:hAnsi="Arial"/>
                <w:sz w:val="22"/>
              </w:rPr>
              <w:t>dokumentu podróży przewidzianego w Konwencji Genewskiej,</w:t>
            </w:r>
          </w:p>
          <w:p w14:paraId="2D99C5D6" w14:textId="77777777" w:rsidR="007C485E" w:rsidRPr="007C485E" w:rsidRDefault="007C485E" w:rsidP="007C485E">
            <w:pPr>
              <w:pStyle w:val="Tekstpodstwyp"/>
              <w:numPr>
                <w:ilvl w:val="0"/>
                <w:numId w:val="175"/>
              </w:numPr>
              <w:spacing w:before="60" w:after="60"/>
              <w:ind w:right="72"/>
              <w:jc w:val="both"/>
              <w:rPr>
                <w:rFonts w:ascii="Arial" w:hAnsi="Arial"/>
                <w:sz w:val="22"/>
              </w:rPr>
            </w:pPr>
            <w:r w:rsidRPr="007C485E">
              <w:rPr>
                <w:rFonts w:ascii="Arial" w:hAnsi="Arial"/>
                <w:sz w:val="22"/>
              </w:rPr>
              <w:t>karty pobytu wydanej w związku z nadaniem statusu uchodźcy;</w:t>
            </w:r>
          </w:p>
          <w:p w14:paraId="7F476127" w14:textId="77777777" w:rsidR="007C485E" w:rsidRDefault="007C485E" w:rsidP="007C485E">
            <w:pPr>
              <w:spacing w:before="60" w:after="60"/>
              <w:ind w:left="71" w:right="72"/>
              <w:jc w:val="both"/>
              <w:rPr>
                <w:rFonts w:ascii="Arial" w:hAnsi="Arial"/>
                <w:sz w:val="22"/>
              </w:rPr>
            </w:pPr>
            <w:r>
              <w:rPr>
                <w:rFonts w:ascii="Arial" w:hAnsi="Arial"/>
                <w:sz w:val="22"/>
              </w:rPr>
              <w:t>- dla cudzoziemca, który uzyskał ochronę uzupełniającą:</w:t>
            </w:r>
          </w:p>
          <w:p w14:paraId="70672122" w14:textId="77777777" w:rsidR="007C485E" w:rsidRDefault="007C485E" w:rsidP="007C485E">
            <w:pPr>
              <w:pStyle w:val="Akapitzlist"/>
              <w:numPr>
                <w:ilvl w:val="0"/>
                <w:numId w:val="176"/>
              </w:numPr>
              <w:spacing w:before="60" w:after="60"/>
              <w:ind w:right="72"/>
              <w:jc w:val="both"/>
              <w:rPr>
                <w:rFonts w:ascii="Arial" w:hAnsi="Arial"/>
                <w:sz w:val="22"/>
              </w:rPr>
            </w:pPr>
            <w:r w:rsidRPr="0081327F">
              <w:rPr>
                <w:rFonts w:ascii="Arial" w:hAnsi="Arial"/>
                <w:sz w:val="22"/>
              </w:rPr>
              <w:t>decyzji o odmowie nadania statusu uchodźcy, w której udzielono cudzoziemcowi ochrony uzupełniającej,</w:t>
            </w:r>
          </w:p>
          <w:p w14:paraId="3F6EFAE1" w14:textId="77777777" w:rsidR="007C485E" w:rsidRPr="007C485E" w:rsidRDefault="007C485E" w:rsidP="007C485E">
            <w:pPr>
              <w:pStyle w:val="Akapitzlist"/>
              <w:numPr>
                <w:ilvl w:val="0"/>
                <w:numId w:val="176"/>
              </w:numPr>
              <w:spacing w:before="60" w:after="60"/>
              <w:ind w:right="72"/>
              <w:jc w:val="both"/>
              <w:rPr>
                <w:rFonts w:ascii="Arial" w:hAnsi="Arial"/>
                <w:sz w:val="22"/>
              </w:rPr>
            </w:pPr>
            <w:r w:rsidRPr="007C485E">
              <w:rPr>
                <w:rFonts w:ascii="Arial" w:hAnsi="Arial"/>
                <w:sz w:val="22"/>
              </w:rPr>
              <w:t>karty pobytu wydanej w związku z udzieleniem ochrony uzupełniającej;</w:t>
            </w:r>
          </w:p>
          <w:p w14:paraId="1F9B6860" w14:textId="77777777" w:rsidR="007C485E" w:rsidRDefault="007C485E" w:rsidP="007C485E">
            <w:pPr>
              <w:spacing w:before="60" w:after="60"/>
              <w:ind w:left="74" w:right="74"/>
              <w:jc w:val="both"/>
              <w:rPr>
                <w:rFonts w:ascii="Arial" w:hAnsi="Arial"/>
                <w:sz w:val="22"/>
              </w:rPr>
            </w:pPr>
            <w:r>
              <w:rPr>
                <w:rFonts w:ascii="Arial" w:hAnsi="Arial"/>
                <w:sz w:val="22"/>
              </w:rPr>
              <w:t xml:space="preserve">- dla cudzoziemca, który przebywa </w:t>
            </w:r>
            <w:r w:rsidRPr="005F5F66">
              <w:rPr>
                <w:rFonts w:ascii="Arial" w:hAnsi="Arial"/>
                <w:sz w:val="22"/>
              </w:rPr>
              <w:t>na terytorium Rzeczypospolitej Polskiej na podstawie zezwolenia na pobyt czasowy udzielonego w celu połączenia się z rodziną</w:t>
            </w:r>
            <w:r>
              <w:rPr>
                <w:rFonts w:ascii="Arial" w:hAnsi="Arial"/>
                <w:sz w:val="22"/>
              </w:rPr>
              <w:t>:</w:t>
            </w:r>
          </w:p>
          <w:p w14:paraId="27FFEE2A" w14:textId="77777777" w:rsidR="007C485E" w:rsidRDefault="007C485E" w:rsidP="007C485E">
            <w:pPr>
              <w:pStyle w:val="Akapitzlist"/>
              <w:numPr>
                <w:ilvl w:val="0"/>
                <w:numId w:val="177"/>
              </w:numPr>
              <w:spacing w:before="60" w:after="60"/>
              <w:ind w:right="74"/>
              <w:jc w:val="both"/>
              <w:rPr>
                <w:rFonts w:ascii="Arial" w:hAnsi="Arial"/>
                <w:sz w:val="22"/>
              </w:rPr>
            </w:pPr>
            <w:r w:rsidRPr="0081327F">
              <w:rPr>
                <w:rFonts w:ascii="Arial" w:hAnsi="Arial"/>
                <w:sz w:val="22"/>
              </w:rPr>
              <w:t>decyzji o zezwoleniu na pobyt czasowy,</w:t>
            </w:r>
          </w:p>
          <w:p w14:paraId="20607915" w14:textId="77777777" w:rsidR="007C485E" w:rsidRPr="007C485E" w:rsidRDefault="007C485E" w:rsidP="007C485E">
            <w:pPr>
              <w:pStyle w:val="Akapitzlist"/>
              <w:numPr>
                <w:ilvl w:val="0"/>
                <w:numId w:val="177"/>
              </w:numPr>
              <w:spacing w:before="60" w:after="60"/>
              <w:ind w:right="74"/>
              <w:jc w:val="both"/>
              <w:rPr>
                <w:rFonts w:ascii="Arial" w:hAnsi="Arial"/>
                <w:sz w:val="22"/>
              </w:rPr>
            </w:pPr>
            <w:r w:rsidRPr="007C485E">
              <w:rPr>
                <w:rFonts w:ascii="Arial" w:hAnsi="Arial"/>
                <w:sz w:val="22"/>
              </w:rPr>
              <w:t>karty pobytu wydanej w związku z uzyskaniem zezwolenia na pobyt czasowy;</w:t>
            </w:r>
          </w:p>
          <w:p w14:paraId="3011DA78" w14:textId="77777777" w:rsidR="007C485E" w:rsidRDefault="007C485E" w:rsidP="007C485E">
            <w:pPr>
              <w:pStyle w:val="Tekstpodstwyp"/>
              <w:spacing w:before="60" w:after="60"/>
              <w:ind w:left="74" w:right="72"/>
              <w:jc w:val="both"/>
              <w:rPr>
                <w:rFonts w:ascii="Arial" w:hAnsi="Arial"/>
                <w:sz w:val="22"/>
              </w:rPr>
            </w:pPr>
            <w:r>
              <w:rPr>
                <w:rFonts w:ascii="Arial" w:hAnsi="Arial"/>
                <w:sz w:val="22"/>
              </w:rPr>
              <w:t>- innych dokumentów, którymi dysponuje cudzoziemiec, mogących pomóc w opracowaniu programu integracji.</w:t>
            </w:r>
          </w:p>
        </w:tc>
        <w:tc>
          <w:tcPr>
            <w:tcW w:w="993" w:type="dxa"/>
            <w:shd w:val="pct5" w:color="auto" w:fill="FFFFFF"/>
          </w:tcPr>
          <w:p w14:paraId="37F6FE24"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16CF25E" w14:textId="77777777" w:rsidTr="003339F0">
        <w:tc>
          <w:tcPr>
            <w:tcW w:w="496" w:type="dxa"/>
            <w:shd w:val="pct5" w:color="auto" w:fill="FFFFFF"/>
          </w:tcPr>
          <w:p w14:paraId="73FC0B95" w14:textId="77777777" w:rsidR="00A54F30" w:rsidRDefault="00A54F30" w:rsidP="003339F0">
            <w:pPr>
              <w:spacing w:before="60" w:after="60"/>
              <w:jc w:val="center"/>
              <w:rPr>
                <w:rFonts w:ascii="Arial" w:hAnsi="Arial"/>
                <w:sz w:val="22"/>
              </w:rPr>
            </w:pPr>
            <w:r>
              <w:rPr>
                <w:rFonts w:ascii="Arial" w:hAnsi="Arial"/>
                <w:sz w:val="22"/>
              </w:rPr>
              <w:t>2.</w:t>
            </w:r>
          </w:p>
        </w:tc>
        <w:tc>
          <w:tcPr>
            <w:tcW w:w="7512" w:type="dxa"/>
            <w:shd w:val="pct5" w:color="auto" w:fill="FFFFFF"/>
          </w:tcPr>
          <w:p w14:paraId="27553FA0" w14:textId="77777777" w:rsidR="00A54F30" w:rsidRDefault="00A54F30" w:rsidP="003339F0">
            <w:pPr>
              <w:spacing w:before="60" w:after="60"/>
              <w:ind w:left="74" w:right="72"/>
              <w:jc w:val="both"/>
              <w:rPr>
                <w:rFonts w:ascii="Arial" w:hAnsi="Arial"/>
                <w:sz w:val="22"/>
              </w:rPr>
            </w:pPr>
            <w:r>
              <w:rPr>
                <w:rFonts w:ascii="Arial" w:hAnsi="Arial"/>
                <w:sz w:val="22"/>
              </w:rPr>
              <w:t xml:space="preserve">W ramach </w:t>
            </w:r>
            <w:r>
              <w:rPr>
                <w:rFonts w:ascii="Arial" w:hAnsi="Arial"/>
                <w:b/>
                <w:sz w:val="22"/>
              </w:rPr>
              <w:t xml:space="preserve">pomocy na usamodzielnienie i kontynuowanie nauki </w:t>
            </w:r>
            <w:r>
              <w:rPr>
                <w:rFonts w:ascii="Arial" w:hAnsi="Arial"/>
                <w:sz w:val="22"/>
              </w:rPr>
              <w:t xml:space="preserve">system powinien umożliwiać rejestrację </w:t>
            </w:r>
            <w:r>
              <w:rPr>
                <w:rFonts w:ascii="Arial" w:hAnsi="Arial"/>
                <w:b/>
                <w:sz w:val="22"/>
              </w:rPr>
              <w:t>V części</w:t>
            </w:r>
            <w:r>
              <w:rPr>
                <w:rFonts w:ascii="Arial" w:hAnsi="Arial"/>
                <w:sz w:val="22"/>
              </w:rPr>
              <w:t xml:space="preserve"> </w:t>
            </w:r>
            <w:r w:rsidRPr="007105F5">
              <w:rPr>
                <w:rFonts w:ascii="Arial" w:hAnsi="Arial"/>
                <w:b/>
                <w:sz w:val="22"/>
              </w:rPr>
              <w:t>rodzinnego</w:t>
            </w:r>
            <w:r>
              <w:rPr>
                <w:rFonts w:ascii="Arial" w:hAnsi="Arial"/>
                <w:sz w:val="22"/>
              </w:rPr>
              <w:t xml:space="preserve"> </w:t>
            </w:r>
            <w:r>
              <w:rPr>
                <w:rFonts w:ascii="Arial" w:hAnsi="Arial"/>
                <w:b/>
                <w:sz w:val="22"/>
              </w:rPr>
              <w:t xml:space="preserve">wywiadu środowiskowego </w:t>
            </w:r>
            <w:r>
              <w:rPr>
                <w:rFonts w:ascii="Arial" w:hAnsi="Arial"/>
                <w:sz w:val="22"/>
              </w:rPr>
              <w:t>dotyczącej osób ubiegających się o pomoc pieniężną na usamodzielnienie</w:t>
            </w:r>
            <w:r w:rsidR="00C41861">
              <w:rPr>
                <w:rFonts w:ascii="Arial" w:hAnsi="Arial"/>
                <w:sz w:val="22"/>
              </w:rPr>
              <w:t xml:space="preserve">, </w:t>
            </w:r>
            <w:r>
              <w:rPr>
                <w:rFonts w:ascii="Arial" w:hAnsi="Arial"/>
                <w:sz w:val="22"/>
              </w:rPr>
              <w:t>pomoc pieniężną na kontynuowanie nauki,</w:t>
            </w:r>
            <w:r>
              <w:rPr>
                <w:rFonts w:ascii="Arial" w:hAnsi="Arial"/>
                <w:b/>
                <w:sz w:val="22"/>
              </w:rPr>
              <w:t xml:space="preserve"> </w:t>
            </w:r>
            <w:r>
              <w:rPr>
                <w:rFonts w:ascii="Arial" w:hAnsi="Arial"/>
                <w:sz w:val="22"/>
              </w:rPr>
              <w:t>zgodnie ze</w:t>
            </w:r>
            <w:r w:rsidR="00141FF6">
              <w:rPr>
                <w:rFonts w:ascii="Arial" w:hAnsi="Arial"/>
                <w:sz w:val="22"/>
              </w:rPr>
              <w:t xml:space="preserve"> </w:t>
            </w:r>
            <w:r>
              <w:rPr>
                <w:rFonts w:ascii="Arial" w:hAnsi="Arial"/>
                <w:sz w:val="22"/>
              </w:rPr>
              <w:t xml:space="preserve">wzorem kwestionariusza rodzinnego wywiadu środowiskowego określonym w </w:t>
            </w:r>
            <w:r w:rsidRPr="0074323F">
              <w:rPr>
                <w:rFonts w:ascii="Arial" w:hAnsi="Arial"/>
                <w:sz w:val="22"/>
              </w:rPr>
              <w:t>załącznik</w:t>
            </w:r>
            <w:r>
              <w:rPr>
                <w:rFonts w:ascii="Arial" w:hAnsi="Arial"/>
                <w:sz w:val="22"/>
              </w:rPr>
              <w:t>u</w:t>
            </w:r>
            <w:r w:rsidRPr="0074323F">
              <w:rPr>
                <w:rFonts w:ascii="Arial" w:hAnsi="Arial"/>
                <w:sz w:val="22"/>
              </w:rPr>
              <w:t xml:space="preserve"> nr 1 do Rozporządzenia Ministra Rodziny i Polityki Społecznej z dnia 8 kwietnia 2021 r. w sprawie rodzinnego wywiadu środowiskowego (Dz.</w:t>
            </w:r>
            <w:r>
              <w:rPr>
                <w:rFonts w:ascii="Arial" w:hAnsi="Arial"/>
                <w:sz w:val="22"/>
              </w:rPr>
              <w:t xml:space="preserve"> </w:t>
            </w:r>
            <w:r w:rsidRPr="0074323F">
              <w:rPr>
                <w:rFonts w:ascii="Arial" w:hAnsi="Arial"/>
                <w:sz w:val="22"/>
              </w:rPr>
              <w:t>U. z 2021 r. poz. 893)</w:t>
            </w:r>
            <w:r>
              <w:rPr>
                <w:rFonts w:ascii="Arial" w:hAnsi="Arial"/>
                <w:sz w:val="22"/>
              </w:rPr>
              <w:t>, składającej się komponentów A, B i C:</w:t>
            </w:r>
          </w:p>
        </w:tc>
        <w:tc>
          <w:tcPr>
            <w:tcW w:w="993" w:type="dxa"/>
            <w:shd w:val="pct5" w:color="auto" w:fill="FFFFFF"/>
          </w:tcPr>
          <w:p w14:paraId="0C76B791"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520D020" w14:textId="77777777" w:rsidTr="003339F0">
        <w:tc>
          <w:tcPr>
            <w:tcW w:w="496" w:type="dxa"/>
            <w:shd w:val="pct5" w:color="auto" w:fill="FFFFFF"/>
          </w:tcPr>
          <w:p w14:paraId="0B9ADEF0" w14:textId="77777777" w:rsidR="00A54F30" w:rsidRDefault="00A54F30" w:rsidP="003339F0">
            <w:pPr>
              <w:spacing w:before="60" w:after="60"/>
              <w:jc w:val="center"/>
              <w:rPr>
                <w:rFonts w:ascii="Arial" w:hAnsi="Arial"/>
                <w:sz w:val="22"/>
              </w:rPr>
            </w:pPr>
          </w:p>
        </w:tc>
        <w:tc>
          <w:tcPr>
            <w:tcW w:w="7512" w:type="dxa"/>
            <w:shd w:val="pct5" w:color="auto" w:fill="FFFFFF"/>
          </w:tcPr>
          <w:p w14:paraId="4F67480C" w14:textId="77777777" w:rsidR="00A54F30" w:rsidRDefault="00A54F30" w:rsidP="001D0414">
            <w:pPr>
              <w:numPr>
                <w:ilvl w:val="0"/>
                <w:numId w:val="116"/>
              </w:numPr>
              <w:tabs>
                <w:tab w:val="clear" w:pos="1588"/>
              </w:tabs>
              <w:spacing w:before="60" w:after="60"/>
              <w:ind w:left="497" w:right="72" w:hanging="284"/>
              <w:rPr>
                <w:rFonts w:ascii="Arial" w:hAnsi="Arial"/>
                <w:sz w:val="22"/>
              </w:rPr>
            </w:pPr>
            <w:r>
              <w:rPr>
                <w:rFonts w:ascii="Arial" w:hAnsi="Arial"/>
                <w:sz w:val="22"/>
              </w:rPr>
              <w:t>dane osoby, z którą przeprowadzono wywiad, w tym informacje o:</w:t>
            </w:r>
            <w:r w:rsidR="001D0414">
              <w:rPr>
                <w:rFonts w:ascii="Arial" w:hAnsi="Arial"/>
                <w:sz w:val="22"/>
              </w:rPr>
              <w:br/>
              <w:t>- sytuacji rodzinnej,</w:t>
            </w:r>
            <w:r w:rsidR="001D0414">
              <w:rPr>
                <w:rFonts w:ascii="Arial" w:hAnsi="Arial"/>
                <w:sz w:val="22"/>
              </w:rPr>
              <w:br/>
              <w:t>- rodzaju opieki, z której korzystała osoba usamodzielniana (rodzaj opuszczanej placówki),</w:t>
            </w:r>
            <w:r w:rsidR="001D0414">
              <w:rPr>
                <w:rFonts w:ascii="Arial" w:hAnsi="Arial"/>
                <w:sz w:val="22"/>
              </w:rPr>
              <w:br/>
              <w:t>- nauce,</w:t>
            </w:r>
            <w:r w:rsidR="001D0414">
              <w:rPr>
                <w:rFonts w:ascii="Arial" w:hAnsi="Arial"/>
                <w:sz w:val="22"/>
              </w:rPr>
              <w:br/>
              <w:t>- dochodach,</w:t>
            </w:r>
          </w:p>
          <w:p w14:paraId="4843CA4D" w14:textId="77777777" w:rsidR="001D0414" w:rsidRDefault="001D0414" w:rsidP="001D0414">
            <w:pPr>
              <w:numPr>
                <w:ilvl w:val="0"/>
                <w:numId w:val="116"/>
              </w:numPr>
              <w:tabs>
                <w:tab w:val="clear" w:pos="1588"/>
              </w:tabs>
              <w:spacing w:before="60" w:after="60"/>
              <w:ind w:left="497" w:right="72" w:hanging="284"/>
              <w:rPr>
                <w:rFonts w:ascii="Arial" w:hAnsi="Arial"/>
                <w:sz w:val="22"/>
              </w:rPr>
            </w:pPr>
            <w:r>
              <w:rPr>
                <w:rFonts w:ascii="Arial" w:hAnsi="Arial"/>
                <w:sz w:val="22"/>
              </w:rPr>
              <w:t>wnioski pracownika socjalnego,</w:t>
            </w:r>
          </w:p>
          <w:p w14:paraId="6BB4D2EC" w14:textId="77777777" w:rsidR="001D0414" w:rsidRDefault="001D0414" w:rsidP="001D0414">
            <w:pPr>
              <w:numPr>
                <w:ilvl w:val="0"/>
                <w:numId w:val="116"/>
              </w:numPr>
              <w:tabs>
                <w:tab w:val="clear" w:pos="1588"/>
              </w:tabs>
              <w:spacing w:before="60" w:after="60"/>
              <w:ind w:left="497" w:right="72" w:hanging="284"/>
              <w:rPr>
                <w:rFonts w:ascii="Arial" w:hAnsi="Arial"/>
                <w:sz w:val="22"/>
              </w:rPr>
            </w:pPr>
            <w:r>
              <w:rPr>
                <w:rFonts w:ascii="Arial" w:hAnsi="Arial"/>
                <w:sz w:val="22"/>
              </w:rPr>
              <w:t>informacja o decyzji o przyznaniu pomocy.</w:t>
            </w:r>
          </w:p>
        </w:tc>
        <w:tc>
          <w:tcPr>
            <w:tcW w:w="993" w:type="dxa"/>
            <w:shd w:val="pct5" w:color="auto" w:fill="FFFFFF"/>
          </w:tcPr>
          <w:p w14:paraId="130C979B"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9888303" w14:textId="77777777" w:rsidTr="003339F0">
        <w:tc>
          <w:tcPr>
            <w:tcW w:w="496" w:type="dxa"/>
            <w:shd w:val="pct5" w:color="auto" w:fill="FFFFFF"/>
          </w:tcPr>
          <w:p w14:paraId="36DD4C05" w14:textId="77777777" w:rsidR="00A54F30" w:rsidRDefault="00A54F30" w:rsidP="003339F0">
            <w:pPr>
              <w:spacing w:before="60" w:after="60"/>
              <w:jc w:val="center"/>
              <w:rPr>
                <w:rFonts w:ascii="Arial" w:hAnsi="Arial"/>
                <w:sz w:val="22"/>
              </w:rPr>
            </w:pPr>
            <w:r>
              <w:rPr>
                <w:rFonts w:ascii="Arial" w:hAnsi="Arial"/>
                <w:sz w:val="22"/>
              </w:rPr>
              <w:t>3.</w:t>
            </w:r>
          </w:p>
        </w:tc>
        <w:tc>
          <w:tcPr>
            <w:tcW w:w="7512" w:type="dxa"/>
            <w:shd w:val="pct5" w:color="auto" w:fill="FFFFFF"/>
          </w:tcPr>
          <w:p w14:paraId="62BA20F9" w14:textId="77777777" w:rsidR="00A54F30" w:rsidRDefault="00A54F30" w:rsidP="003339F0">
            <w:pPr>
              <w:spacing w:before="60" w:after="60"/>
              <w:ind w:left="74" w:right="72"/>
              <w:jc w:val="both"/>
              <w:rPr>
                <w:rFonts w:ascii="Arial" w:hAnsi="Arial"/>
                <w:sz w:val="22"/>
              </w:rPr>
            </w:pPr>
            <w:r>
              <w:rPr>
                <w:rFonts w:ascii="Arial" w:hAnsi="Arial"/>
                <w:sz w:val="22"/>
              </w:rPr>
              <w:t xml:space="preserve">1. Powinna być możliwość rejestracji </w:t>
            </w:r>
            <w:r w:rsidR="006D0661">
              <w:rPr>
                <w:rFonts w:ascii="Arial" w:hAnsi="Arial"/>
                <w:sz w:val="22"/>
              </w:rPr>
              <w:t xml:space="preserve">w systemie </w:t>
            </w:r>
            <w:r>
              <w:rPr>
                <w:rFonts w:ascii="Arial" w:hAnsi="Arial"/>
                <w:sz w:val="22"/>
              </w:rPr>
              <w:t xml:space="preserve">wniosku o </w:t>
            </w:r>
            <w:r>
              <w:rPr>
                <w:rFonts w:ascii="Arial" w:hAnsi="Arial"/>
                <w:b/>
                <w:sz w:val="22"/>
              </w:rPr>
              <w:t xml:space="preserve">pomoc na usamodzielnienie i kontynuowanie nauki oraz o pomoc w uzyskaniu odpowiednich warunków mieszkaniowych i w uzyskaniu zatrudnienia oraz pomocy na zagospodarowanie – </w:t>
            </w:r>
            <w:r w:rsidR="006D0661">
              <w:rPr>
                <w:rFonts w:ascii="Arial" w:hAnsi="Arial"/>
                <w:b/>
                <w:sz w:val="22"/>
              </w:rPr>
              <w:t xml:space="preserve">w </w:t>
            </w:r>
            <w:r>
              <w:rPr>
                <w:rFonts w:ascii="Arial" w:hAnsi="Arial"/>
                <w:b/>
                <w:sz w:val="22"/>
              </w:rPr>
              <w:t>formie rzeczowej</w:t>
            </w:r>
            <w:r>
              <w:rPr>
                <w:rFonts w:ascii="Arial" w:hAnsi="Arial"/>
                <w:sz w:val="22"/>
              </w:rPr>
              <w:t>, jak również:</w:t>
            </w:r>
          </w:p>
          <w:p w14:paraId="198FE366" w14:textId="77777777" w:rsidR="001D0414" w:rsidRPr="001D0414" w:rsidRDefault="001D0414" w:rsidP="001D0414">
            <w:pPr>
              <w:pStyle w:val="Akapitzlist"/>
              <w:numPr>
                <w:ilvl w:val="0"/>
                <w:numId w:val="181"/>
              </w:numPr>
              <w:spacing w:before="60" w:after="60"/>
              <w:ind w:right="72"/>
              <w:jc w:val="both"/>
              <w:rPr>
                <w:rFonts w:ascii="Arial" w:hAnsi="Arial"/>
                <w:sz w:val="22"/>
              </w:rPr>
            </w:pPr>
            <w:r w:rsidRPr="001D0414">
              <w:rPr>
                <w:rFonts w:ascii="Arial" w:hAnsi="Arial"/>
                <w:sz w:val="22"/>
              </w:rPr>
              <w:t>danych opiekuna osoby usamodzielnianej wraz ze zgodą opiekuna,</w:t>
            </w:r>
          </w:p>
          <w:p w14:paraId="40138BF5" w14:textId="77777777" w:rsidR="001D0414" w:rsidRPr="001D0414" w:rsidRDefault="001D0414" w:rsidP="001D0414">
            <w:pPr>
              <w:pStyle w:val="Akapitzlist"/>
              <w:numPr>
                <w:ilvl w:val="0"/>
                <w:numId w:val="181"/>
              </w:numPr>
              <w:spacing w:before="60" w:after="60"/>
              <w:ind w:right="72"/>
              <w:jc w:val="both"/>
              <w:rPr>
                <w:rFonts w:ascii="Arial" w:hAnsi="Arial"/>
                <w:sz w:val="22"/>
              </w:rPr>
            </w:pPr>
            <w:r w:rsidRPr="001D0414">
              <w:rPr>
                <w:rFonts w:ascii="Arial" w:hAnsi="Arial"/>
                <w:sz w:val="22"/>
              </w:rPr>
              <w:t>programu usamodzielnienia (program usamodzielniania opisany jest w części dotyczącej umów i kontraktów (3.2.4).</w:t>
            </w:r>
          </w:p>
        </w:tc>
        <w:tc>
          <w:tcPr>
            <w:tcW w:w="993" w:type="dxa"/>
            <w:shd w:val="pct5" w:color="auto" w:fill="FFFFFF"/>
          </w:tcPr>
          <w:p w14:paraId="48ED0FEB"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2F4E112" w14:textId="77777777" w:rsidTr="003339F0">
        <w:tc>
          <w:tcPr>
            <w:tcW w:w="496" w:type="dxa"/>
            <w:shd w:val="pct5" w:color="auto" w:fill="FFFFFF"/>
          </w:tcPr>
          <w:p w14:paraId="1516DF5C" w14:textId="77777777" w:rsidR="00A54F30" w:rsidRDefault="00A54F30" w:rsidP="003339F0">
            <w:pPr>
              <w:spacing w:before="60" w:after="60"/>
              <w:jc w:val="center"/>
              <w:rPr>
                <w:rFonts w:ascii="Arial" w:hAnsi="Arial"/>
                <w:sz w:val="22"/>
              </w:rPr>
            </w:pPr>
          </w:p>
        </w:tc>
        <w:tc>
          <w:tcPr>
            <w:tcW w:w="7512" w:type="dxa"/>
            <w:shd w:val="pct5" w:color="auto" w:fill="FFFFFF"/>
          </w:tcPr>
          <w:p w14:paraId="29839B06" w14:textId="77777777" w:rsidR="00A54F30" w:rsidRDefault="00A54F30" w:rsidP="003339F0">
            <w:pPr>
              <w:pStyle w:val="Tektre"/>
              <w:spacing w:before="60" w:after="60"/>
              <w:ind w:left="74" w:right="72"/>
              <w:rPr>
                <w:rFonts w:ascii="Arial" w:hAnsi="Arial"/>
                <w:sz w:val="22"/>
              </w:rPr>
            </w:pPr>
            <w:r>
              <w:rPr>
                <w:rFonts w:ascii="Arial" w:hAnsi="Arial"/>
                <w:sz w:val="22"/>
              </w:rPr>
              <w:t xml:space="preserve">2. </w:t>
            </w:r>
            <w:r w:rsidR="00B1233C">
              <w:rPr>
                <w:rFonts w:ascii="Arial" w:hAnsi="Arial"/>
                <w:sz w:val="22"/>
              </w:rPr>
              <w:t xml:space="preserve">System </w:t>
            </w:r>
            <w:r w:rsidR="00CB6BF8">
              <w:rPr>
                <w:rFonts w:ascii="Arial" w:hAnsi="Arial"/>
                <w:sz w:val="22"/>
              </w:rPr>
              <w:t xml:space="preserve">powinien </w:t>
            </w:r>
            <w:r w:rsidR="00B1233C">
              <w:rPr>
                <w:rFonts w:ascii="Arial" w:hAnsi="Arial"/>
                <w:sz w:val="22"/>
              </w:rPr>
              <w:t>umożliwi</w:t>
            </w:r>
            <w:r w:rsidR="00CB6BF8">
              <w:rPr>
                <w:rFonts w:ascii="Arial" w:hAnsi="Arial"/>
                <w:sz w:val="22"/>
              </w:rPr>
              <w:t>ć</w:t>
            </w:r>
            <w:r w:rsidR="00B1233C">
              <w:rPr>
                <w:rFonts w:ascii="Arial" w:hAnsi="Arial"/>
                <w:sz w:val="22"/>
              </w:rPr>
              <w:t xml:space="preserve"> rejestrację w</w:t>
            </w:r>
            <w:r>
              <w:rPr>
                <w:rFonts w:ascii="Arial" w:hAnsi="Arial"/>
                <w:sz w:val="22"/>
              </w:rPr>
              <w:t>niosk</w:t>
            </w:r>
            <w:r w:rsidR="00B1233C">
              <w:rPr>
                <w:rFonts w:ascii="Arial" w:hAnsi="Arial"/>
                <w:sz w:val="22"/>
              </w:rPr>
              <w:t>u</w:t>
            </w:r>
            <w:r>
              <w:rPr>
                <w:rFonts w:ascii="Arial" w:hAnsi="Arial"/>
                <w:sz w:val="22"/>
              </w:rPr>
              <w:t xml:space="preserve"> o pomoc na usamodzielnienie</w:t>
            </w:r>
            <w:r w:rsidR="00B1233C">
              <w:rPr>
                <w:rFonts w:ascii="Arial" w:hAnsi="Arial"/>
                <w:sz w:val="22"/>
              </w:rPr>
              <w:t>:</w:t>
            </w:r>
          </w:p>
          <w:p w14:paraId="38DEFD69" w14:textId="77777777" w:rsidR="00A54F30" w:rsidRDefault="001C6E79" w:rsidP="003339F0">
            <w:pPr>
              <w:pStyle w:val="Tektre"/>
              <w:spacing w:before="60" w:after="60"/>
              <w:ind w:left="74" w:right="72"/>
              <w:rPr>
                <w:rFonts w:ascii="Arial" w:hAnsi="Arial"/>
                <w:sz w:val="22"/>
              </w:rPr>
            </w:pPr>
            <w:r>
              <w:rPr>
                <w:rFonts w:ascii="Arial" w:hAnsi="Arial"/>
                <w:sz w:val="22"/>
              </w:rPr>
              <w:t xml:space="preserve">a) w </w:t>
            </w:r>
            <w:r w:rsidR="00A54F30">
              <w:rPr>
                <w:rFonts w:ascii="Arial" w:hAnsi="Arial"/>
                <w:sz w:val="22"/>
              </w:rPr>
              <w:t xml:space="preserve">PCPR właściwym ze względu na miejsce zamieszkania dziecka przed umieszczeniem w rodzinie zastępczej lub skierowaniem do placówki </w:t>
            </w:r>
            <w:r w:rsidR="00141FF6">
              <w:rPr>
                <w:rFonts w:ascii="Arial" w:hAnsi="Arial"/>
                <w:sz w:val="22"/>
              </w:rPr>
              <w:t xml:space="preserve">– </w:t>
            </w:r>
            <w:r w:rsidR="00A54F30">
              <w:rPr>
                <w:rFonts w:ascii="Arial" w:hAnsi="Arial"/>
                <w:sz w:val="22"/>
              </w:rPr>
              <w:t>w</w:t>
            </w:r>
            <w:r w:rsidR="00141FF6">
              <w:rPr>
                <w:rFonts w:ascii="Arial" w:hAnsi="Arial"/>
                <w:sz w:val="22"/>
              </w:rPr>
              <w:t xml:space="preserve"> </w:t>
            </w:r>
            <w:r w:rsidR="00A54F30">
              <w:rPr>
                <w:rFonts w:ascii="Arial" w:hAnsi="Arial"/>
                <w:sz w:val="22"/>
              </w:rPr>
              <w:t>przypadku pomocy pieniężnej na usamodzielnienie i kontynuowanie nauki,</w:t>
            </w:r>
          </w:p>
          <w:p w14:paraId="5DAC82E1" w14:textId="77777777" w:rsidR="00B1233C" w:rsidRDefault="001C6E79" w:rsidP="003339F0">
            <w:pPr>
              <w:pStyle w:val="Tektre"/>
              <w:spacing w:before="60" w:after="60"/>
              <w:ind w:left="74" w:right="72"/>
              <w:rPr>
                <w:rFonts w:ascii="Arial" w:hAnsi="Arial"/>
                <w:sz w:val="22"/>
              </w:rPr>
            </w:pPr>
            <w:r>
              <w:rPr>
                <w:rFonts w:ascii="Arial" w:hAnsi="Arial"/>
                <w:sz w:val="22"/>
              </w:rPr>
              <w:t xml:space="preserve">b) w </w:t>
            </w:r>
            <w:r w:rsidR="00A54F30">
              <w:rPr>
                <w:rFonts w:ascii="Arial" w:hAnsi="Arial"/>
                <w:sz w:val="22"/>
              </w:rPr>
              <w:t xml:space="preserve">PCPR właściwym ze względu na miejsce pobytu osoby usamodzielnianej </w:t>
            </w:r>
            <w:r w:rsidR="00141FF6">
              <w:rPr>
                <w:rFonts w:ascii="Arial" w:hAnsi="Arial"/>
                <w:sz w:val="22"/>
              </w:rPr>
              <w:t xml:space="preserve">– </w:t>
            </w:r>
            <w:r w:rsidR="00A54F30">
              <w:rPr>
                <w:rFonts w:ascii="Arial" w:hAnsi="Arial"/>
                <w:sz w:val="22"/>
              </w:rPr>
              <w:t>w</w:t>
            </w:r>
            <w:r w:rsidR="00141FF6">
              <w:rPr>
                <w:rFonts w:ascii="Arial" w:hAnsi="Arial"/>
                <w:sz w:val="22"/>
              </w:rPr>
              <w:t xml:space="preserve"> </w:t>
            </w:r>
            <w:r w:rsidR="00A54F30">
              <w:rPr>
                <w:rFonts w:ascii="Arial" w:hAnsi="Arial"/>
                <w:sz w:val="22"/>
              </w:rPr>
              <w:t>przypadku pomocy w uzyskaniu odpowiednich warunków mieszkaniowych, w uzyskaniu zatrudnienia oraz na zagospodarowanie w formie rzeczowej</w:t>
            </w:r>
            <w:r w:rsidR="00B1233C">
              <w:rPr>
                <w:rFonts w:ascii="Arial" w:hAnsi="Arial"/>
                <w:sz w:val="22"/>
              </w:rPr>
              <w:t xml:space="preserve">, </w:t>
            </w:r>
          </w:p>
          <w:p w14:paraId="3E25D47F" w14:textId="77777777" w:rsidR="00A54F30" w:rsidRDefault="00B1233C" w:rsidP="003339F0">
            <w:pPr>
              <w:pStyle w:val="Tektre"/>
              <w:spacing w:before="60" w:after="60"/>
              <w:ind w:left="74" w:right="72"/>
              <w:rPr>
                <w:rFonts w:ascii="Arial" w:hAnsi="Arial"/>
                <w:sz w:val="22"/>
              </w:rPr>
            </w:pPr>
            <w:r>
              <w:rPr>
                <w:rFonts w:ascii="Arial" w:hAnsi="Arial"/>
                <w:sz w:val="22"/>
              </w:rPr>
              <w:t>przy czym wniosek o pomoc na usamodzielnienie rozpatruje kierownik PCPR w porozumieniu z opiekunem usamodzielniania (opinia opiekuna).</w:t>
            </w:r>
          </w:p>
        </w:tc>
        <w:tc>
          <w:tcPr>
            <w:tcW w:w="993" w:type="dxa"/>
            <w:shd w:val="pct5" w:color="auto" w:fill="FFFFFF"/>
          </w:tcPr>
          <w:p w14:paraId="4C55CF0C"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D377E71" w14:textId="77777777" w:rsidTr="003339F0">
        <w:tc>
          <w:tcPr>
            <w:tcW w:w="496" w:type="dxa"/>
            <w:shd w:val="pct5" w:color="auto" w:fill="FFFFFF"/>
          </w:tcPr>
          <w:p w14:paraId="576B1D9E" w14:textId="77777777" w:rsidR="00A54F30" w:rsidRDefault="00A54F30" w:rsidP="003339F0">
            <w:pPr>
              <w:spacing w:before="60" w:after="60"/>
              <w:jc w:val="center"/>
              <w:rPr>
                <w:rFonts w:ascii="Arial" w:hAnsi="Arial"/>
                <w:sz w:val="22"/>
              </w:rPr>
            </w:pPr>
          </w:p>
        </w:tc>
        <w:tc>
          <w:tcPr>
            <w:tcW w:w="7512" w:type="dxa"/>
            <w:shd w:val="pct5" w:color="auto" w:fill="FFFFFF"/>
          </w:tcPr>
          <w:p w14:paraId="435C2B70" w14:textId="77777777" w:rsidR="00A54F30" w:rsidRDefault="00B1233C" w:rsidP="003339F0">
            <w:pPr>
              <w:spacing w:before="60" w:after="60"/>
              <w:ind w:left="71" w:right="72" w:firstLine="3"/>
              <w:jc w:val="both"/>
              <w:rPr>
                <w:rFonts w:ascii="Arial" w:hAnsi="Arial"/>
                <w:sz w:val="22"/>
              </w:rPr>
            </w:pPr>
            <w:r>
              <w:rPr>
                <w:rFonts w:ascii="Arial" w:hAnsi="Arial"/>
                <w:sz w:val="22"/>
              </w:rPr>
              <w:t>3</w:t>
            </w:r>
            <w:r w:rsidR="00A54F30">
              <w:rPr>
                <w:rFonts w:ascii="Arial" w:hAnsi="Arial"/>
                <w:sz w:val="22"/>
              </w:rPr>
              <w:t>. Powinna być możliwość rejestracji</w:t>
            </w:r>
            <w:r>
              <w:rPr>
                <w:rFonts w:ascii="Arial" w:hAnsi="Arial"/>
                <w:sz w:val="22"/>
              </w:rPr>
              <w:t xml:space="preserve"> w systemie</w:t>
            </w:r>
            <w:r w:rsidR="00A54F30">
              <w:rPr>
                <w:rFonts w:ascii="Arial" w:hAnsi="Arial"/>
                <w:sz w:val="22"/>
              </w:rPr>
              <w:t>:</w:t>
            </w:r>
          </w:p>
          <w:p w14:paraId="41FB36E3" w14:textId="77777777" w:rsidR="001D0414" w:rsidRDefault="001D0414" w:rsidP="003339F0">
            <w:pPr>
              <w:spacing w:before="60" w:after="60"/>
              <w:ind w:left="71" w:right="72" w:firstLine="3"/>
              <w:jc w:val="both"/>
              <w:rPr>
                <w:rFonts w:ascii="Arial" w:hAnsi="Arial"/>
                <w:sz w:val="22"/>
              </w:rPr>
            </w:pPr>
            <w:r>
              <w:rPr>
                <w:rFonts w:ascii="Arial" w:hAnsi="Arial"/>
                <w:sz w:val="22"/>
              </w:rPr>
              <w:t>a) wniosku osoby usamodzielnianej o zawieszenie pomocy na usamodzielnienie i kontynuowanie nauki,</w:t>
            </w:r>
          </w:p>
          <w:p w14:paraId="5D757C14" w14:textId="77777777" w:rsidR="001D0414" w:rsidRDefault="001D0414" w:rsidP="003339F0">
            <w:pPr>
              <w:spacing w:before="60" w:after="60"/>
              <w:ind w:left="71" w:right="72" w:firstLine="3"/>
              <w:jc w:val="both"/>
              <w:rPr>
                <w:rFonts w:ascii="Arial" w:hAnsi="Arial"/>
                <w:sz w:val="22"/>
              </w:rPr>
            </w:pPr>
            <w:r>
              <w:rPr>
                <w:rFonts w:ascii="Arial" w:hAnsi="Arial"/>
                <w:sz w:val="22"/>
              </w:rPr>
              <w:t>b) wniosku z urzędu o zawieszenie pomocy na usamodzielnienie i kontynuowanie nauki.</w:t>
            </w:r>
          </w:p>
        </w:tc>
        <w:tc>
          <w:tcPr>
            <w:tcW w:w="993" w:type="dxa"/>
            <w:shd w:val="pct5" w:color="auto" w:fill="FFFFFF"/>
          </w:tcPr>
          <w:p w14:paraId="7F25EE64"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17255B3" w14:textId="77777777" w:rsidTr="003339F0">
        <w:tc>
          <w:tcPr>
            <w:tcW w:w="496" w:type="dxa"/>
            <w:shd w:val="pct5" w:color="auto" w:fill="FFFFFF"/>
          </w:tcPr>
          <w:p w14:paraId="04FAA8AB" w14:textId="77777777" w:rsidR="00A54F30" w:rsidRDefault="00A54F30" w:rsidP="003339F0">
            <w:pPr>
              <w:spacing w:before="60" w:after="60"/>
              <w:jc w:val="center"/>
              <w:rPr>
                <w:rFonts w:ascii="Arial" w:hAnsi="Arial"/>
                <w:sz w:val="22"/>
              </w:rPr>
            </w:pPr>
          </w:p>
        </w:tc>
        <w:tc>
          <w:tcPr>
            <w:tcW w:w="7512" w:type="dxa"/>
            <w:shd w:val="pct5" w:color="auto" w:fill="FFFFFF"/>
          </w:tcPr>
          <w:p w14:paraId="1F256617" w14:textId="77777777" w:rsidR="00A54F30" w:rsidRDefault="008F07B0" w:rsidP="003339F0">
            <w:pPr>
              <w:spacing w:before="60" w:after="60"/>
              <w:ind w:left="74" w:right="72"/>
              <w:jc w:val="both"/>
              <w:rPr>
                <w:rFonts w:ascii="Arial" w:hAnsi="Arial"/>
                <w:sz w:val="22"/>
              </w:rPr>
            </w:pPr>
            <w:r>
              <w:rPr>
                <w:rFonts w:ascii="Arial" w:hAnsi="Arial"/>
                <w:sz w:val="22"/>
              </w:rPr>
              <w:t>4</w:t>
            </w:r>
            <w:r w:rsidR="00A54F30">
              <w:rPr>
                <w:rFonts w:ascii="Arial" w:hAnsi="Arial"/>
                <w:sz w:val="22"/>
              </w:rPr>
              <w:t xml:space="preserve">. </w:t>
            </w:r>
            <w:r w:rsidR="00CB6BF8">
              <w:rPr>
                <w:rFonts w:ascii="Arial" w:hAnsi="Arial"/>
                <w:sz w:val="22"/>
              </w:rPr>
              <w:t>W s</w:t>
            </w:r>
            <w:r w:rsidR="00B1233C">
              <w:rPr>
                <w:rFonts w:ascii="Arial" w:hAnsi="Arial"/>
                <w:sz w:val="22"/>
              </w:rPr>
              <w:t>ystem</w:t>
            </w:r>
            <w:r w:rsidR="00CB6BF8">
              <w:rPr>
                <w:rFonts w:ascii="Arial" w:hAnsi="Arial"/>
                <w:sz w:val="22"/>
              </w:rPr>
              <w:t>ie powinna być możliwość</w:t>
            </w:r>
            <w:r w:rsidR="00B1233C">
              <w:rPr>
                <w:rFonts w:ascii="Arial" w:hAnsi="Arial"/>
                <w:sz w:val="22"/>
              </w:rPr>
              <w:t xml:space="preserve"> z</w:t>
            </w:r>
            <w:r w:rsidR="00A54F30">
              <w:rPr>
                <w:rFonts w:ascii="Arial" w:hAnsi="Arial"/>
                <w:sz w:val="22"/>
              </w:rPr>
              <w:t>awieszeni</w:t>
            </w:r>
            <w:r w:rsidR="00CB6BF8">
              <w:rPr>
                <w:rFonts w:ascii="Arial" w:hAnsi="Arial"/>
                <w:sz w:val="22"/>
              </w:rPr>
              <w:t>a</w:t>
            </w:r>
            <w:r w:rsidR="00A54F30">
              <w:rPr>
                <w:rFonts w:ascii="Arial" w:hAnsi="Arial"/>
                <w:sz w:val="22"/>
              </w:rPr>
              <w:t xml:space="preserve"> pomocy na usamodzielnienie</w:t>
            </w:r>
            <w:r w:rsidR="00B1233C">
              <w:rPr>
                <w:rFonts w:ascii="Arial" w:hAnsi="Arial"/>
                <w:sz w:val="22"/>
              </w:rPr>
              <w:t>, które</w:t>
            </w:r>
            <w:r w:rsidR="00A54F30">
              <w:rPr>
                <w:rFonts w:ascii="Arial" w:hAnsi="Arial"/>
                <w:sz w:val="22"/>
              </w:rPr>
              <w:t xml:space="preserve"> następuje po przeprowadzeniu rodzinnego wywiadu środowiskowego.</w:t>
            </w:r>
          </w:p>
        </w:tc>
        <w:tc>
          <w:tcPr>
            <w:tcW w:w="993" w:type="dxa"/>
            <w:shd w:val="pct5" w:color="auto" w:fill="FFFFFF"/>
          </w:tcPr>
          <w:p w14:paraId="78CA3C25"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7C0EC33" w14:textId="77777777" w:rsidTr="003339F0">
        <w:tc>
          <w:tcPr>
            <w:tcW w:w="496" w:type="dxa"/>
            <w:shd w:val="pct5" w:color="auto" w:fill="FFFFFF"/>
          </w:tcPr>
          <w:p w14:paraId="1A4E6A0E" w14:textId="77777777" w:rsidR="00A54F30" w:rsidRDefault="00A54F30" w:rsidP="003339F0">
            <w:pPr>
              <w:spacing w:before="60" w:after="60"/>
              <w:jc w:val="center"/>
              <w:rPr>
                <w:rFonts w:ascii="Arial" w:hAnsi="Arial"/>
                <w:sz w:val="22"/>
              </w:rPr>
            </w:pPr>
            <w:r>
              <w:rPr>
                <w:rFonts w:ascii="Arial" w:hAnsi="Arial"/>
                <w:sz w:val="22"/>
              </w:rPr>
              <w:t>4.</w:t>
            </w:r>
          </w:p>
        </w:tc>
        <w:tc>
          <w:tcPr>
            <w:tcW w:w="7512" w:type="dxa"/>
            <w:shd w:val="pct5" w:color="auto" w:fill="FFFFFF"/>
          </w:tcPr>
          <w:p w14:paraId="4D474D24" w14:textId="77777777" w:rsidR="00A54F30" w:rsidRDefault="00A54F30" w:rsidP="003339F0">
            <w:pPr>
              <w:spacing w:before="60" w:after="60"/>
              <w:ind w:left="74" w:right="72"/>
              <w:jc w:val="both"/>
              <w:rPr>
                <w:rFonts w:ascii="Arial" w:hAnsi="Arial"/>
                <w:sz w:val="22"/>
              </w:rPr>
            </w:pPr>
            <w:r>
              <w:rPr>
                <w:rFonts w:ascii="Arial" w:hAnsi="Arial"/>
                <w:sz w:val="22"/>
              </w:rPr>
              <w:t xml:space="preserve">W ramach pomocy związanej z </w:t>
            </w:r>
            <w:r>
              <w:rPr>
                <w:rFonts w:ascii="Arial" w:hAnsi="Arial"/>
                <w:b/>
                <w:sz w:val="22"/>
              </w:rPr>
              <w:t>poradnictwem specjalistycznym</w:t>
            </w:r>
            <w:r>
              <w:rPr>
                <w:rFonts w:ascii="Arial" w:hAnsi="Arial"/>
                <w:sz w:val="22"/>
              </w:rPr>
              <w:t xml:space="preserve"> powinna być możliwość zarejestrowania</w:t>
            </w:r>
            <w:r w:rsidR="00B1233C">
              <w:rPr>
                <w:rFonts w:ascii="Arial" w:hAnsi="Arial"/>
                <w:sz w:val="22"/>
              </w:rPr>
              <w:t xml:space="preserve"> w systemie</w:t>
            </w:r>
            <w:r>
              <w:rPr>
                <w:rFonts w:ascii="Arial" w:hAnsi="Arial"/>
                <w:sz w:val="22"/>
              </w:rPr>
              <w:t xml:space="preserve"> faktu zgłoszenia potrzeby udzielenia pomocy.</w:t>
            </w:r>
          </w:p>
        </w:tc>
        <w:tc>
          <w:tcPr>
            <w:tcW w:w="993" w:type="dxa"/>
            <w:shd w:val="pct5" w:color="auto" w:fill="FFFFFF"/>
          </w:tcPr>
          <w:p w14:paraId="436729F1" w14:textId="77777777" w:rsidR="00A54F30" w:rsidRDefault="00A54F30" w:rsidP="003339F0">
            <w:pPr>
              <w:spacing w:before="60" w:after="60"/>
              <w:jc w:val="center"/>
              <w:rPr>
                <w:rFonts w:ascii="Arial" w:hAnsi="Arial"/>
                <w:sz w:val="22"/>
              </w:rPr>
            </w:pPr>
            <w:r>
              <w:rPr>
                <w:rFonts w:ascii="Arial" w:hAnsi="Arial"/>
                <w:sz w:val="22"/>
              </w:rPr>
              <w:t>K-I</w:t>
            </w:r>
          </w:p>
        </w:tc>
      </w:tr>
    </w:tbl>
    <w:p w14:paraId="6F323EB6" w14:textId="77777777" w:rsidR="00A54F30" w:rsidRDefault="00A54F30" w:rsidP="00B1233C">
      <w:pPr>
        <w:pStyle w:val="Nagwek3"/>
        <w:numPr>
          <w:ilvl w:val="2"/>
          <w:numId w:val="162"/>
        </w:numPr>
        <w:spacing w:after="120"/>
        <w:jc w:val="both"/>
      </w:pPr>
      <w:bookmarkStart w:id="175" w:name="_Toc98612330"/>
      <w:bookmarkStart w:id="176" w:name="_Toc98612653"/>
      <w:bookmarkStart w:id="177" w:name="_Toc98612867"/>
      <w:bookmarkStart w:id="178" w:name="_Toc98612962"/>
      <w:bookmarkStart w:id="179" w:name="_Toc98613046"/>
      <w:bookmarkStart w:id="180" w:name="_Toc98699783"/>
      <w:bookmarkStart w:id="181" w:name="_Toc99291292"/>
      <w:bookmarkStart w:id="182" w:name="_Toc99291473"/>
      <w:bookmarkStart w:id="183" w:name="_Toc108241038"/>
      <w:bookmarkStart w:id="184" w:name="_Toc138165764"/>
      <w:r>
        <w:t>Obsługa wydawania decyzji w sprawie świadczeń realizowanych  przez powiatowe centra pomocy rodzinie (PCPR).</w:t>
      </w:r>
      <w:bookmarkEnd w:id="175"/>
      <w:bookmarkEnd w:id="176"/>
      <w:bookmarkEnd w:id="177"/>
      <w:bookmarkEnd w:id="178"/>
      <w:bookmarkEnd w:id="179"/>
      <w:bookmarkEnd w:id="180"/>
      <w:bookmarkEnd w:id="181"/>
      <w:bookmarkEnd w:id="182"/>
      <w:bookmarkEnd w:id="183"/>
      <w:bookmarkEnd w:id="184"/>
    </w:p>
    <w:tbl>
      <w:tblPr>
        <w:tblW w:w="8996" w:type="dxa"/>
        <w:tblInd w:w="1" w:type="dxa"/>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491"/>
        <w:gridCol w:w="7512"/>
        <w:gridCol w:w="993"/>
      </w:tblGrid>
      <w:tr w:rsidR="00A54F30" w14:paraId="690572B6" w14:textId="77777777" w:rsidTr="003339F0">
        <w:trPr>
          <w:tblHeader/>
        </w:trPr>
        <w:tc>
          <w:tcPr>
            <w:tcW w:w="491" w:type="dxa"/>
            <w:shd w:val="clear" w:color="auto" w:fill="FFFFFF"/>
          </w:tcPr>
          <w:p w14:paraId="759CB251"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512" w:type="dxa"/>
            <w:shd w:val="clear" w:color="auto" w:fill="FFFFFF"/>
          </w:tcPr>
          <w:p w14:paraId="1771C457" w14:textId="77777777" w:rsidR="00A54F30" w:rsidRDefault="00A54F30" w:rsidP="003339F0">
            <w:pPr>
              <w:pStyle w:val="Tektre"/>
              <w:spacing w:before="60" w:after="60"/>
              <w:jc w:val="center"/>
              <w:rPr>
                <w:rFonts w:ascii="Arial" w:hAnsi="Arial"/>
                <w:b/>
                <w:sz w:val="22"/>
              </w:rPr>
            </w:pPr>
            <w:r>
              <w:rPr>
                <w:rFonts w:ascii="Arial" w:hAnsi="Arial"/>
                <w:b/>
                <w:sz w:val="22"/>
              </w:rPr>
              <w:t>WYMAGANIA PODSTAWOWE</w:t>
            </w:r>
          </w:p>
        </w:tc>
        <w:tc>
          <w:tcPr>
            <w:tcW w:w="993" w:type="dxa"/>
            <w:shd w:val="clear" w:color="auto" w:fill="FFFFFF"/>
          </w:tcPr>
          <w:p w14:paraId="0285FB47" w14:textId="77777777" w:rsidR="00A54F30" w:rsidRDefault="00A54F30" w:rsidP="003339F0">
            <w:pPr>
              <w:spacing w:before="60" w:after="60"/>
              <w:jc w:val="center"/>
              <w:rPr>
                <w:rFonts w:ascii="Arial" w:hAnsi="Arial"/>
                <w:b/>
                <w:sz w:val="18"/>
              </w:rPr>
            </w:pPr>
            <w:r>
              <w:rPr>
                <w:rFonts w:ascii="Arial" w:hAnsi="Arial"/>
                <w:b/>
                <w:sz w:val="18"/>
              </w:rPr>
              <w:t>Kategoria</w:t>
            </w:r>
          </w:p>
        </w:tc>
      </w:tr>
      <w:tr w:rsidR="00A54F30" w14:paraId="7672194D" w14:textId="77777777" w:rsidTr="003339F0">
        <w:tc>
          <w:tcPr>
            <w:tcW w:w="491" w:type="dxa"/>
          </w:tcPr>
          <w:p w14:paraId="110E987F" w14:textId="77777777" w:rsidR="00A54F30" w:rsidRDefault="00A54F30" w:rsidP="003339F0">
            <w:pPr>
              <w:spacing w:before="120" w:after="120"/>
              <w:jc w:val="center"/>
              <w:rPr>
                <w:rFonts w:ascii="Arial" w:hAnsi="Arial"/>
                <w:sz w:val="22"/>
              </w:rPr>
            </w:pPr>
            <w:r>
              <w:rPr>
                <w:rFonts w:ascii="Arial" w:hAnsi="Arial"/>
                <w:sz w:val="22"/>
              </w:rPr>
              <w:t>I.</w:t>
            </w:r>
          </w:p>
        </w:tc>
        <w:tc>
          <w:tcPr>
            <w:tcW w:w="7512" w:type="dxa"/>
          </w:tcPr>
          <w:p w14:paraId="77FD0B96" w14:textId="77777777" w:rsidR="00A54F30" w:rsidRDefault="00A54F30" w:rsidP="003339F0">
            <w:pPr>
              <w:pStyle w:val="TekstpodstawowyLOAN"/>
              <w:spacing w:before="120" w:after="120"/>
              <w:jc w:val="center"/>
              <w:rPr>
                <w:sz w:val="22"/>
              </w:rPr>
            </w:pPr>
            <w:r>
              <w:rPr>
                <w:b/>
                <w:sz w:val="22"/>
              </w:rPr>
              <w:t>Obsługa decyzji – wymagania ogólne</w:t>
            </w:r>
          </w:p>
        </w:tc>
        <w:tc>
          <w:tcPr>
            <w:tcW w:w="993" w:type="dxa"/>
          </w:tcPr>
          <w:p w14:paraId="41B27653" w14:textId="77777777" w:rsidR="00A54F30" w:rsidRDefault="00A54F30" w:rsidP="003339F0">
            <w:pPr>
              <w:spacing w:before="120" w:after="120"/>
              <w:jc w:val="center"/>
              <w:rPr>
                <w:rFonts w:ascii="Arial" w:hAnsi="Arial"/>
                <w:sz w:val="22"/>
              </w:rPr>
            </w:pPr>
          </w:p>
        </w:tc>
      </w:tr>
      <w:tr w:rsidR="00A54F30" w14:paraId="59C616AC" w14:textId="77777777" w:rsidTr="003339F0">
        <w:tc>
          <w:tcPr>
            <w:tcW w:w="491" w:type="dxa"/>
            <w:shd w:val="pct5" w:color="auto" w:fill="FFFFFF"/>
          </w:tcPr>
          <w:p w14:paraId="1241A64C" w14:textId="77777777" w:rsidR="00A54F30" w:rsidRDefault="00A54F30" w:rsidP="003339F0">
            <w:pPr>
              <w:spacing w:before="60" w:after="60"/>
              <w:jc w:val="center"/>
              <w:rPr>
                <w:rFonts w:ascii="Arial" w:hAnsi="Arial"/>
                <w:sz w:val="22"/>
              </w:rPr>
            </w:pPr>
            <w:r>
              <w:rPr>
                <w:rFonts w:ascii="Arial" w:hAnsi="Arial"/>
                <w:sz w:val="22"/>
              </w:rPr>
              <w:t>1.</w:t>
            </w:r>
          </w:p>
        </w:tc>
        <w:tc>
          <w:tcPr>
            <w:tcW w:w="7512" w:type="dxa"/>
            <w:shd w:val="pct5" w:color="auto" w:fill="FFFFFF"/>
          </w:tcPr>
          <w:p w14:paraId="7B9566E1" w14:textId="77777777" w:rsidR="00A54F30" w:rsidRDefault="00A54F30" w:rsidP="003339F0">
            <w:pPr>
              <w:pStyle w:val="TekstpodstawowyLOAN"/>
              <w:tabs>
                <w:tab w:val="clear" w:pos="284"/>
                <w:tab w:val="clear" w:pos="408"/>
              </w:tabs>
              <w:spacing w:before="60" w:after="60"/>
              <w:ind w:left="74" w:right="74"/>
              <w:rPr>
                <w:sz w:val="22"/>
              </w:rPr>
            </w:pPr>
            <w:r>
              <w:rPr>
                <w:sz w:val="22"/>
              </w:rPr>
              <w:t xml:space="preserve">W aplikacji na poziomie powiatu powinna być możliwość wydania decyzji w sprawie </w:t>
            </w:r>
            <w:r>
              <w:rPr>
                <w:b/>
                <w:sz w:val="22"/>
              </w:rPr>
              <w:t>wszystkich świadczeń</w:t>
            </w:r>
            <w:r>
              <w:rPr>
                <w:sz w:val="22"/>
              </w:rPr>
              <w:t>, dla których złożono wnioski lub zgłoszono w inny sposób potrzebę pomocy, z wyłączeniem świadczeń, dla których przyznanie nie wymaga wydania decyzji (z zastrzeżeniem wymagalności wydania decyzji w przypadku odmowy świadczenia) lub świadczeń, dla których decyzja wydawana jest na innym poziomie organizacyjnym.</w:t>
            </w:r>
          </w:p>
        </w:tc>
        <w:tc>
          <w:tcPr>
            <w:tcW w:w="993" w:type="dxa"/>
            <w:shd w:val="pct5" w:color="auto" w:fill="FFFFFF"/>
          </w:tcPr>
          <w:p w14:paraId="2D98CB90"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32D79D7" w14:textId="77777777" w:rsidTr="003339F0">
        <w:tc>
          <w:tcPr>
            <w:tcW w:w="491" w:type="dxa"/>
            <w:shd w:val="pct5" w:color="auto" w:fill="FFFFFF"/>
          </w:tcPr>
          <w:p w14:paraId="1F60A9A4" w14:textId="77777777" w:rsidR="00A54F30" w:rsidRDefault="00A54F30" w:rsidP="003339F0">
            <w:pPr>
              <w:spacing w:before="60" w:after="60"/>
              <w:jc w:val="center"/>
              <w:rPr>
                <w:rFonts w:ascii="Arial" w:hAnsi="Arial"/>
                <w:sz w:val="22"/>
              </w:rPr>
            </w:pPr>
            <w:r>
              <w:rPr>
                <w:rFonts w:ascii="Arial" w:hAnsi="Arial"/>
                <w:sz w:val="22"/>
              </w:rPr>
              <w:t>2.</w:t>
            </w:r>
          </w:p>
        </w:tc>
        <w:tc>
          <w:tcPr>
            <w:tcW w:w="7512" w:type="dxa"/>
            <w:shd w:val="pct5" w:color="auto" w:fill="FFFFFF"/>
          </w:tcPr>
          <w:p w14:paraId="5A58B44B" w14:textId="77777777" w:rsidR="00A54F30" w:rsidRDefault="00A54F30" w:rsidP="003339F0">
            <w:pPr>
              <w:pStyle w:val="Tektre"/>
              <w:spacing w:before="60" w:after="60"/>
              <w:ind w:left="75" w:right="76"/>
              <w:rPr>
                <w:rFonts w:ascii="Arial" w:hAnsi="Arial"/>
                <w:b/>
                <w:sz w:val="22"/>
              </w:rPr>
            </w:pPr>
            <w:r>
              <w:rPr>
                <w:rFonts w:ascii="Arial" w:hAnsi="Arial"/>
                <w:sz w:val="22"/>
              </w:rPr>
              <w:t xml:space="preserve">Wymagania ogólne opisane w części </w:t>
            </w:r>
            <w:r w:rsidR="00EC3AFA">
              <w:rPr>
                <w:rFonts w:ascii="Arial" w:hAnsi="Arial"/>
                <w:sz w:val="22"/>
              </w:rPr>
              <w:t xml:space="preserve">dot. obsługi </w:t>
            </w:r>
            <w:r>
              <w:rPr>
                <w:rFonts w:ascii="Arial" w:hAnsi="Arial"/>
                <w:sz w:val="22"/>
              </w:rPr>
              <w:t>decyzj</w:t>
            </w:r>
            <w:r w:rsidR="00EC3AFA">
              <w:rPr>
                <w:rFonts w:ascii="Arial" w:hAnsi="Arial"/>
                <w:sz w:val="22"/>
              </w:rPr>
              <w:t>i</w:t>
            </w:r>
            <w:r>
              <w:rPr>
                <w:rFonts w:ascii="Arial" w:hAnsi="Arial"/>
                <w:sz w:val="22"/>
              </w:rPr>
              <w:t xml:space="preserve"> dla poziomu gminy mają zastosowanie także do rejestracji w  systemach danych decyzji w sprawie świadczeń realizowanych w PCPR.</w:t>
            </w:r>
          </w:p>
        </w:tc>
        <w:tc>
          <w:tcPr>
            <w:tcW w:w="993" w:type="dxa"/>
            <w:shd w:val="pct5" w:color="auto" w:fill="FFFFFF"/>
          </w:tcPr>
          <w:p w14:paraId="18099889"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7877C69A" w14:textId="77777777" w:rsidTr="003339F0">
        <w:tc>
          <w:tcPr>
            <w:tcW w:w="491" w:type="dxa"/>
          </w:tcPr>
          <w:p w14:paraId="42A7FE2E" w14:textId="77777777" w:rsidR="00A54F30" w:rsidRDefault="00A54F30" w:rsidP="003339F0">
            <w:pPr>
              <w:spacing w:before="120" w:after="120"/>
              <w:jc w:val="center"/>
              <w:rPr>
                <w:rFonts w:ascii="Arial" w:hAnsi="Arial"/>
                <w:sz w:val="22"/>
              </w:rPr>
            </w:pPr>
            <w:r>
              <w:rPr>
                <w:rFonts w:ascii="Arial" w:hAnsi="Arial"/>
                <w:sz w:val="22"/>
              </w:rPr>
              <w:t>II.</w:t>
            </w:r>
          </w:p>
        </w:tc>
        <w:tc>
          <w:tcPr>
            <w:tcW w:w="7512" w:type="dxa"/>
          </w:tcPr>
          <w:p w14:paraId="41CEF2B8" w14:textId="77777777" w:rsidR="00A54F30" w:rsidRDefault="00A54F30" w:rsidP="003339F0">
            <w:pPr>
              <w:pStyle w:val="Tektre"/>
              <w:spacing w:after="120"/>
              <w:ind w:left="75" w:right="217"/>
              <w:jc w:val="center"/>
              <w:rPr>
                <w:rFonts w:ascii="Arial" w:hAnsi="Arial"/>
                <w:sz w:val="22"/>
              </w:rPr>
            </w:pPr>
            <w:r>
              <w:rPr>
                <w:rFonts w:ascii="Arial" w:hAnsi="Arial"/>
                <w:b/>
                <w:sz w:val="22"/>
              </w:rPr>
              <w:t>Obsługa decyzji – wymagania szczegółowe</w:t>
            </w:r>
          </w:p>
        </w:tc>
        <w:tc>
          <w:tcPr>
            <w:tcW w:w="993" w:type="dxa"/>
          </w:tcPr>
          <w:p w14:paraId="3B4245AD" w14:textId="77777777" w:rsidR="00A54F30" w:rsidRDefault="00A54F30" w:rsidP="003339F0">
            <w:pPr>
              <w:pStyle w:val="Tekstpodstwyp"/>
              <w:spacing w:after="120"/>
              <w:jc w:val="center"/>
              <w:rPr>
                <w:rFonts w:ascii="Arial" w:hAnsi="Arial"/>
                <w:sz w:val="22"/>
              </w:rPr>
            </w:pPr>
          </w:p>
        </w:tc>
      </w:tr>
      <w:tr w:rsidR="00A54F30" w14:paraId="75403908" w14:textId="77777777" w:rsidTr="003339F0">
        <w:tc>
          <w:tcPr>
            <w:tcW w:w="491" w:type="dxa"/>
            <w:shd w:val="pct5" w:color="auto" w:fill="FFFFFF"/>
          </w:tcPr>
          <w:p w14:paraId="260AEA19" w14:textId="77777777" w:rsidR="00A54F30" w:rsidRDefault="00A54F30" w:rsidP="003339F0">
            <w:pPr>
              <w:spacing w:before="60" w:after="60"/>
              <w:jc w:val="center"/>
              <w:rPr>
                <w:rFonts w:ascii="Arial" w:hAnsi="Arial"/>
                <w:sz w:val="22"/>
              </w:rPr>
            </w:pPr>
            <w:r>
              <w:rPr>
                <w:rFonts w:ascii="Arial" w:hAnsi="Arial"/>
                <w:sz w:val="22"/>
              </w:rPr>
              <w:t>1.</w:t>
            </w:r>
          </w:p>
        </w:tc>
        <w:tc>
          <w:tcPr>
            <w:tcW w:w="7512" w:type="dxa"/>
            <w:shd w:val="pct5" w:color="auto" w:fill="FFFFFF"/>
          </w:tcPr>
          <w:p w14:paraId="0BC38725" w14:textId="77777777" w:rsidR="00A54F30" w:rsidRDefault="00A54F30" w:rsidP="003339F0">
            <w:pPr>
              <w:spacing w:before="60" w:after="60"/>
              <w:ind w:left="74" w:right="76"/>
              <w:jc w:val="both"/>
              <w:rPr>
                <w:rFonts w:ascii="Arial" w:hAnsi="Arial"/>
                <w:sz w:val="22"/>
              </w:rPr>
            </w:pPr>
            <w:r>
              <w:rPr>
                <w:rFonts w:ascii="Arial" w:hAnsi="Arial"/>
                <w:sz w:val="22"/>
              </w:rPr>
              <w:t xml:space="preserve">1. W systemie powinna być możliwość rejestracji pomocy udzielanej </w:t>
            </w:r>
            <w:r>
              <w:rPr>
                <w:rFonts w:ascii="Arial" w:hAnsi="Arial"/>
                <w:b/>
                <w:sz w:val="22"/>
              </w:rPr>
              <w:t xml:space="preserve">cudzoziemcom </w:t>
            </w:r>
            <w:r>
              <w:rPr>
                <w:rFonts w:ascii="Arial" w:hAnsi="Arial"/>
                <w:sz w:val="22"/>
              </w:rPr>
              <w:t xml:space="preserve">w ramach indywidualnego programu integracji zgodnie z </w:t>
            </w:r>
            <w:r w:rsidRPr="00321B7A">
              <w:rPr>
                <w:rFonts w:ascii="Arial" w:hAnsi="Arial"/>
                <w:sz w:val="22"/>
              </w:rPr>
              <w:t>Rozporządzenie</w:t>
            </w:r>
            <w:r>
              <w:rPr>
                <w:rFonts w:ascii="Arial" w:hAnsi="Arial"/>
                <w:sz w:val="22"/>
              </w:rPr>
              <w:t>m</w:t>
            </w:r>
            <w:r w:rsidRPr="00321B7A">
              <w:rPr>
                <w:rFonts w:ascii="Arial" w:hAnsi="Arial"/>
                <w:sz w:val="22"/>
              </w:rPr>
              <w:t xml:space="preserve"> Ministra Pracy i Polityki Społecznej w sprawie udzielania pomocy cudzoziemcom</w:t>
            </w:r>
            <w:r>
              <w:rPr>
                <w:rFonts w:ascii="Arial" w:hAnsi="Arial"/>
                <w:sz w:val="22"/>
              </w:rPr>
              <w:t xml:space="preserve"> z dnia 7 kwietnia 2015 r.</w:t>
            </w:r>
            <w:r w:rsidRPr="00321B7A">
              <w:rPr>
                <w:rFonts w:ascii="Arial" w:hAnsi="Arial"/>
                <w:sz w:val="22"/>
              </w:rPr>
              <w:t xml:space="preserve"> (Dz.U. z 2015 r. poz. 515, t</w:t>
            </w:r>
            <w:r w:rsidR="00EC3AFA">
              <w:rPr>
                <w:rFonts w:ascii="Arial" w:hAnsi="Arial"/>
                <w:sz w:val="22"/>
              </w:rPr>
              <w:t xml:space="preserve">ekst </w:t>
            </w:r>
            <w:r w:rsidRPr="00321B7A">
              <w:rPr>
                <w:rFonts w:ascii="Arial" w:hAnsi="Arial"/>
                <w:sz w:val="22"/>
              </w:rPr>
              <w:t>j</w:t>
            </w:r>
            <w:r w:rsidR="00EC3AFA">
              <w:rPr>
                <w:rFonts w:ascii="Arial" w:hAnsi="Arial"/>
                <w:sz w:val="22"/>
              </w:rPr>
              <w:t>ednolity:</w:t>
            </w:r>
            <w:r w:rsidRPr="00321B7A">
              <w:rPr>
                <w:rFonts w:ascii="Arial" w:hAnsi="Arial"/>
                <w:sz w:val="22"/>
              </w:rPr>
              <w:t xml:space="preserve"> Dz.U. z 2019 r. poz. 1946)</w:t>
            </w:r>
            <w:r>
              <w:rPr>
                <w:rFonts w:ascii="Arial" w:hAnsi="Arial"/>
                <w:sz w:val="22"/>
              </w:rPr>
              <w:t xml:space="preserve"> oraz </w:t>
            </w:r>
            <w:r>
              <w:rPr>
                <w:rFonts w:ascii="Arial" w:hAnsi="Arial"/>
                <w:b/>
                <w:sz w:val="22"/>
              </w:rPr>
              <w:t xml:space="preserve">opłacania za te osoby składek na ubezpieczenie zdrowotne </w:t>
            </w:r>
            <w:r w:rsidRPr="00BA00D5">
              <w:rPr>
                <w:rFonts w:ascii="Arial" w:hAnsi="Arial"/>
                <w:bCs/>
                <w:sz w:val="22"/>
              </w:rPr>
              <w:t>na zasadach</w:t>
            </w:r>
            <w:r>
              <w:rPr>
                <w:rFonts w:ascii="Arial" w:hAnsi="Arial"/>
                <w:b/>
                <w:sz w:val="22"/>
              </w:rPr>
              <w:t xml:space="preserve"> </w:t>
            </w:r>
            <w:r>
              <w:rPr>
                <w:rFonts w:ascii="Arial" w:hAnsi="Arial"/>
                <w:sz w:val="22"/>
              </w:rPr>
              <w:t xml:space="preserve">określonych w </w:t>
            </w:r>
            <w:r w:rsidRPr="005D1230">
              <w:rPr>
                <w:rFonts w:ascii="Arial" w:hAnsi="Arial"/>
                <w:sz w:val="22"/>
              </w:rPr>
              <w:t>Ustaw</w:t>
            </w:r>
            <w:r>
              <w:rPr>
                <w:rFonts w:ascii="Arial" w:hAnsi="Arial"/>
                <w:sz w:val="22"/>
              </w:rPr>
              <w:t>ie</w:t>
            </w:r>
            <w:r w:rsidRPr="005D1230">
              <w:rPr>
                <w:rFonts w:ascii="Arial" w:hAnsi="Arial"/>
                <w:sz w:val="22"/>
              </w:rPr>
              <w:t xml:space="preserve"> o świadczeniach opieki zdrowotnej finansowanych ze środków publicznych z dnia 27 sierpnia 2004 r. </w:t>
            </w:r>
            <w:r>
              <w:rPr>
                <w:rFonts w:ascii="Arial" w:hAnsi="Arial"/>
                <w:sz w:val="22"/>
              </w:rPr>
              <w:t>(</w:t>
            </w:r>
            <w:r w:rsidRPr="005D1230">
              <w:rPr>
                <w:rFonts w:ascii="Arial" w:hAnsi="Arial"/>
                <w:sz w:val="22"/>
              </w:rPr>
              <w:t>Dz.U. 2004 Nr 210, poz. 2135</w:t>
            </w:r>
            <w:r>
              <w:rPr>
                <w:rFonts w:ascii="Arial" w:hAnsi="Arial"/>
                <w:sz w:val="22"/>
              </w:rPr>
              <w:t>,</w:t>
            </w:r>
            <w:r w:rsidRPr="005D1230">
              <w:rPr>
                <w:rFonts w:ascii="Arial" w:hAnsi="Arial"/>
                <w:sz w:val="22"/>
              </w:rPr>
              <w:t xml:space="preserve"> t</w:t>
            </w:r>
            <w:r w:rsidR="00EC3AFA">
              <w:rPr>
                <w:rFonts w:ascii="Arial" w:hAnsi="Arial"/>
                <w:sz w:val="22"/>
              </w:rPr>
              <w:t xml:space="preserve">ekst </w:t>
            </w:r>
            <w:r w:rsidRPr="005D1230">
              <w:rPr>
                <w:rFonts w:ascii="Arial" w:hAnsi="Arial"/>
                <w:sz w:val="22"/>
              </w:rPr>
              <w:t>j</w:t>
            </w:r>
            <w:r w:rsidR="00EC3AFA">
              <w:rPr>
                <w:rFonts w:ascii="Arial" w:hAnsi="Arial"/>
                <w:sz w:val="22"/>
              </w:rPr>
              <w:t>ednolity:</w:t>
            </w:r>
            <w:r w:rsidRPr="005D1230">
              <w:rPr>
                <w:rFonts w:ascii="Arial" w:hAnsi="Arial"/>
                <w:sz w:val="22"/>
              </w:rPr>
              <w:t xml:space="preserve"> Dz.U. z 2021 r. poz. 1285</w:t>
            </w:r>
            <w:r>
              <w:rPr>
                <w:rFonts w:ascii="Arial" w:hAnsi="Arial"/>
                <w:sz w:val="22"/>
              </w:rPr>
              <w:t>).</w:t>
            </w:r>
          </w:p>
        </w:tc>
        <w:tc>
          <w:tcPr>
            <w:tcW w:w="993" w:type="dxa"/>
            <w:shd w:val="pct5" w:color="auto" w:fill="FFFFFF"/>
          </w:tcPr>
          <w:p w14:paraId="6724438C"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5F02C084" w14:textId="77777777" w:rsidTr="003339F0">
        <w:tc>
          <w:tcPr>
            <w:tcW w:w="491" w:type="dxa"/>
            <w:shd w:val="pct5" w:color="auto" w:fill="FFFFFF"/>
          </w:tcPr>
          <w:p w14:paraId="3BD8ECAE" w14:textId="77777777" w:rsidR="00A54F30" w:rsidRDefault="00A54F30" w:rsidP="003339F0">
            <w:pPr>
              <w:spacing w:before="60" w:after="60"/>
              <w:jc w:val="center"/>
              <w:rPr>
                <w:rFonts w:ascii="Arial" w:hAnsi="Arial"/>
                <w:sz w:val="22"/>
              </w:rPr>
            </w:pPr>
          </w:p>
        </w:tc>
        <w:tc>
          <w:tcPr>
            <w:tcW w:w="7512" w:type="dxa"/>
            <w:shd w:val="pct5" w:color="auto" w:fill="FFFFFF"/>
          </w:tcPr>
          <w:p w14:paraId="0BFCA3F5" w14:textId="77777777" w:rsidR="00A54F30" w:rsidRDefault="00A54F30" w:rsidP="003339F0">
            <w:pPr>
              <w:pStyle w:val="Tektre"/>
              <w:spacing w:before="60" w:after="60"/>
              <w:ind w:left="74" w:right="74"/>
              <w:rPr>
                <w:rFonts w:ascii="Arial" w:hAnsi="Arial"/>
                <w:sz w:val="22"/>
              </w:rPr>
            </w:pPr>
            <w:r>
              <w:rPr>
                <w:rFonts w:ascii="Arial" w:hAnsi="Arial"/>
                <w:sz w:val="22"/>
              </w:rPr>
              <w:t>2. Pomoc dla cudzoziemców przysługuje od miesiąca, w którym złożono wniosek o pomoc</w:t>
            </w:r>
            <w:r w:rsidR="00F5016A">
              <w:rPr>
                <w:rFonts w:ascii="Arial" w:hAnsi="Arial"/>
                <w:sz w:val="22"/>
              </w:rPr>
              <w:t xml:space="preserve"> </w:t>
            </w:r>
            <w:r w:rsidR="003C0371">
              <w:rPr>
                <w:rFonts w:ascii="Arial" w:hAnsi="Arial"/>
                <w:sz w:val="22"/>
              </w:rPr>
              <w:t>- system</w:t>
            </w:r>
            <w:r w:rsidR="00EC3AFA">
              <w:rPr>
                <w:rFonts w:ascii="Arial" w:hAnsi="Arial"/>
                <w:sz w:val="22"/>
              </w:rPr>
              <w:t xml:space="preserve"> </w:t>
            </w:r>
            <w:r w:rsidR="003C0371">
              <w:rPr>
                <w:rFonts w:ascii="Arial" w:hAnsi="Arial"/>
                <w:sz w:val="22"/>
              </w:rPr>
              <w:t>powinien kontrolować powyższe</w:t>
            </w:r>
            <w:r>
              <w:rPr>
                <w:rFonts w:ascii="Arial" w:hAnsi="Arial"/>
                <w:sz w:val="22"/>
              </w:rPr>
              <w:t>.</w:t>
            </w:r>
          </w:p>
        </w:tc>
        <w:tc>
          <w:tcPr>
            <w:tcW w:w="993" w:type="dxa"/>
            <w:shd w:val="pct5" w:color="auto" w:fill="FFFFFF"/>
          </w:tcPr>
          <w:p w14:paraId="762AB230"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5786B59A" w14:textId="77777777" w:rsidTr="003339F0">
        <w:tc>
          <w:tcPr>
            <w:tcW w:w="491" w:type="dxa"/>
            <w:shd w:val="pct5" w:color="auto" w:fill="FFFFFF"/>
          </w:tcPr>
          <w:p w14:paraId="07A06325" w14:textId="77777777" w:rsidR="00A54F30" w:rsidRDefault="00A54F30" w:rsidP="003339F0">
            <w:pPr>
              <w:spacing w:before="60" w:after="60"/>
              <w:jc w:val="center"/>
              <w:rPr>
                <w:rFonts w:ascii="Arial" w:hAnsi="Arial"/>
                <w:sz w:val="22"/>
              </w:rPr>
            </w:pPr>
          </w:p>
        </w:tc>
        <w:tc>
          <w:tcPr>
            <w:tcW w:w="7512" w:type="dxa"/>
            <w:shd w:val="pct5" w:color="auto" w:fill="FFFFFF"/>
          </w:tcPr>
          <w:p w14:paraId="2F083817" w14:textId="77777777" w:rsidR="00A54F30" w:rsidRDefault="00A54F30" w:rsidP="003339F0">
            <w:pPr>
              <w:pStyle w:val="Tektre"/>
              <w:spacing w:before="60" w:after="60"/>
              <w:ind w:left="74" w:right="76"/>
              <w:rPr>
                <w:rFonts w:ascii="Arial" w:hAnsi="Arial"/>
                <w:sz w:val="22"/>
              </w:rPr>
            </w:pPr>
            <w:r>
              <w:rPr>
                <w:rFonts w:ascii="Arial" w:hAnsi="Arial"/>
                <w:sz w:val="22"/>
              </w:rPr>
              <w:t xml:space="preserve">3. Pomoc cudzoziemcom może być udzielona w </w:t>
            </w:r>
            <w:r w:rsidR="00F5016A">
              <w:rPr>
                <w:rFonts w:ascii="Arial" w:hAnsi="Arial"/>
                <w:sz w:val="22"/>
              </w:rPr>
              <w:t xml:space="preserve">systemie w </w:t>
            </w:r>
            <w:r>
              <w:rPr>
                <w:rFonts w:ascii="Arial" w:hAnsi="Arial"/>
                <w:sz w:val="22"/>
              </w:rPr>
              <w:t>formie:</w:t>
            </w:r>
          </w:p>
          <w:p w14:paraId="695CA64A" w14:textId="77777777" w:rsidR="00ED1750" w:rsidRDefault="00ED1750" w:rsidP="00ED1750">
            <w:pPr>
              <w:pStyle w:val="Tektre"/>
              <w:numPr>
                <w:ilvl w:val="0"/>
                <w:numId w:val="76"/>
              </w:numPr>
              <w:tabs>
                <w:tab w:val="clear" w:pos="1511"/>
              </w:tabs>
              <w:spacing w:before="60" w:after="60"/>
              <w:ind w:left="501" w:right="76" w:hanging="284"/>
              <w:jc w:val="left"/>
              <w:rPr>
                <w:rFonts w:ascii="Arial" w:hAnsi="Arial"/>
                <w:sz w:val="22"/>
              </w:rPr>
            </w:pPr>
            <w:r>
              <w:rPr>
                <w:rFonts w:ascii="Arial" w:hAnsi="Arial"/>
                <w:sz w:val="22"/>
              </w:rPr>
              <w:t>świadczeń pieniężnych,</w:t>
            </w:r>
            <w:r>
              <w:rPr>
                <w:rFonts w:ascii="Arial" w:hAnsi="Arial"/>
                <w:sz w:val="22"/>
              </w:rPr>
              <w:br/>
              <w:t>- na utrzymanie, w szczególności na pokrycie wydatków związanych z zakupem odzieży, obuwia, żywności, środków higieny osobistej, jak również wydatków dotyczących opłat za mieszkanie,</w:t>
            </w:r>
            <w:r>
              <w:rPr>
                <w:rFonts w:ascii="Arial" w:hAnsi="Arial"/>
                <w:sz w:val="22"/>
              </w:rPr>
              <w:br/>
              <w:t>- na naukę języka polskiego;</w:t>
            </w:r>
          </w:p>
          <w:p w14:paraId="22646038" w14:textId="77777777" w:rsidR="00ED1750" w:rsidRDefault="00ED1750" w:rsidP="00ED1750">
            <w:pPr>
              <w:pStyle w:val="Tektre"/>
              <w:numPr>
                <w:ilvl w:val="0"/>
                <w:numId w:val="76"/>
              </w:numPr>
              <w:tabs>
                <w:tab w:val="clear" w:pos="1511"/>
              </w:tabs>
              <w:spacing w:before="60" w:after="60"/>
              <w:ind w:left="501" w:right="76" w:hanging="284"/>
              <w:rPr>
                <w:rFonts w:ascii="Arial" w:hAnsi="Arial"/>
                <w:sz w:val="22"/>
              </w:rPr>
            </w:pPr>
            <w:r>
              <w:rPr>
                <w:rFonts w:ascii="Arial" w:hAnsi="Arial"/>
                <w:sz w:val="22"/>
              </w:rPr>
              <w:t>pracy socjalnej,</w:t>
            </w:r>
          </w:p>
          <w:p w14:paraId="7FCBF711" w14:textId="77777777" w:rsidR="00ED1750" w:rsidRDefault="00ED1750" w:rsidP="00ED1750">
            <w:pPr>
              <w:pStyle w:val="Tektre"/>
              <w:numPr>
                <w:ilvl w:val="0"/>
                <w:numId w:val="76"/>
              </w:numPr>
              <w:tabs>
                <w:tab w:val="clear" w:pos="1511"/>
              </w:tabs>
              <w:spacing w:before="60" w:after="60"/>
              <w:ind w:left="501" w:right="76" w:hanging="284"/>
              <w:rPr>
                <w:rFonts w:ascii="Arial" w:hAnsi="Arial"/>
                <w:sz w:val="22"/>
              </w:rPr>
            </w:pPr>
            <w:r>
              <w:rPr>
                <w:rFonts w:ascii="Arial" w:hAnsi="Arial"/>
                <w:sz w:val="22"/>
              </w:rPr>
              <w:t>poradnictwa specjalistycznego (w tym: prawne, psychologiczne, rodzinne),</w:t>
            </w:r>
          </w:p>
          <w:p w14:paraId="4ED24641" w14:textId="77777777" w:rsidR="00ED1750" w:rsidRDefault="00ED1750" w:rsidP="00ED1750">
            <w:pPr>
              <w:pStyle w:val="Tektre"/>
              <w:numPr>
                <w:ilvl w:val="0"/>
                <w:numId w:val="76"/>
              </w:numPr>
              <w:tabs>
                <w:tab w:val="clear" w:pos="1511"/>
              </w:tabs>
              <w:spacing w:before="60" w:after="60"/>
              <w:ind w:left="501" w:right="76" w:hanging="284"/>
              <w:rPr>
                <w:rFonts w:ascii="Arial" w:hAnsi="Arial"/>
                <w:sz w:val="22"/>
              </w:rPr>
            </w:pPr>
            <w:r>
              <w:rPr>
                <w:rFonts w:ascii="Arial" w:hAnsi="Arial"/>
                <w:sz w:val="22"/>
              </w:rPr>
              <w:t>udzielania informacji oraz wsparcia w kontaktach z innymi instytucjami (rynku pracy, środowiskiem lokalnym, organizacjami pozarządowymi),</w:t>
            </w:r>
          </w:p>
          <w:p w14:paraId="73DE07D9" w14:textId="77777777" w:rsidR="00ED1750" w:rsidRPr="00ED1750" w:rsidRDefault="00ED1750" w:rsidP="0043084F">
            <w:pPr>
              <w:pStyle w:val="Tektre"/>
              <w:numPr>
                <w:ilvl w:val="0"/>
                <w:numId w:val="76"/>
              </w:numPr>
              <w:tabs>
                <w:tab w:val="clear" w:pos="1511"/>
              </w:tabs>
              <w:spacing w:before="60" w:after="60"/>
              <w:ind w:left="501" w:right="76" w:hanging="284"/>
              <w:rPr>
                <w:rFonts w:ascii="Arial" w:hAnsi="Arial"/>
                <w:sz w:val="22"/>
              </w:rPr>
            </w:pPr>
            <w:r w:rsidRPr="00ED1750">
              <w:rPr>
                <w:rFonts w:ascii="Arial" w:hAnsi="Arial"/>
                <w:sz w:val="22"/>
              </w:rPr>
              <w:t>innych działań wspierających proces integracji cudzoziemca.</w:t>
            </w:r>
          </w:p>
        </w:tc>
        <w:tc>
          <w:tcPr>
            <w:tcW w:w="993" w:type="dxa"/>
            <w:shd w:val="pct5" w:color="auto" w:fill="FFFFFF"/>
          </w:tcPr>
          <w:p w14:paraId="27E000AD"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60D8442" w14:textId="77777777" w:rsidTr="003339F0">
        <w:tc>
          <w:tcPr>
            <w:tcW w:w="491" w:type="dxa"/>
            <w:shd w:val="pct5" w:color="auto" w:fill="FFFFFF"/>
          </w:tcPr>
          <w:p w14:paraId="65F1BD18" w14:textId="77777777" w:rsidR="00A54F30" w:rsidRDefault="00A54F30" w:rsidP="003339F0">
            <w:pPr>
              <w:spacing w:before="60" w:after="60"/>
              <w:jc w:val="center"/>
              <w:rPr>
                <w:rFonts w:ascii="Arial" w:hAnsi="Arial"/>
                <w:sz w:val="22"/>
              </w:rPr>
            </w:pPr>
          </w:p>
        </w:tc>
        <w:tc>
          <w:tcPr>
            <w:tcW w:w="7512" w:type="dxa"/>
            <w:shd w:val="pct5" w:color="auto" w:fill="FFFFFF"/>
          </w:tcPr>
          <w:p w14:paraId="05F02DFE" w14:textId="77777777" w:rsidR="00A54F30" w:rsidRDefault="00A54F30" w:rsidP="003339F0">
            <w:pPr>
              <w:pStyle w:val="Tektre"/>
              <w:spacing w:before="60" w:after="60"/>
              <w:ind w:left="74" w:right="74"/>
              <w:rPr>
                <w:rFonts w:ascii="Arial" w:hAnsi="Arial"/>
                <w:sz w:val="22"/>
              </w:rPr>
            </w:pPr>
            <w:r>
              <w:rPr>
                <w:rFonts w:ascii="Arial" w:hAnsi="Arial"/>
                <w:sz w:val="22"/>
              </w:rPr>
              <w:t>4. Kwota przyznanej pomocy pieniężnej dla cudzoziemca zależy od długości okresu jej pobierania: do 6-u miesięcy, powyżej 6-u do 12- miesięcy – liczby osób w rodzinie: 1, 2, 3, 4 i więcej. System powinien w oparciu o zaimplementowane parametry systemowe wspomagać użytkownika w obliczeniu kwoty świadczenia mając na względzie wymienione czynniki.</w:t>
            </w:r>
          </w:p>
        </w:tc>
        <w:tc>
          <w:tcPr>
            <w:tcW w:w="993" w:type="dxa"/>
            <w:shd w:val="pct5" w:color="auto" w:fill="FFFFFF"/>
          </w:tcPr>
          <w:p w14:paraId="6A212ECE"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1E58F35" w14:textId="77777777" w:rsidTr="003339F0">
        <w:tc>
          <w:tcPr>
            <w:tcW w:w="491" w:type="dxa"/>
            <w:shd w:val="pct5" w:color="auto" w:fill="FFFFFF"/>
          </w:tcPr>
          <w:p w14:paraId="1F978F47" w14:textId="77777777" w:rsidR="00A54F30" w:rsidRDefault="00A54F30" w:rsidP="003339F0">
            <w:pPr>
              <w:spacing w:before="60" w:after="60"/>
              <w:jc w:val="center"/>
              <w:rPr>
                <w:rFonts w:ascii="Arial" w:hAnsi="Arial"/>
                <w:sz w:val="22"/>
              </w:rPr>
            </w:pPr>
            <w:r>
              <w:rPr>
                <w:rFonts w:ascii="Arial" w:hAnsi="Arial"/>
                <w:sz w:val="22"/>
              </w:rPr>
              <w:t>2.</w:t>
            </w:r>
          </w:p>
        </w:tc>
        <w:tc>
          <w:tcPr>
            <w:tcW w:w="7512" w:type="dxa"/>
            <w:shd w:val="pct5" w:color="auto" w:fill="FFFFFF"/>
          </w:tcPr>
          <w:p w14:paraId="14604C38" w14:textId="77777777" w:rsidR="00A54F30" w:rsidRDefault="00A54F30" w:rsidP="003339F0">
            <w:pPr>
              <w:pStyle w:val="Tektre"/>
              <w:spacing w:before="60" w:after="60"/>
              <w:ind w:left="74" w:right="74"/>
              <w:rPr>
                <w:rFonts w:ascii="Arial" w:hAnsi="Arial"/>
                <w:sz w:val="22"/>
              </w:rPr>
            </w:pPr>
            <w:r>
              <w:rPr>
                <w:rFonts w:ascii="Arial" w:hAnsi="Arial"/>
                <w:sz w:val="22"/>
              </w:rPr>
              <w:t xml:space="preserve">W ramach obsługi </w:t>
            </w:r>
            <w:r>
              <w:rPr>
                <w:rFonts w:ascii="Arial" w:hAnsi="Arial"/>
                <w:b/>
                <w:sz w:val="22"/>
              </w:rPr>
              <w:t>umieszczenia w domu pomocy społecznej</w:t>
            </w:r>
            <w:r>
              <w:rPr>
                <w:rFonts w:ascii="Arial" w:hAnsi="Arial"/>
                <w:sz w:val="22"/>
              </w:rPr>
              <w:t xml:space="preserve"> powinna być możliwość</w:t>
            </w:r>
            <w:r w:rsidR="00F5016A">
              <w:rPr>
                <w:rFonts w:ascii="Arial" w:hAnsi="Arial"/>
                <w:sz w:val="22"/>
              </w:rPr>
              <w:t xml:space="preserve"> </w:t>
            </w:r>
            <w:r>
              <w:rPr>
                <w:rFonts w:ascii="Arial" w:hAnsi="Arial"/>
                <w:b/>
                <w:sz w:val="22"/>
              </w:rPr>
              <w:t xml:space="preserve">wydania decyzji </w:t>
            </w:r>
            <w:r w:rsidR="00F5016A" w:rsidRPr="00F5016A">
              <w:rPr>
                <w:rFonts w:ascii="Arial" w:hAnsi="Arial"/>
                <w:b/>
                <w:sz w:val="22"/>
              </w:rPr>
              <w:t xml:space="preserve">w systemie </w:t>
            </w:r>
            <w:r>
              <w:rPr>
                <w:rFonts w:ascii="Arial" w:hAnsi="Arial"/>
                <w:b/>
                <w:sz w:val="22"/>
              </w:rPr>
              <w:t>dotyczącej umieszczenia w domu pomocy społecznej</w:t>
            </w:r>
            <w:r>
              <w:rPr>
                <w:rFonts w:ascii="Arial" w:hAnsi="Arial"/>
                <w:sz w:val="22"/>
              </w:rPr>
              <w:t xml:space="preserve"> w przypadku ponadgminnych domów  pomocy społecznej.</w:t>
            </w:r>
          </w:p>
        </w:tc>
        <w:tc>
          <w:tcPr>
            <w:tcW w:w="993" w:type="dxa"/>
            <w:shd w:val="pct5" w:color="auto" w:fill="FFFFFF"/>
          </w:tcPr>
          <w:p w14:paraId="4D58C760"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786DCFF" w14:textId="77777777" w:rsidTr="003339F0">
        <w:tc>
          <w:tcPr>
            <w:tcW w:w="491" w:type="dxa"/>
            <w:shd w:val="pct5" w:color="auto" w:fill="FFFFFF"/>
          </w:tcPr>
          <w:p w14:paraId="3EB3BC38" w14:textId="77777777" w:rsidR="00A54F30" w:rsidRDefault="00A54F30" w:rsidP="003339F0">
            <w:pPr>
              <w:spacing w:before="60" w:after="60"/>
              <w:jc w:val="center"/>
              <w:rPr>
                <w:rFonts w:ascii="Arial" w:hAnsi="Arial"/>
                <w:sz w:val="22"/>
              </w:rPr>
            </w:pPr>
            <w:r>
              <w:rPr>
                <w:rFonts w:ascii="Arial" w:hAnsi="Arial"/>
                <w:sz w:val="22"/>
              </w:rPr>
              <w:t>3.</w:t>
            </w:r>
          </w:p>
        </w:tc>
        <w:tc>
          <w:tcPr>
            <w:tcW w:w="7512" w:type="dxa"/>
            <w:shd w:val="pct5" w:color="auto" w:fill="FFFFFF"/>
          </w:tcPr>
          <w:p w14:paraId="104893A1" w14:textId="77777777" w:rsidR="00A54F30" w:rsidRDefault="00A54F30" w:rsidP="003339F0">
            <w:pPr>
              <w:pStyle w:val="TekstpodstawowyLOAN"/>
              <w:tabs>
                <w:tab w:val="clear" w:pos="284"/>
                <w:tab w:val="clear" w:pos="408"/>
                <w:tab w:val="left" w:pos="851"/>
              </w:tabs>
              <w:spacing w:before="60" w:after="60"/>
              <w:ind w:left="74" w:right="74"/>
              <w:rPr>
                <w:sz w:val="22"/>
              </w:rPr>
            </w:pPr>
            <w:r>
              <w:rPr>
                <w:sz w:val="22"/>
              </w:rPr>
              <w:t xml:space="preserve">1. W ramach obsługi przyjęcia do </w:t>
            </w:r>
            <w:r>
              <w:rPr>
                <w:b/>
                <w:sz w:val="22"/>
              </w:rPr>
              <w:t xml:space="preserve">domu dla matek z małoletnimi dziećmi i kobiet w ciąży </w:t>
            </w:r>
            <w:r>
              <w:rPr>
                <w:sz w:val="22"/>
              </w:rPr>
              <w:t>(w tym także w ramach interwencji kryzysowej)</w:t>
            </w:r>
            <w:r>
              <w:rPr>
                <w:b/>
                <w:sz w:val="22"/>
              </w:rPr>
              <w:t xml:space="preserve"> </w:t>
            </w:r>
            <w:r>
              <w:rPr>
                <w:sz w:val="22"/>
              </w:rPr>
              <w:t xml:space="preserve">powinna być możliwość </w:t>
            </w:r>
            <w:r>
              <w:rPr>
                <w:b/>
                <w:sz w:val="22"/>
              </w:rPr>
              <w:t xml:space="preserve">wydania decyzji </w:t>
            </w:r>
            <w:r w:rsidR="00F5016A">
              <w:rPr>
                <w:b/>
                <w:sz w:val="22"/>
              </w:rPr>
              <w:t xml:space="preserve">w systemie </w:t>
            </w:r>
            <w:r>
              <w:rPr>
                <w:b/>
                <w:sz w:val="22"/>
              </w:rPr>
              <w:t>w sprawie skierowania do domu</w:t>
            </w:r>
            <w:r>
              <w:rPr>
                <w:bCs/>
                <w:sz w:val="22"/>
              </w:rPr>
              <w:t xml:space="preserve">, zgodnie z </w:t>
            </w:r>
            <w:r w:rsidRPr="00794DAE">
              <w:rPr>
                <w:bCs/>
                <w:sz w:val="22"/>
              </w:rPr>
              <w:t>Rozporządzenie</w:t>
            </w:r>
            <w:r>
              <w:rPr>
                <w:bCs/>
                <w:sz w:val="22"/>
              </w:rPr>
              <w:t>m</w:t>
            </w:r>
            <w:r w:rsidRPr="00794DAE">
              <w:rPr>
                <w:bCs/>
                <w:sz w:val="22"/>
              </w:rPr>
              <w:t xml:space="preserve"> Ministra Rodziny i Polityki Społecznej w sprawie domów dla matek z małoletnimi dziećmi i kobiet w ciąży z dnia 17 stycznia 2022 r. (Dz.U. z 2022 r. poz. 150)</w:t>
            </w:r>
            <w:r w:rsidRPr="00FC4AED">
              <w:rPr>
                <w:bCs/>
                <w:sz w:val="22"/>
              </w:rPr>
              <w:t>.</w:t>
            </w:r>
          </w:p>
        </w:tc>
        <w:tc>
          <w:tcPr>
            <w:tcW w:w="993" w:type="dxa"/>
            <w:shd w:val="pct5" w:color="auto" w:fill="FFFFFF"/>
          </w:tcPr>
          <w:p w14:paraId="4B542E73"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25D1E14" w14:textId="77777777" w:rsidTr="003339F0">
        <w:tc>
          <w:tcPr>
            <w:tcW w:w="491" w:type="dxa"/>
            <w:shd w:val="pct5" w:color="auto" w:fill="FFFFFF"/>
          </w:tcPr>
          <w:p w14:paraId="0BD92012" w14:textId="77777777" w:rsidR="00A54F30" w:rsidRDefault="00A54F30" w:rsidP="003339F0">
            <w:pPr>
              <w:spacing w:before="60" w:after="60"/>
              <w:jc w:val="center"/>
              <w:rPr>
                <w:rFonts w:ascii="Arial" w:hAnsi="Arial"/>
                <w:sz w:val="22"/>
              </w:rPr>
            </w:pPr>
          </w:p>
        </w:tc>
        <w:tc>
          <w:tcPr>
            <w:tcW w:w="7512" w:type="dxa"/>
            <w:shd w:val="pct5" w:color="auto" w:fill="FFFFFF"/>
          </w:tcPr>
          <w:p w14:paraId="23B008B7" w14:textId="77777777" w:rsidR="00A54F30" w:rsidRDefault="00A54F30" w:rsidP="003339F0">
            <w:pPr>
              <w:pStyle w:val="TekstpodstawowyLOAN"/>
              <w:tabs>
                <w:tab w:val="clear" w:pos="284"/>
                <w:tab w:val="clear" w:pos="408"/>
                <w:tab w:val="left" w:pos="851"/>
              </w:tabs>
              <w:spacing w:before="60" w:after="60"/>
              <w:ind w:left="74" w:right="74"/>
              <w:rPr>
                <w:sz w:val="22"/>
              </w:rPr>
            </w:pPr>
            <w:r>
              <w:rPr>
                <w:sz w:val="22"/>
              </w:rPr>
              <w:t xml:space="preserve">2. Decyzja w sprawie skierowania do domu może być wydana </w:t>
            </w:r>
            <w:r w:rsidR="00F5016A">
              <w:rPr>
                <w:sz w:val="22"/>
              </w:rPr>
              <w:t xml:space="preserve">w systemie </w:t>
            </w:r>
            <w:r>
              <w:rPr>
                <w:sz w:val="22"/>
              </w:rPr>
              <w:t xml:space="preserve">po złożeniu w ośrodku wniosku przez osobę ubiegającą się lub po przyjęciu do domu bez skierowania (zagrożenie bezpieczeństwa), a następnie złożeniu wniosku przez osobę ubiegającą się lub ośrodek pomocy społecznej, </w:t>
            </w:r>
            <w:r w:rsidRPr="00B2114F">
              <w:rPr>
                <w:sz w:val="22"/>
              </w:rPr>
              <w:t>a w przypadku przekształcenia ośrodka pomocy społecznej w centrum usług społecznych</w:t>
            </w:r>
            <w:r>
              <w:rPr>
                <w:sz w:val="22"/>
              </w:rPr>
              <w:t xml:space="preserve">, </w:t>
            </w:r>
            <w:r w:rsidRPr="00B2114F">
              <w:rPr>
                <w:sz w:val="22"/>
              </w:rPr>
              <w:t>centrum usług społecznych</w:t>
            </w:r>
            <w:r>
              <w:rPr>
                <w:sz w:val="22"/>
              </w:rPr>
              <w:t>.</w:t>
            </w:r>
          </w:p>
        </w:tc>
        <w:tc>
          <w:tcPr>
            <w:tcW w:w="993" w:type="dxa"/>
            <w:shd w:val="pct5" w:color="auto" w:fill="FFFFFF"/>
          </w:tcPr>
          <w:p w14:paraId="334B147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5491D88" w14:textId="77777777" w:rsidTr="003339F0">
        <w:tc>
          <w:tcPr>
            <w:tcW w:w="491" w:type="dxa"/>
            <w:shd w:val="pct5" w:color="auto" w:fill="FFFFFF"/>
          </w:tcPr>
          <w:p w14:paraId="2957C0FB" w14:textId="77777777" w:rsidR="00A54F30" w:rsidRDefault="00A54F30" w:rsidP="003339F0">
            <w:pPr>
              <w:spacing w:before="60" w:after="60"/>
              <w:jc w:val="center"/>
              <w:rPr>
                <w:rFonts w:ascii="Arial" w:hAnsi="Arial"/>
                <w:sz w:val="22"/>
              </w:rPr>
            </w:pPr>
          </w:p>
        </w:tc>
        <w:tc>
          <w:tcPr>
            <w:tcW w:w="7512" w:type="dxa"/>
            <w:shd w:val="pct5" w:color="auto" w:fill="FFFFFF"/>
          </w:tcPr>
          <w:p w14:paraId="26931D40" w14:textId="77777777" w:rsidR="00A54F30" w:rsidRDefault="00A54F30" w:rsidP="003339F0">
            <w:pPr>
              <w:pStyle w:val="TekstpodstawowyLOAN"/>
              <w:tabs>
                <w:tab w:val="clear" w:pos="284"/>
                <w:tab w:val="clear" w:pos="408"/>
              </w:tabs>
              <w:spacing w:before="60" w:after="60"/>
              <w:ind w:left="74" w:right="74"/>
              <w:rPr>
                <w:sz w:val="22"/>
              </w:rPr>
            </w:pPr>
            <w:r>
              <w:rPr>
                <w:sz w:val="22"/>
              </w:rPr>
              <w:t xml:space="preserve">3. Powinna być możliwość zapisania </w:t>
            </w:r>
            <w:r w:rsidR="00F5016A">
              <w:rPr>
                <w:sz w:val="22"/>
              </w:rPr>
              <w:t xml:space="preserve">w systemie </w:t>
            </w:r>
            <w:r>
              <w:rPr>
                <w:sz w:val="22"/>
              </w:rPr>
              <w:t>podstawy wydania skierowania do domu dla matek z małoletnimi dziećmi i kobiet w ciąży:</w:t>
            </w:r>
          </w:p>
          <w:p w14:paraId="74D5DF56" w14:textId="77777777" w:rsidR="007F2968" w:rsidRDefault="007F2968" w:rsidP="007F2968">
            <w:pPr>
              <w:pStyle w:val="TekstpodstawowyLOAN"/>
              <w:numPr>
                <w:ilvl w:val="0"/>
                <w:numId w:val="182"/>
              </w:numPr>
              <w:tabs>
                <w:tab w:val="clear" w:pos="284"/>
                <w:tab w:val="clear" w:pos="408"/>
              </w:tabs>
              <w:spacing w:before="60" w:after="60"/>
              <w:ind w:right="74"/>
              <w:rPr>
                <w:sz w:val="22"/>
              </w:rPr>
            </w:pPr>
            <w:r>
              <w:rPr>
                <w:sz w:val="22"/>
              </w:rPr>
              <w:t>wniosku osoby ubiegającej się,</w:t>
            </w:r>
          </w:p>
          <w:p w14:paraId="4BE5E432" w14:textId="77777777" w:rsidR="007F2968" w:rsidRDefault="007F2968" w:rsidP="007F2968">
            <w:pPr>
              <w:pStyle w:val="TekstpodstawowyLOAN"/>
              <w:numPr>
                <w:ilvl w:val="0"/>
                <w:numId w:val="182"/>
              </w:numPr>
              <w:tabs>
                <w:tab w:val="clear" w:pos="284"/>
                <w:tab w:val="clear" w:pos="408"/>
              </w:tabs>
              <w:spacing w:before="60" w:after="60"/>
              <w:ind w:right="74"/>
              <w:rPr>
                <w:sz w:val="22"/>
              </w:rPr>
            </w:pPr>
            <w:r>
              <w:rPr>
                <w:sz w:val="22"/>
              </w:rPr>
              <w:t xml:space="preserve">wniosku ośrodka pomocy społecznej, </w:t>
            </w:r>
            <w:r w:rsidRPr="00F860A6">
              <w:rPr>
                <w:sz w:val="22"/>
              </w:rPr>
              <w:t>a w przypadku przekształcenia ośrodka pomocy społecznej w centrum usług społecznych</w:t>
            </w:r>
            <w:r>
              <w:rPr>
                <w:sz w:val="22"/>
              </w:rPr>
              <w:t>,</w:t>
            </w:r>
            <w:r w:rsidRPr="00F860A6">
              <w:rPr>
                <w:sz w:val="22"/>
              </w:rPr>
              <w:t xml:space="preserve"> centrum usług społecznych</w:t>
            </w:r>
            <w:r>
              <w:rPr>
                <w:sz w:val="22"/>
              </w:rPr>
              <w:t>.</w:t>
            </w:r>
          </w:p>
        </w:tc>
        <w:tc>
          <w:tcPr>
            <w:tcW w:w="993" w:type="dxa"/>
            <w:shd w:val="pct5" w:color="auto" w:fill="FFFFFF"/>
          </w:tcPr>
          <w:p w14:paraId="4D70390A"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DB4E7A7" w14:textId="77777777" w:rsidTr="003339F0">
        <w:tc>
          <w:tcPr>
            <w:tcW w:w="491" w:type="dxa"/>
            <w:shd w:val="pct5" w:color="auto" w:fill="FFFFFF"/>
          </w:tcPr>
          <w:p w14:paraId="40FECFA2" w14:textId="77777777" w:rsidR="00A54F30" w:rsidRDefault="00A54F30" w:rsidP="003339F0">
            <w:pPr>
              <w:spacing w:before="60" w:after="60"/>
              <w:jc w:val="center"/>
              <w:rPr>
                <w:rFonts w:ascii="Arial" w:hAnsi="Arial"/>
                <w:sz w:val="22"/>
              </w:rPr>
            </w:pPr>
          </w:p>
        </w:tc>
        <w:tc>
          <w:tcPr>
            <w:tcW w:w="7512" w:type="dxa"/>
            <w:shd w:val="pct5" w:color="auto" w:fill="FFFFFF"/>
          </w:tcPr>
          <w:p w14:paraId="0A7062E8" w14:textId="77777777" w:rsidR="00A54F30" w:rsidRDefault="00A54F30" w:rsidP="003339F0">
            <w:pPr>
              <w:pStyle w:val="TekstpodstawowyLOAN"/>
              <w:tabs>
                <w:tab w:val="clear" w:pos="284"/>
                <w:tab w:val="clear" w:pos="408"/>
              </w:tabs>
              <w:spacing w:before="60" w:after="60"/>
              <w:ind w:left="74" w:right="74"/>
              <w:rPr>
                <w:sz w:val="22"/>
              </w:rPr>
            </w:pPr>
            <w:r>
              <w:rPr>
                <w:sz w:val="22"/>
              </w:rPr>
              <w:t xml:space="preserve">4. System powinien umożliwić zapisanie danych dotyczących wniosku wraz z załącznikami przekazanymi przez ośrodek pomocy społecznej, </w:t>
            </w:r>
            <w:r w:rsidRPr="00F860A6">
              <w:rPr>
                <w:sz w:val="22"/>
              </w:rPr>
              <w:t>a w przypadku przekształcenia ośrodka pomocy społecznej w centrum usług społecznych przez centrum usług społecznych</w:t>
            </w:r>
            <w:r>
              <w:rPr>
                <w:sz w:val="22"/>
              </w:rPr>
              <w:t>,</w:t>
            </w:r>
            <w:r w:rsidRPr="00F860A6">
              <w:rPr>
                <w:sz w:val="22"/>
              </w:rPr>
              <w:t xml:space="preserve"> </w:t>
            </w:r>
            <w:r>
              <w:rPr>
                <w:sz w:val="22"/>
              </w:rPr>
              <w:t>w którym złożono wniosek o skierowanie.</w:t>
            </w:r>
          </w:p>
        </w:tc>
        <w:tc>
          <w:tcPr>
            <w:tcW w:w="993" w:type="dxa"/>
            <w:shd w:val="pct5" w:color="auto" w:fill="FFFFFF"/>
          </w:tcPr>
          <w:p w14:paraId="148F04B9"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53463F7" w14:textId="77777777" w:rsidTr="003339F0">
        <w:tc>
          <w:tcPr>
            <w:tcW w:w="491" w:type="dxa"/>
            <w:shd w:val="pct5" w:color="auto" w:fill="FFFFFF"/>
          </w:tcPr>
          <w:p w14:paraId="3027BF38" w14:textId="77777777" w:rsidR="00A54F30" w:rsidRDefault="00A54F30" w:rsidP="003339F0">
            <w:pPr>
              <w:spacing w:before="60" w:after="60"/>
              <w:jc w:val="center"/>
              <w:rPr>
                <w:rFonts w:ascii="Arial" w:hAnsi="Arial"/>
                <w:sz w:val="22"/>
              </w:rPr>
            </w:pPr>
            <w:r>
              <w:rPr>
                <w:rFonts w:ascii="Arial" w:hAnsi="Arial"/>
                <w:sz w:val="22"/>
              </w:rPr>
              <w:t>4.</w:t>
            </w:r>
          </w:p>
        </w:tc>
        <w:tc>
          <w:tcPr>
            <w:tcW w:w="7512" w:type="dxa"/>
            <w:shd w:val="pct5" w:color="auto" w:fill="FFFFFF"/>
          </w:tcPr>
          <w:p w14:paraId="7FDFA11B" w14:textId="77777777" w:rsidR="00A54F30" w:rsidRDefault="00A54F30" w:rsidP="003339F0">
            <w:pPr>
              <w:pStyle w:val="Tektre"/>
              <w:spacing w:before="60" w:after="60"/>
              <w:ind w:left="74" w:right="74"/>
              <w:rPr>
                <w:rFonts w:ascii="Arial" w:hAnsi="Arial"/>
                <w:sz w:val="22"/>
              </w:rPr>
            </w:pPr>
            <w:r>
              <w:rPr>
                <w:rFonts w:ascii="Arial" w:hAnsi="Arial"/>
                <w:sz w:val="22"/>
              </w:rPr>
              <w:t xml:space="preserve">1. Powinna być możliwość rejestracji w systemie </w:t>
            </w:r>
            <w:r>
              <w:rPr>
                <w:rFonts w:ascii="Arial" w:hAnsi="Arial"/>
                <w:b/>
                <w:sz w:val="22"/>
              </w:rPr>
              <w:t xml:space="preserve">interwencji kryzysowej </w:t>
            </w:r>
            <w:r>
              <w:rPr>
                <w:rFonts w:ascii="Arial" w:hAnsi="Arial"/>
                <w:sz w:val="22"/>
              </w:rPr>
              <w:t>stanowiącej zespół interdyscyplinarnych działań podejmowanych na rzecz osób i rodzin będących w stanie kryzysu w celu przywrócenia równowagi psychicznej i umiejętności samodzielnego radzenia sobie (w tym cudzoziemcom i osobom, o których mowa w art. 5a ustawy</w:t>
            </w:r>
            <w:r w:rsidR="00EC3AFA">
              <w:rPr>
                <w:rFonts w:ascii="Arial" w:hAnsi="Arial"/>
                <w:sz w:val="22"/>
              </w:rPr>
              <w:t xml:space="preserve"> o pomocy społecznej</w:t>
            </w:r>
            <w:r>
              <w:rPr>
                <w:rFonts w:ascii="Arial" w:hAnsi="Arial"/>
                <w:sz w:val="22"/>
              </w:rPr>
              <w:t>).</w:t>
            </w:r>
          </w:p>
        </w:tc>
        <w:tc>
          <w:tcPr>
            <w:tcW w:w="993" w:type="dxa"/>
            <w:shd w:val="pct5" w:color="auto" w:fill="FFFFFF"/>
          </w:tcPr>
          <w:p w14:paraId="413479E0"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8970D0D" w14:textId="77777777" w:rsidTr="003339F0">
        <w:tc>
          <w:tcPr>
            <w:tcW w:w="491" w:type="dxa"/>
            <w:shd w:val="pct5" w:color="auto" w:fill="FFFFFF"/>
          </w:tcPr>
          <w:p w14:paraId="15EBA930" w14:textId="77777777" w:rsidR="00A54F30" w:rsidRDefault="00A54F30" w:rsidP="003339F0">
            <w:pPr>
              <w:spacing w:before="60" w:after="60"/>
              <w:jc w:val="center"/>
              <w:rPr>
                <w:rFonts w:ascii="Arial" w:hAnsi="Arial"/>
                <w:sz w:val="22"/>
              </w:rPr>
            </w:pPr>
          </w:p>
        </w:tc>
        <w:tc>
          <w:tcPr>
            <w:tcW w:w="7512" w:type="dxa"/>
            <w:shd w:val="pct5" w:color="auto" w:fill="FFFFFF"/>
          </w:tcPr>
          <w:p w14:paraId="0CC66198" w14:textId="77777777" w:rsidR="00A54F30" w:rsidRDefault="00A54F30" w:rsidP="003339F0">
            <w:pPr>
              <w:pStyle w:val="Tektre"/>
              <w:spacing w:before="60" w:after="60"/>
              <w:ind w:right="74"/>
              <w:rPr>
                <w:rFonts w:ascii="Arial" w:hAnsi="Arial"/>
                <w:sz w:val="22"/>
              </w:rPr>
            </w:pPr>
            <w:r>
              <w:rPr>
                <w:rFonts w:ascii="Arial" w:hAnsi="Arial"/>
                <w:sz w:val="22"/>
              </w:rPr>
              <w:t xml:space="preserve">2. </w:t>
            </w:r>
            <w:r w:rsidR="003C0371">
              <w:rPr>
                <w:rFonts w:ascii="Arial" w:hAnsi="Arial"/>
                <w:sz w:val="22"/>
              </w:rPr>
              <w:t>System  powinien umożliwiać rejestrowania i udzielanie i</w:t>
            </w:r>
            <w:r>
              <w:rPr>
                <w:rFonts w:ascii="Arial" w:hAnsi="Arial"/>
                <w:sz w:val="22"/>
              </w:rPr>
              <w:t>nterwencj</w:t>
            </w:r>
            <w:r w:rsidR="003C0371">
              <w:rPr>
                <w:rFonts w:ascii="Arial" w:hAnsi="Arial"/>
                <w:sz w:val="22"/>
              </w:rPr>
              <w:t>i</w:t>
            </w:r>
            <w:r>
              <w:rPr>
                <w:rFonts w:ascii="Arial" w:hAnsi="Arial"/>
                <w:sz w:val="22"/>
              </w:rPr>
              <w:t xml:space="preserve"> kryzysow</w:t>
            </w:r>
            <w:r w:rsidR="003C0371">
              <w:rPr>
                <w:rFonts w:ascii="Arial" w:hAnsi="Arial"/>
                <w:sz w:val="22"/>
              </w:rPr>
              <w:t>ej</w:t>
            </w:r>
            <w:r w:rsidR="00F5016A">
              <w:rPr>
                <w:rFonts w:ascii="Arial" w:hAnsi="Arial"/>
                <w:sz w:val="22"/>
              </w:rPr>
              <w:t>, któr</w:t>
            </w:r>
            <w:r w:rsidR="003C0371">
              <w:rPr>
                <w:rFonts w:ascii="Arial" w:hAnsi="Arial"/>
                <w:sz w:val="22"/>
              </w:rPr>
              <w:t>ą</w:t>
            </w:r>
            <w:r>
              <w:rPr>
                <w:rFonts w:ascii="Arial" w:hAnsi="Arial"/>
                <w:sz w:val="22"/>
              </w:rPr>
              <w:t xml:space="preserve"> mogą być objęte osoby i rodziny</w:t>
            </w:r>
            <w:r w:rsidR="003C0371">
              <w:rPr>
                <w:rFonts w:ascii="Arial" w:hAnsi="Arial"/>
                <w:sz w:val="22"/>
              </w:rPr>
              <w:t>,</w:t>
            </w:r>
            <w:r>
              <w:rPr>
                <w:rFonts w:ascii="Arial" w:hAnsi="Arial"/>
                <w:sz w:val="22"/>
              </w:rPr>
              <w:t xml:space="preserve"> niezależnie od dochodu.</w:t>
            </w:r>
          </w:p>
        </w:tc>
        <w:tc>
          <w:tcPr>
            <w:tcW w:w="993" w:type="dxa"/>
            <w:shd w:val="pct5" w:color="auto" w:fill="FFFFFF"/>
          </w:tcPr>
          <w:p w14:paraId="319ABED0"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36EA8E7" w14:textId="77777777" w:rsidTr="003339F0">
        <w:tc>
          <w:tcPr>
            <w:tcW w:w="491" w:type="dxa"/>
            <w:shd w:val="pct5" w:color="auto" w:fill="FFFFFF"/>
          </w:tcPr>
          <w:p w14:paraId="75DC7D3E" w14:textId="77777777" w:rsidR="00A54F30" w:rsidRDefault="00A54F30" w:rsidP="003339F0">
            <w:pPr>
              <w:spacing w:before="60" w:after="60"/>
              <w:jc w:val="center"/>
              <w:rPr>
                <w:rFonts w:ascii="Arial" w:hAnsi="Arial"/>
                <w:sz w:val="22"/>
              </w:rPr>
            </w:pPr>
          </w:p>
        </w:tc>
        <w:tc>
          <w:tcPr>
            <w:tcW w:w="7512" w:type="dxa"/>
            <w:shd w:val="pct5" w:color="auto" w:fill="FFFFFF"/>
          </w:tcPr>
          <w:p w14:paraId="26BDA557" w14:textId="77777777" w:rsidR="00A54F30" w:rsidRDefault="00A54F30" w:rsidP="003339F0">
            <w:pPr>
              <w:pStyle w:val="Tektre"/>
              <w:spacing w:before="60" w:after="60"/>
              <w:ind w:right="74"/>
              <w:rPr>
                <w:rFonts w:ascii="Arial" w:hAnsi="Arial"/>
                <w:sz w:val="22"/>
              </w:rPr>
            </w:pPr>
            <w:r>
              <w:rPr>
                <w:rFonts w:ascii="Arial" w:hAnsi="Arial"/>
                <w:sz w:val="22"/>
              </w:rPr>
              <w:t xml:space="preserve">3. W ramach interwencji kryzysowej </w:t>
            </w:r>
            <w:r w:rsidR="00CB6BF8">
              <w:rPr>
                <w:rFonts w:ascii="Arial" w:hAnsi="Arial"/>
                <w:sz w:val="22"/>
              </w:rPr>
              <w:t xml:space="preserve">system musi umożliwiać </w:t>
            </w:r>
            <w:r w:rsidR="00160266">
              <w:rPr>
                <w:rFonts w:ascii="Arial" w:hAnsi="Arial"/>
                <w:sz w:val="22"/>
              </w:rPr>
              <w:t>rejestr</w:t>
            </w:r>
            <w:r w:rsidR="00CB6BF8">
              <w:rPr>
                <w:rFonts w:ascii="Arial" w:hAnsi="Arial"/>
                <w:sz w:val="22"/>
              </w:rPr>
              <w:t>ację</w:t>
            </w:r>
            <w:r w:rsidR="00160266">
              <w:rPr>
                <w:rFonts w:ascii="Arial" w:hAnsi="Arial"/>
                <w:sz w:val="22"/>
              </w:rPr>
              <w:t xml:space="preserve"> </w:t>
            </w:r>
            <w:r>
              <w:rPr>
                <w:rFonts w:ascii="Arial" w:hAnsi="Arial"/>
                <w:sz w:val="22"/>
              </w:rPr>
              <w:t>udziel</w:t>
            </w:r>
            <w:r w:rsidR="00160266">
              <w:rPr>
                <w:rFonts w:ascii="Arial" w:hAnsi="Arial"/>
                <w:sz w:val="22"/>
              </w:rPr>
              <w:t>eni</w:t>
            </w:r>
            <w:r w:rsidR="00CB6BF8">
              <w:rPr>
                <w:rFonts w:ascii="Arial" w:hAnsi="Arial"/>
                <w:sz w:val="22"/>
              </w:rPr>
              <w:t>a</w:t>
            </w:r>
            <w:r>
              <w:rPr>
                <w:rFonts w:ascii="Arial" w:hAnsi="Arial"/>
                <w:sz w:val="22"/>
              </w:rPr>
              <w:t>:</w:t>
            </w:r>
          </w:p>
          <w:p w14:paraId="547CD126" w14:textId="77777777" w:rsidR="007F2968" w:rsidRDefault="007F2968" w:rsidP="007F2968">
            <w:pPr>
              <w:pStyle w:val="Tektre"/>
              <w:numPr>
                <w:ilvl w:val="0"/>
                <w:numId w:val="133"/>
              </w:numPr>
              <w:spacing w:before="60" w:after="60"/>
              <w:ind w:left="501" w:right="74" w:hanging="284"/>
              <w:jc w:val="left"/>
              <w:rPr>
                <w:rFonts w:ascii="Arial" w:hAnsi="Arial"/>
                <w:sz w:val="22"/>
              </w:rPr>
            </w:pPr>
            <w:r>
              <w:rPr>
                <w:rFonts w:ascii="Arial" w:hAnsi="Arial"/>
                <w:sz w:val="22"/>
              </w:rPr>
              <w:t>natychmiastowej  specjalistycznej pomocy psychologicznej, w tym:</w:t>
            </w:r>
            <w:r>
              <w:rPr>
                <w:rFonts w:ascii="Arial" w:hAnsi="Arial"/>
                <w:sz w:val="22"/>
              </w:rPr>
              <w:br/>
              <w:t>- poradnictwa socjalnego,</w:t>
            </w:r>
            <w:r>
              <w:rPr>
                <w:rFonts w:ascii="Arial" w:hAnsi="Arial"/>
                <w:sz w:val="22"/>
              </w:rPr>
              <w:br/>
              <w:t>- poradnictwa prawnego;</w:t>
            </w:r>
          </w:p>
          <w:p w14:paraId="537070C6" w14:textId="77777777" w:rsidR="007F2968" w:rsidRPr="007F2968" w:rsidRDefault="007F2968" w:rsidP="007F2968">
            <w:pPr>
              <w:pStyle w:val="Tektre"/>
              <w:numPr>
                <w:ilvl w:val="0"/>
                <w:numId w:val="133"/>
              </w:numPr>
              <w:spacing w:before="60" w:after="60"/>
              <w:ind w:left="501" w:right="74" w:hanging="284"/>
              <w:jc w:val="left"/>
              <w:rPr>
                <w:rFonts w:ascii="Arial" w:hAnsi="Arial"/>
                <w:sz w:val="22"/>
              </w:rPr>
            </w:pPr>
            <w:r w:rsidRPr="007F2968">
              <w:rPr>
                <w:rFonts w:ascii="Arial" w:hAnsi="Arial"/>
                <w:sz w:val="22"/>
              </w:rPr>
              <w:t>schronienia dostępnego przez całą dobę, w tym w:</w:t>
            </w:r>
            <w:r w:rsidRPr="007F2968">
              <w:rPr>
                <w:rFonts w:ascii="Arial" w:hAnsi="Arial"/>
                <w:sz w:val="22"/>
              </w:rPr>
              <w:br/>
              <w:t>- ośrodkach wsparcia dla ofiar przemocy w rodzinie,</w:t>
            </w:r>
            <w:r w:rsidRPr="007F2968">
              <w:rPr>
                <w:rFonts w:ascii="Arial" w:hAnsi="Arial"/>
                <w:sz w:val="22"/>
              </w:rPr>
              <w:br/>
              <w:t>- specjalistycznych ośrodkach wsparcia dla ofiar przemocy w rodzinie.</w:t>
            </w:r>
          </w:p>
        </w:tc>
        <w:tc>
          <w:tcPr>
            <w:tcW w:w="993" w:type="dxa"/>
            <w:shd w:val="pct5" w:color="auto" w:fill="FFFFFF"/>
          </w:tcPr>
          <w:p w14:paraId="1BA35132" w14:textId="77777777" w:rsidR="00A54F30" w:rsidRDefault="00A54F30" w:rsidP="003339F0">
            <w:pPr>
              <w:spacing w:before="60" w:after="60"/>
              <w:jc w:val="center"/>
              <w:rPr>
                <w:rFonts w:ascii="Arial" w:hAnsi="Arial"/>
                <w:sz w:val="22"/>
              </w:rPr>
            </w:pPr>
            <w:r>
              <w:rPr>
                <w:rFonts w:ascii="Arial" w:hAnsi="Arial"/>
                <w:sz w:val="22"/>
              </w:rPr>
              <w:t>K-I</w:t>
            </w:r>
          </w:p>
        </w:tc>
      </w:tr>
    </w:tbl>
    <w:p w14:paraId="27529989" w14:textId="77777777" w:rsidR="00A54F30" w:rsidRDefault="00A54F30" w:rsidP="00160266">
      <w:pPr>
        <w:pStyle w:val="Nagwek3"/>
        <w:numPr>
          <w:ilvl w:val="2"/>
          <w:numId w:val="162"/>
        </w:numPr>
        <w:spacing w:after="120"/>
        <w:jc w:val="both"/>
      </w:pPr>
      <w:bookmarkStart w:id="185" w:name="_Toc98612331"/>
      <w:bookmarkStart w:id="186" w:name="_Toc98612654"/>
      <w:bookmarkStart w:id="187" w:name="_Toc98612868"/>
      <w:bookmarkStart w:id="188" w:name="_Toc98612963"/>
      <w:bookmarkStart w:id="189" w:name="_Toc98613047"/>
      <w:bookmarkStart w:id="190" w:name="_Toc98699784"/>
      <w:bookmarkStart w:id="191" w:name="_Toc99291293"/>
      <w:bookmarkStart w:id="192" w:name="_Toc99291474"/>
      <w:bookmarkStart w:id="193" w:name="_Toc108241039"/>
      <w:bookmarkStart w:id="194" w:name="_Toc138165765"/>
      <w:r>
        <w:t>Obsługa bezdecyzyjnego przyznania świadczeń realizowanych w powiatowych centrach pomocy rodzinie (PCPR).</w:t>
      </w:r>
      <w:bookmarkEnd w:id="185"/>
      <w:bookmarkEnd w:id="186"/>
      <w:bookmarkEnd w:id="187"/>
      <w:bookmarkEnd w:id="188"/>
      <w:bookmarkEnd w:id="189"/>
      <w:bookmarkEnd w:id="190"/>
      <w:bookmarkEnd w:id="191"/>
      <w:bookmarkEnd w:id="192"/>
      <w:bookmarkEnd w:id="193"/>
      <w:bookmarkEnd w:id="194"/>
    </w:p>
    <w:tbl>
      <w:tblPr>
        <w:tblW w:w="9001" w:type="dxa"/>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512"/>
        <w:gridCol w:w="993"/>
      </w:tblGrid>
      <w:tr w:rsidR="00A54F30" w14:paraId="5D771103" w14:textId="77777777" w:rsidTr="007F2968">
        <w:trPr>
          <w:tblHeader/>
        </w:trPr>
        <w:tc>
          <w:tcPr>
            <w:tcW w:w="496" w:type="dxa"/>
            <w:shd w:val="clear" w:color="auto" w:fill="FFFFFF"/>
          </w:tcPr>
          <w:p w14:paraId="26D8DAAA"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512" w:type="dxa"/>
            <w:shd w:val="clear" w:color="auto" w:fill="FFFFFF"/>
          </w:tcPr>
          <w:p w14:paraId="68496095" w14:textId="77777777" w:rsidR="00A54F30" w:rsidRDefault="00A54F30" w:rsidP="003339F0">
            <w:pPr>
              <w:pStyle w:val="Tektre"/>
              <w:spacing w:before="60" w:after="60"/>
              <w:jc w:val="center"/>
              <w:rPr>
                <w:rFonts w:ascii="Arial" w:hAnsi="Arial"/>
                <w:b/>
                <w:sz w:val="22"/>
              </w:rPr>
            </w:pPr>
            <w:r>
              <w:rPr>
                <w:rFonts w:ascii="Arial" w:hAnsi="Arial"/>
                <w:b/>
                <w:sz w:val="22"/>
              </w:rPr>
              <w:t>WYMAGANIA PODSTAWOWE</w:t>
            </w:r>
          </w:p>
        </w:tc>
        <w:tc>
          <w:tcPr>
            <w:tcW w:w="993" w:type="dxa"/>
            <w:shd w:val="clear" w:color="auto" w:fill="FFFFFF"/>
          </w:tcPr>
          <w:p w14:paraId="620B1024" w14:textId="77777777" w:rsidR="00A54F30" w:rsidRDefault="00A54F30" w:rsidP="003339F0">
            <w:pPr>
              <w:spacing w:before="60" w:after="60"/>
              <w:jc w:val="center"/>
              <w:rPr>
                <w:rFonts w:ascii="Arial" w:hAnsi="Arial"/>
                <w:b/>
                <w:sz w:val="18"/>
              </w:rPr>
            </w:pPr>
            <w:r>
              <w:rPr>
                <w:rFonts w:ascii="Arial" w:hAnsi="Arial"/>
                <w:b/>
                <w:sz w:val="18"/>
              </w:rPr>
              <w:t>Kategoria</w:t>
            </w:r>
          </w:p>
        </w:tc>
      </w:tr>
      <w:tr w:rsidR="00A54F30" w14:paraId="1085D589" w14:textId="77777777" w:rsidTr="007F2968">
        <w:tc>
          <w:tcPr>
            <w:tcW w:w="496" w:type="dxa"/>
            <w:shd w:val="pct5" w:color="auto" w:fill="FFFFFF"/>
          </w:tcPr>
          <w:p w14:paraId="3BD49B6C" w14:textId="77777777" w:rsidR="00A54F30" w:rsidRDefault="00A54F30" w:rsidP="003339F0">
            <w:pPr>
              <w:tabs>
                <w:tab w:val="left" w:pos="580"/>
              </w:tabs>
              <w:spacing w:before="60" w:after="60"/>
              <w:jc w:val="center"/>
              <w:rPr>
                <w:rFonts w:ascii="Arial" w:hAnsi="Arial"/>
                <w:sz w:val="22"/>
              </w:rPr>
            </w:pPr>
            <w:r>
              <w:rPr>
                <w:rFonts w:ascii="Arial" w:hAnsi="Arial"/>
                <w:sz w:val="22"/>
              </w:rPr>
              <w:t>1.</w:t>
            </w:r>
          </w:p>
        </w:tc>
        <w:tc>
          <w:tcPr>
            <w:tcW w:w="7512" w:type="dxa"/>
            <w:shd w:val="pct5" w:color="auto" w:fill="FFFFFF"/>
          </w:tcPr>
          <w:p w14:paraId="665B5752" w14:textId="77777777" w:rsidR="00A54F30" w:rsidRDefault="00A54F30" w:rsidP="003339F0">
            <w:pPr>
              <w:pStyle w:val="Tektre"/>
              <w:spacing w:before="60" w:after="60"/>
              <w:ind w:left="74" w:right="72"/>
              <w:rPr>
                <w:rFonts w:ascii="Arial" w:hAnsi="Arial"/>
                <w:sz w:val="22"/>
              </w:rPr>
            </w:pPr>
            <w:r>
              <w:rPr>
                <w:rFonts w:ascii="Arial" w:hAnsi="Arial"/>
                <w:sz w:val="22"/>
              </w:rPr>
              <w:t xml:space="preserve">W aplikacji na poziomie powiatu powinna być możliwość przyznania świadczeń </w:t>
            </w:r>
            <w:r>
              <w:rPr>
                <w:rFonts w:ascii="Arial" w:hAnsi="Arial"/>
                <w:b/>
                <w:sz w:val="22"/>
              </w:rPr>
              <w:t>nie wymagających wydania decyzji</w:t>
            </w:r>
            <w:r>
              <w:rPr>
                <w:rFonts w:ascii="Arial" w:hAnsi="Arial"/>
                <w:sz w:val="22"/>
              </w:rPr>
              <w:t xml:space="preserve"> administracyjnej, w tym dla:</w:t>
            </w:r>
          </w:p>
          <w:p w14:paraId="5931E3DE" w14:textId="77777777" w:rsidR="007F2968" w:rsidRDefault="007F2968" w:rsidP="007F2968">
            <w:pPr>
              <w:pStyle w:val="Tektre"/>
              <w:numPr>
                <w:ilvl w:val="0"/>
                <w:numId w:val="183"/>
              </w:numPr>
              <w:spacing w:before="60" w:after="60"/>
              <w:ind w:right="72"/>
              <w:rPr>
                <w:rFonts w:ascii="Arial" w:hAnsi="Arial"/>
                <w:sz w:val="22"/>
              </w:rPr>
            </w:pPr>
            <w:r>
              <w:rPr>
                <w:rFonts w:ascii="Arial" w:hAnsi="Arial"/>
                <w:sz w:val="22"/>
              </w:rPr>
              <w:t>poradnictwa specjalistycznego,</w:t>
            </w:r>
          </w:p>
          <w:p w14:paraId="69FF97E2" w14:textId="77777777" w:rsidR="007F2968" w:rsidRDefault="007F2968" w:rsidP="007F2968">
            <w:pPr>
              <w:pStyle w:val="Tektre"/>
              <w:numPr>
                <w:ilvl w:val="0"/>
                <w:numId w:val="183"/>
              </w:numPr>
              <w:spacing w:before="60" w:after="60"/>
              <w:ind w:right="72"/>
              <w:rPr>
                <w:rFonts w:ascii="Arial" w:hAnsi="Arial"/>
                <w:sz w:val="22"/>
              </w:rPr>
            </w:pPr>
            <w:r>
              <w:rPr>
                <w:rFonts w:ascii="Arial" w:hAnsi="Arial"/>
                <w:sz w:val="22"/>
              </w:rPr>
              <w:t>świadczeń udzielanych w postaci interwencji kryzysowej  (w tym dla ofiar handlu ludźmi),</w:t>
            </w:r>
          </w:p>
          <w:p w14:paraId="0D72A9F2" w14:textId="77777777" w:rsidR="007F2968" w:rsidRDefault="007F2968" w:rsidP="007F2968">
            <w:pPr>
              <w:pStyle w:val="Tektre"/>
              <w:numPr>
                <w:ilvl w:val="0"/>
                <w:numId w:val="183"/>
              </w:numPr>
              <w:spacing w:before="60" w:after="60"/>
              <w:ind w:right="72"/>
              <w:rPr>
                <w:rFonts w:ascii="Arial" w:hAnsi="Arial"/>
                <w:sz w:val="22"/>
              </w:rPr>
            </w:pPr>
            <w:r>
              <w:rPr>
                <w:rFonts w:ascii="Arial" w:hAnsi="Arial"/>
                <w:sz w:val="22"/>
              </w:rPr>
              <w:t>pracy socjalnej.</w:t>
            </w:r>
          </w:p>
        </w:tc>
        <w:tc>
          <w:tcPr>
            <w:tcW w:w="993" w:type="dxa"/>
            <w:shd w:val="pct5" w:color="auto" w:fill="FFFFFF"/>
          </w:tcPr>
          <w:p w14:paraId="02EE7186"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E4375F3" w14:textId="77777777" w:rsidTr="007F2968">
        <w:tc>
          <w:tcPr>
            <w:tcW w:w="496" w:type="dxa"/>
            <w:shd w:val="pct5" w:color="auto" w:fill="FFFFFF"/>
          </w:tcPr>
          <w:p w14:paraId="795D908E" w14:textId="77777777" w:rsidR="00A54F30" w:rsidRDefault="00A54F30" w:rsidP="003339F0">
            <w:pPr>
              <w:tabs>
                <w:tab w:val="left" w:pos="580"/>
              </w:tabs>
              <w:spacing w:before="60" w:after="60"/>
              <w:jc w:val="center"/>
              <w:rPr>
                <w:rFonts w:ascii="Arial" w:hAnsi="Arial"/>
                <w:sz w:val="22"/>
              </w:rPr>
            </w:pPr>
            <w:r>
              <w:rPr>
                <w:rFonts w:ascii="Arial" w:hAnsi="Arial"/>
                <w:sz w:val="22"/>
              </w:rPr>
              <w:t>2.</w:t>
            </w:r>
          </w:p>
        </w:tc>
        <w:tc>
          <w:tcPr>
            <w:tcW w:w="7512" w:type="dxa"/>
            <w:shd w:val="pct5" w:color="auto" w:fill="FFFFFF"/>
          </w:tcPr>
          <w:p w14:paraId="157F99BD" w14:textId="77777777" w:rsidR="00A54F30" w:rsidRDefault="00A54F30" w:rsidP="003339F0">
            <w:pPr>
              <w:pStyle w:val="Tektre"/>
              <w:spacing w:before="60" w:after="60"/>
              <w:ind w:left="74" w:right="72"/>
              <w:rPr>
                <w:rFonts w:ascii="Arial" w:hAnsi="Arial"/>
                <w:sz w:val="22"/>
              </w:rPr>
            </w:pPr>
            <w:r>
              <w:rPr>
                <w:rFonts w:ascii="Arial" w:hAnsi="Arial"/>
                <w:sz w:val="22"/>
              </w:rPr>
              <w:t xml:space="preserve">W ramach obsługi </w:t>
            </w:r>
            <w:r>
              <w:rPr>
                <w:rFonts w:ascii="Arial" w:hAnsi="Arial"/>
                <w:b/>
                <w:sz w:val="22"/>
              </w:rPr>
              <w:t xml:space="preserve">poradnictwa specjalistycznego </w:t>
            </w:r>
            <w:r>
              <w:rPr>
                <w:rFonts w:ascii="Arial" w:hAnsi="Arial"/>
                <w:sz w:val="22"/>
              </w:rPr>
              <w:t>jako pomocy bezdecyzyjnej powinna być możliwość rejestracji</w:t>
            </w:r>
            <w:r w:rsidR="00160266">
              <w:rPr>
                <w:rFonts w:ascii="Arial" w:hAnsi="Arial"/>
                <w:sz w:val="22"/>
              </w:rPr>
              <w:t xml:space="preserve"> w systemie</w:t>
            </w:r>
            <w:r>
              <w:rPr>
                <w:rFonts w:ascii="Arial" w:hAnsi="Arial"/>
                <w:sz w:val="22"/>
              </w:rPr>
              <w:t xml:space="preserve"> </w:t>
            </w:r>
            <w:r>
              <w:rPr>
                <w:rFonts w:ascii="Arial" w:hAnsi="Arial"/>
                <w:b/>
                <w:sz w:val="22"/>
              </w:rPr>
              <w:t>porad specjalistycznych</w:t>
            </w:r>
            <w:r>
              <w:rPr>
                <w:rFonts w:ascii="Arial" w:hAnsi="Arial"/>
                <w:sz w:val="22"/>
              </w:rPr>
              <w:t xml:space="preserve">, w tym: </w:t>
            </w:r>
          </w:p>
          <w:p w14:paraId="5B39AEC4" w14:textId="77777777" w:rsidR="007F2968" w:rsidRDefault="007F2968" w:rsidP="007F2968">
            <w:pPr>
              <w:pStyle w:val="Tektre"/>
              <w:numPr>
                <w:ilvl w:val="0"/>
                <w:numId w:val="184"/>
              </w:numPr>
              <w:spacing w:before="60" w:after="60"/>
              <w:ind w:right="72"/>
              <w:rPr>
                <w:rFonts w:ascii="Arial" w:hAnsi="Arial"/>
                <w:sz w:val="22"/>
              </w:rPr>
            </w:pPr>
            <w:r>
              <w:rPr>
                <w:rFonts w:ascii="Arial" w:hAnsi="Arial"/>
                <w:sz w:val="22"/>
              </w:rPr>
              <w:t>prawnych,</w:t>
            </w:r>
          </w:p>
          <w:p w14:paraId="4EF27D81" w14:textId="77777777" w:rsidR="007F2968" w:rsidRDefault="007F2968" w:rsidP="007F2968">
            <w:pPr>
              <w:pStyle w:val="Tektre"/>
              <w:numPr>
                <w:ilvl w:val="0"/>
                <w:numId w:val="184"/>
              </w:numPr>
              <w:spacing w:before="60" w:after="60"/>
              <w:ind w:right="72"/>
              <w:rPr>
                <w:rFonts w:ascii="Arial" w:hAnsi="Arial"/>
                <w:sz w:val="22"/>
              </w:rPr>
            </w:pPr>
            <w:r>
              <w:rPr>
                <w:rFonts w:ascii="Arial" w:hAnsi="Arial"/>
                <w:sz w:val="22"/>
              </w:rPr>
              <w:t>psychologicznych,</w:t>
            </w:r>
          </w:p>
          <w:p w14:paraId="47C591B5" w14:textId="77777777" w:rsidR="007F2968" w:rsidRDefault="007F2968" w:rsidP="007F2968">
            <w:pPr>
              <w:pStyle w:val="Tektre"/>
              <w:numPr>
                <w:ilvl w:val="0"/>
                <w:numId w:val="184"/>
              </w:numPr>
              <w:spacing w:before="60" w:after="60"/>
              <w:ind w:right="72"/>
              <w:rPr>
                <w:rFonts w:ascii="Arial" w:hAnsi="Arial"/>
                <w:sz w:val="22"/>
              </w:rPr>
            </w:pPr>
            <w:r>
              <w:rPr>
                <w:rFonts w:ascii="Arial" w:hAnsi="Arial"/>
                <w:sz w:val="22"/>
              </w:rPr>
              <w:t>rodzinnych.</w:t>
            </w:r>
          </w:p>
        </w:tc>
        <w:tc>
          <w:tcPr>
            <w:tcW w:w="993" w:type="dxa"/>
            <w:shd w:val="pct5" w:color="auto" w:fill="FFFFFF"/>
          </w:tcPr>
          <w:p w14:paraId="0173B06A"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B7E55BC" w14:textId="77777777" w:rsidTr="007F2968">
        <w:tc>
          <w:tcPr>
            <w:tcW w:w="496" w:type="dxa"/>
            <w:shd w:val="pct5" w:color="auto" w:fill="FFFFFF"/>
          </w:tcPr>
          <w:p w14:paraId="0D10C1E6" w14:textId="77777777" w:rsidR="00A54F30" w:rsidRDefault="00A54F30" w:rsidP="003339F0">
            <w:pPr>
              <w:tabs>
                <w:tab w:val="left" w:pos="580"/>
              </w:tabs>
              <w:spacing w:before="60" w:after="60"/>
              <w:jc w:val="center"/>
              <w:rPr>
                <w:rFonts w:ascii="Arial" w:hAnsi="Arial"/>
                <w:sz w:val="22"/>
              </w:rPr>
            </w:pPr>
            <w:r>
              <w:rPr>
                <w:rFonts w:ascii="Arial" w:hAnsi="Arial"/>
                <w:sz w:val="22"/>
              </w:rPr>
              <w:t>3.</w:t>
            </w:r>
          </w:p>
        </w:tc>
        <w:tc>
          <w:tcPr>
            <w:tcW w:w="7512" w:type="dxa"/>
            <w:shd w:val="pct5" w:color="auto" w:fill="FFFFFF"/>
          </w:tcPr>
          <w:p w14:paraId="56EB5298" w14:textId="77777777" w:rsidR="00A54F30" w:rsidRDefault="00A54F30" w:rsidP="003339F0">
            <w:pPr>
              <w:spacing w:before="60" w:after="60"/>
              <w:ind w:left="71" w:right="72"/>
              <w:jc w:val="both"/>
              <w:rPr>
                <w:rFonts w:ascii="Arial" w:hAnsi="Arial"/>
                <w:sz w:val="22"/>
              </w:rPr>
            </w:pPr>
            <w:r>
              <w:rPr>
                <w:rFonts w:ascii="Arial" w:hAnsi="Arial"/>
                <w:sz w:val="22"/>
              </w:rPr>
              <w:t>System powinien umożliwić zapisanie informacji o udzielonych osobom i rodzinom poradach specjalistycznych w ramach interwencji kryzysowej (w tym dotkniętych przemocą).</w:t>
            </w:r>
          </w:p>
        </w:tc>
        <w:tc>
          <w:tcPr>
            <w:tcW w:w="993" w:type="dxa"/>
            <w:shd w:val="pct5" w:color="auto" w:fill="FFFFFF"/>
          </w:tcPr>
          <w:p w14:paraId="1CCC7A5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582FD0B2" w14:textId="77777777" w:rsidTr="007F2968">
        <w:tc>
          <w:tcPr>
            <w:tcW w:w="496" w:type="dxa"/>
            <w:shd w:val="pct5" w:color="auto" w:fill="FFFFFF"/>
          </w:tcPr>
          <w:p w14:paraId="68AC1058" w14:textId="77777777" w:rsidR="00A54F30" w:rsidRDefault="00A54F30" w:rsidP="003339F0">
            <w:pPr>
              <w:tabs>
                <w:tab w:val="left" w:pos="580"/>
              </w:tabs>
              <w:spacing w:before="60" w:after="60"/>
              <w:jc w:val="center"/>
              <w:rPr>
                <w:rFonts w:ascii="Arial" w:hAnsi="Arial"/>
                <w:sz w:val="22"/>
              </w:rPr>
            </w:pPr>
            <w:r>
              <w:rPr>
                <w:rFonts w:ascii="Arial" w:hAnsi="Arial"/>
                <w:sz w:val="22"/>
              </w:rPr>
              <w:t>4.</w:t>
            </w:r>
          </w:p>
        </w:tc>
        <w:tc>
          <w:tcPr>
            <w:tcW w:w="7512" w:type="dxa"/>
            <w:shd w:val="pct5" w:color="auto" w:fill="FFFFFF"/>
          </w:tcPr>
          <w:p w14:paraId="2BFBF455" w14:textId="77777777" w:rsidR="00A54F30" w:rsidRDefault="003C0371" w:rsidP="00BA00D5">
            <w:pPr>
              <w:spacing w:before="60" w:after="60"/>
              <w:ind w:left="71" w:right="72"/>
              <w:jc w:val="both"/>
              <w:rPr>
                <w:rFonts w:ascii="Arial" w:hAnsi="Arial"/>
                <w:sz w:val="22"/>
              </w:rPr>
            </w:pPr>
            <w:r>
              <w:rPr>
                <w:rFonts w:ascii="Arial" w:hAnsi="Arial"/>
                <w:sz w:val="22"/>
              </w:rPr>
              <w:t>S</w:t>
            </w:r>
            <w:r w:rsidR="00160266">
              <w:rPr>
                <w:rFonts w:ascii="Arial" w:hAnsi="Arial"/>
                <w:sz w:val="22"/>
              </w:rPr>
              <w:t>ystem</w:t>
            </w:r>
            <w:r>
              <w:rPr>
                <w:rFonts w:ascii="Arial" w:hAnsi="Arial"/>
                <w:sz w:val="22"/>
              </w:rPr>
              <w:t xml:space="preserve">  powinien umożliwiać rejestrowania i udzielanie </w:t>
            </w:r>
            <w:r w:rsidR="00160266">
              <w:rPr>
                <w:rFonts w:ascii="Arial" w:hAnsi="Arial"/>
                <w:sz w:val="22"/>
              </w:rPr>
              <w:t>p</w:t>
            </w:r>
            <w:r w:rsidR="00A54F30">
              <w:rPr>
                <w:rFonts w:ascii="Arial" w:hAnsi="Arial"/>
                <w:sz w:val="22"/>
              </w:rPr>
              <w:t>orad specjalistyczn</w:t>
            </w:r>
            <w:r>
              <w:rPr>
                <w:rFonts w:ascii="Arial" w:hAnsi="Arial"/>
                <w:sz w:val="22"/>
              </w:rPr>
              <w:t xml:space="preserve">ych </w:t>
            </w:r>
            <w:r w:rsidR="00A54F30">
              <w:rPr>
                <w:rFonts w:ascii="Arial" w:hAnsi="Arial"/>
                <w:sz w:val="22"/>
              </w:rPr>
              <w:t xml:space="preserve">niezależnie od dochodu. </w:t>
            </w:r>
          </w:p>
        </w:tc>
        <w:tc>
          <w:tcPr>
            <w:tcW w:w="993" w:type="dxa"/>
            <w:shd w:val="pct5" w:color="auto" w:fill="FFFFFF"/>
          </w:tcPr>
          <w:p w14:paraId="7BD93E16"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AEC8457" w14:textId="77777777" w:rsidTr="007F2968">
        <w:tc>
          <w:tcPr>
            <w:tcW w:w="496" w:type="dxa"/>
            <w:shd w:val="pct5" w:color="auto" w:fill="FFFFFF"/>
          </w:tcPr>
          <w:p w14:paraId="3D661C7F" w14:textId="77777777" w:rsidR="00A54F30" w:rsidRDefault="00A54F30" w:rsidP="003339F0">
            <w:pPr>
              <w:tabs>
                <w:tab w:val="left" w:pos="580"/>
              </w:tabs>
              <w:spacing w:before="60" w:after="60"/>
              <w:jc w:val="center"/>
              <w:rPr>
                <w:rFonts w:ascii="Arial" w:hAnsi="Arial"/>
                <w:sz w:val="22"/>
              </w:rPr>
            </w:pPr>
            <w:r>
              <w:rPr>
                <w:rFonts w:ascii="Arial" w:hAnsi="Arial"/>
                <w:sz w:val="22"/>
              </w:rPr>
              <w:t>5.</w:t>
            </w:r>
          </w:p>
        </w:tc>
        <w:tc>
          <w:tcPr>
            <w:tcW w:w="7512" w:type="dxa"/>
            <w:shd w:val="pct5" w:color="auto" w:fill="FFFFFF"/>
          </w:tcPr>
          <w:p w14:paraId="11601A31" w14:textId="77777777" w:rsidR="00A54F30" w:rsidRDefault="00A54F30" w:rsidP="003339F0">
            <w:pPr>
              <w:pStyle w:val="Tektre"/>
              <w:spacing w:before="60" w:after="60"/>
              <w:ind w:left="71" w:right="72"/>
              <w:rPr>
                <w:rFonts w:ascii="Arial" w:hAnsi="Arial"/>
                <w:sz w:val="22"/>
              </w:rPr>
            </w:pPr>
            <w:r>
              <w:rPr>
                <w:rFonts w:ascii="Arial" w:hAnsi="Arial"/>
                <w:sz w:val="22"/>
              </w:rPr>
              <w:t xml:space="preserve">Powinna być możliwość  udzielenia </w:t>
            </w:r>
            <w:r w:rsidR="00160266">
              <w:rPr>
                <w:rFonts w:ascii="Arial" w:hAnsi="Arial"/>
                <w:sz w:val="22"/>
              </w:rPr>
              <w:t xml:space="preserve">w systemie </w:t>
            </w:r>
            <w:r>
              <w:rPr>
                <w:rFonts w:ascii="Arial" w:hAnsi="Arial"/>
                <w:sz w:val="22"/>
              </w:rPr>
              <w:t>wszystkich rodzajów porad zgodnie ze słownikiem: KOD Rodzaju Świadczenia.</w:t>
            </w:r>
          </w:p>
        </w:tc>
        <w:tc>
          <w:tcPr>
            <w:tcW w:w="993" w:type="dxa"/>
            <w:shd w:val="pct5" w:color="auto" w:fill="FFFFFF"/>
          </w:tcPr>
          <w:p w14:paraId="2ED98C6A" w14:textId="77777777" w:rsidR="00A54F30" w:rsidRDefault="00A54F30" w:rsidP="003339F0">
            <w:pPr>
              <w:spacing w:before="60" w:after="60"/>
              <w:jc w:val="center"/>
              <w:rPr>
                <w:rFonts w:ascii="Arial" w:hAnsi="Arial"/>
                <w:sz w:val="22"/>
              </w:rPr>
            </w:pPr>
            <w:r>
              <w:rPr>
                <w:rFonts w:ascii="Arial" w:hAnsi="Arial"/>
                <w:sz w:val="22"/>
              </w:rPr>
              <w:t>K-I</w:t>
            </w:r>
          </w:p>
        </w:tc>
      </w:tr>
    </w:tbl>
    <w:p w14:paraId="0E9DE28A" w14:textId="77777777" w:rsidR="00A54F30" w:rsidRDefault="00A54F30" w:rsidP="00160266">
      <w:pPr>
        <w:pStyle w:val="Nagwek3"/>
        <w:numPr>
          <w:ilvl w:val="2"/>
          <w:numId w:val="162"/>
        </w:numPr>
        <w:spacing w:after="120"/>
        <w:jc w:val="both"/>
      </w:pPr>
      <w:bookmarkStart w:id="195" w:name="_Toc98612332"/>
      <w:bookmarkStart w:id="196" w:name="_Toc98612655"/>
      <w:bookmarkStart w:id="197" w:name="_Toc98612869"/>
      <w:bookmarkStart w:id="198" w:name="_Toc98612964"/>
      <w:bookmarkStart w:id="199" w:name="_Toc98613048"/>
      <w:bookmarkStart w:id="200" w:name="_Toc98699785"/>
      <w:bookmarkStart w:id="201" w:name="_Toc99291294"/>
      <w:bookmarkStart w:id="202" w:name="_Toc99291475"/>
      <w:bookmarkStart w:id="203" w:name="_Toc108241040"/>
      <w:bookmarkStart w:id="204" w:name="_Toc138165766"/>
      <w:r>
        <w:t>Obsługa umów, programów, kontraktów realizowanych przez powiatowe centra pomocy rodzinie (PCPR).</w:t>
      </w:r>
      <w:bookmarkEnd w:id="195"/>
      <w:bookmarkEnd w:id="196"/>
      <w:bookmarkEnd w:id="197"/>
      <w:bookmarkEnd w:id="198"/>
      <w:bookmarkEnd w:id="199"/>
      <w:bookmarkEnd w:id="200"/>
      <w:bookmarkEnd w:id="201"/>
      <w:bookmarkEnd w:id="202"/>
      <w:bookmarkEnd w:id="203"/>
      <w:bookmarkEnd w:id="204"/>
    </w:p>
    <w:tbl>
      <w:tblPr>
        <w:tblW w:w="9001" w:type="dxa"/>
        <w:tblInd w:w="-4" w:type="dxa"/>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496"/>
        <w:gridCol w:w="7512"/>
        <w:gridCol w:w="993"/>
      </w:tblGrid>
      <w:tr w:rsidR="00A54F30" w14:paraId="4068E395" w14:textId="77777777" w:rsidTr="00160266">
        <w:tc>
          <w:tcPr>
            <w:tcW w:w="496" w:type="dxa"/>
            <w:shd w:val="clear" w:color="auto" w:fill="FFFFFF"/>
          </w:tcPr>
          <w:p w14:paraId="5A086F05"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512" w:type="dxa"/>
            <w:shd w:val="clear" w:color="auto" w:fill="FFFFFF"/>
          </w:tcPr>
          <w:p w14:paraId="1097F713" w14:textId="77777777" w:rsidR="00A54F30" w:rsidRDefault="00A54F30" w:rsidP="003339F0">
            <w:pPr>
              <w:pStyle w:val="Tektre"/>
              <w:spacing w:before="60" w:after="60"/>
              <w:jc w:val="center"/>
              <w:rPr>
                <w:rFonts w:ascii="Arial" w:hAnsi="Arial"/>
                <w:b/>
                <w:sz w:val="22"/>
              </w:rPr>
            </w:pPr>
            <w:r>
              <w:rPr>
                <w:rFonts w:ascii="Arial" w:hAnsi="Arial"/>
                <w:b/>
                <w:sz w:val="22"/>
              </w:rPr>
              <w:t>WYMAGANIA PODSTAWOWE</w:t>
            </w:r>
          </w:p>
        </w:tc>
        <w:tc>
          <w:tcPr>
            <w:tcW w:w="993" w:type="dxa"/>
            <w:shd w:val="clear" w:color="auto" w:fill="FFFFFF"/>
          </w:tcPr>
          <w:p w14:paraId="30EE48BA" w14:textId="77777777" w:rsidR="00A54F30" w:rsidRDefault="00A54F30" w:rsidP="003339F0">
            <w:pPr>
              <w:pStyle w:val="Tekstpodstawowy3"/>
              <w:spacing w:before="60" w:after="60"/>
              <w:jc w:val="center"/>
              <w:rPr>
                <w:b/>
                <w:sz w:val="18"/>
              </w:rPr>
            </w:pPr>
            <w:r>
              <w:rPr>
                <w:b/>
                <w:sz w:val="18"/>
              </w:rPr>
              <w:t>Kategoria</w:t>
            </w:r>
          </w:p>
        </w:tc>
      </w:tr>
      <w:tr w:rsidR="00A54F30" w14:paraId="0660A8CB" w14:textId="77777777" w:rsidTr="00160266">
        <w:tc>
          <w:tcPr>
            <w:tcW w:w="496" w:type="dxa"/>
            <w:shd w:val="pct5" w:color="auto" w:fill="FFFFFF"/>
          </w:tcPr>
          <w:p w14:paraId="12EFA712" w14:textId="77777777" w:rsidR="00A54F30" w:rsidRDefault="00160266" w:rsidP="003339F0">
            <w:pPr>
              <w:spacing w:before="60" w:after="60"/>
              <w:jc w:val="center"/>
              <w:rPr>
                <w:rFonts w:ascii="Arial" w:hAnsi="Arial"/>
                <w:sz w:val="22"/>
              </w:rPr>
            </w:pPr>
            <w:r>
              <w:rPr>
                <w:rFonts w:ascii="Arial" w:hAnsi="Arial"/>
                <w:sz w:val="22"/>
              </w:rPr>
              <w:t>1</w:t>
            </w:r>
            <w:r w:rsidR="00A54F30">
              <w:rPr>
                <w:rFonts w:ascii="Arial" w:hAnsi="Arial"/>
                <w:sz w:val="22"/>
              </w:rPr>
              <w:t>.</w:t>
            </w:r>
          </w:p>
        </w:tc>
        <w:tc>
          <w:tcPr>
            <w:tcW w:w="7512" w:type="dxa"/>
            <w:shd w:val="pct5" w:color="auto" w:fill="FFFFFF"/>
          </w:tcPr>
          <w:p w14:paraId="0EE90C26" w14:textId="77777777" w:rsidR="00D83D95" w:rsidRDefault="00D83D95" w:rsidP="003339F0">
            <w:pPr>
              <w:spacing w:before="120" w:after="120"/>
              <w:ind w:left="74" w:right="74"/>
              <w:jc w:val="both"/>
              <w:rPr>
                <w:rFonts w:ascii="Arial" w:hAnsi="Arial"/>
                <w:b/>
                <w:sz w:val="22"/>
              </w:rPr>
            </w:pPr>
            <w:r w:rsidRPr="003953D3">
              <w:rPr>
                <w:rFonts w:ascii="Arial" w:hAnsi="Arial"/>
                <w:sz w:val="22"/>
              </w:rPr>
              <w:t xml:space="preserve">W ramach obsługi </w:t>
            </w:r>
            <w:r w:rsidRPr="003953D3">
              <w:rPr>
                <w:rFonts w:ascii="Arial" w:hAnsi="Arial"/>
                <w:b/>
                <w:sz w:val="22"/>
              </w:rPr>
              <w:t xml:space="preserve">pomocy udzielanej cudzoziemcom </w:t>
            </w:r>
            <w:r w:rsidRPr="003953D3">
              <w:rPr>
                <w:rFonts w:ascii="Arial" w:hAnsi="Arial"/>
                <w:sz w:val="22"/>
              </w:rPr>
              <w:t xml:space="preserve">podstawą udzielenia pomocy jest opracowanie </w:t>
            </w:r>
            <w:r w:rsidRPr="003953D3">
              <w:rPr>
                <w:rFonts w:ascii="Arial" w:hAnsi="Arial"/>
                <w:b/>
                <w:sz w:val="22"/>
              </w:rPr>
              <w:t>indywidualnego programu integracji.</w:t>
            </w:r>
          </w:p>
          <w:p w14:paraId="1D83C089" w14:textId="77777777" w:rsidR="00A54F30" w:rsidRDefault="00A54F30" w:rsidP="003339F0">
            <w:pPr>
              <w:spacing w:before="120" w:after="120"/>
              <w:ind w:left="74" w:right="74"/>
              <w:jc w:val="both"/>
              <w:rPr>
                <w:rFonts w:ascii="Arial" w:hAnsi="Arial"/>
                <w:sz w:val="22"/>
              </w:rPr>
            </w:pPr>
            <w:r>
              <w:rPr>
                <w:rFonts w:ascii="Arial" w:hAnsi="Arial"/>
                <w:sz w:val="22"/>
              </w:rPr>
              <w:t xml:space="preserve">System powinien umożliwiać rejestrację </w:t>
            </w:r>
            <w:r>
              <w:rPr>
                <w:rFonts w:ascii="Arial" w:hAnsi="Arial"/>
                <w:b/>
                <w:sz w:val="22"/>
              </w:rPr>
              <w:t>indywidualnego programu integracji</w:t>
            </w:r>
            <w:r>
              <w:rPr>
                <w:rFonts w:ascii="Arial" w:hAnsi="Arial"/>
                <w:sz w:val="22"/>
              </w:rPr>
              <w:t xml:space="preserve"> uzgodnionego pomiędzy PCPR a</w:t>
            </w:r>
            <w:r w:rsidR="00160266">
              <w:rPr>
                <w:rFonts w:ascii="Arial" w:hAnsi="Arial"/>
                <w:sz w:val="22"/>
              </w:rPr>
              <w:t xml:space="preserve"> </w:t>
            </w:r>
            <w:r>
              <w:rPr>
                <w:rFonts w:ascii="Arial" w:hAnsi="Arial"/>
                <w:sz w:val="22"/>
              </w:rPr>
              <w:t>cudzoziemcem</w:t>
            </w:r>
            <w:r w:rsidR="00D83D95">
              <w:rPr>
                <w:rFonts w:ascii="Arial" w:hAnsi="Arial"/>
                <w:sz w:val="22"/>
              </w:rPr>
              <w:t>,</w:t>
            </w:r>
            <w:r w:rsidR="00160266">
              <w:rPr>
                <w:rFonts w:ascii="Arial" w:hAnsi="Arial"/>
                <w:sz w:val="22"/>
              </w:rPr>
              <w:t xml:space="preserve"> </w:t>
            </w:r>
            <w:r>
              <w:rPr>
                <w:rFonts w:ascii="Arial" w:hAnsi="Arial"/>
                <w:sz w:val="22"/>
              </w:rPr>
              <w:t xml:space="preserve">zawierającego </w:t>
            </w:r>
            <w:r w:rsidR="004D56F0">
              <w:rPr>
                <w:rFonts w:ascii="Arial" w:hAnsi="Arial"/>
                <w:sz w:val="22"/>
              </w:rPr>
              <w:t>m.in.</w:t>
            </w:r>
            <w:r>
              <w:rPr>
                <w:rFonts w:ascii="Arial" w:hAnsi="Arial"/>
                <w:sz w:val="22"/>
              </w:rPr>
              <w:t>:</w:t>
            </w:r>
          </w:p>
          <w:p w14:paraId="627DFA1F" w14:textId="77777777" w:rsidR="00160266" w:rsidRPr="003953D3" w:rsidRDefault="00160266" w:rsidP="003953D3">
            <w:pPr>
              <w:pStyle w:val="Akapitzlist"/>
              <w:numPr>
                <w:ilvl w:val="0"/>
                <w:numId w:val="170"/>
              </w:numPr>
              <w:spacing w:before="120" w:after="120"/>
              <w:ind w:right="74"/>
              <w:jc w:val="both"/>
              <w:rPr>
                <w:rFonts w:ascii="Arial" w:hAnsi="Arial"/>
                <w:sz w:val="22"/>
              </w:rPr>
            </w:pPr>
            <w:r w:rsidRPr="003953D3">
              <w:rPr>
                <w:rFonts w:ascii="Arial" w:hAnsi="Arial"/>
                <w:sz w:val="22"/>
              </w:rPr>
              <w:t>zakres i formy pomocy,</w:t>
            </w:r>
          </w:p>
          <w:p w14:paraId="15F15380" w14:textId="77777777" w:rsidR="00160266" w:rsidRPr="00D83D95" w:rsidRDefault="00160266" w:rsidP="00D83D95">
            <w:pPr>
              <w:pStyle w:val="Akapitzlist"/>
              <w:numPr>
                <w:ilvl w:val="0"/>
                <w:numId w:val="170"/>
              </w:numPr>
              <w:spacing w:before="120" w:after="120"/>
              <w:ind w:right="74"/>
              <w:jc w:val="both"/>
              <w:rPr>
                <w:rFonts w:ascii="Arial" w:hAnsi="Arial"/>
                <w:sz w:val="22"/>
              </w:rPr>
            </w:pPr>
            <w:r w:rsidRPr="003953D3">
              <w:rPr>
                <w:rFonts w:ascii="Arial" w:hAnsi="Arial"/>
                <w:sz w:val="22"/>
              </w:rPr>
              <w:t xml:space="preserve">zobowiązania cudzoziemcy i PCPR. </w:t>
            </w:r>
          </w:p>
        </w:tc>
        <w:tc>
          <w:tcPr>
            <w:tcW w:w="993" w:type="dxa"/>
            <w:shd w:val="pct5" w:color="auto" w:fill="FFFFFF"/>
          </w:tcPr>
          <w:p w14:paraId="661D1FFA"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1F6318BB" w14:textId="77777777" w:rsidTr="00160266">
        <w:tc>
          <w:tcPr>
            <w:tcW w:w="496" w:type="dxa"/>
            <w:shd w:val="pct5" w:color="auto" w:fill="FFFFFF"/>
          </w:tcPr>
          <w:p w14:paraId="45382799" w14:textId="77777777" w:rsidR="00A54F30" w:rsidRDefault="00C47DF9" w:rsidP="00C6211D">
            <w:pPr>
              <w:spacing w:before="60" w:after="60"/>
              <w:jc w:val="center"/>
              <w:rPr>
                <w:rFonts w:ascii="Arial" w:hAnsi="Arial"/>
                <w:sz w:val="22"/>
              </w:rPr>
            </w:pPr>
            <w:r>
              <w:rPr>
                <w:rFonts w:ascii="Arial" w:hAnsi="Arial"/>
                <w:sz w:val="22"/>
              </w:rPr>
              <w:t>2</w:t>
            </w:r>
            <w:r w:rsidR="00A54F30">
              <w:rPr>
                <w:rFonts w:ascii="Arial" w:hAnsi="Arial"/>
                <w:sz w:val="22"/>
              </w:rPr>
              <w:t>.</w:t>
            </w:r>
          </w:p>
        </w:tc>
        <w:tc>
          <w:tcPr>
            <w:tcW w:w="7512" w:type="dxa"/>
            <w:shd w:val="pct5" w:color="auto" w:fill="FFFFFF"/>
          </w:tcPr>
          <w:p w14:paraId="1653E6BC" w14:textId="77777777" w:rsidR="00A54F30" w:rsidRDefault="00A54F30" w:rsidP="003339F0">
            <w:pPr>
              <w:pStyle w:val="TekstpodstawowyLOAN"/>
              <w:tabs>
                <w:tab w:val="clear" w:pos="284"/>
                <w:tab w:val="clear" w:pos="408"/>
              </w:tabs>
              <w:spacing w:before="60" w:after="60"/>
              <w:ind w:left="74" w:right="76"/>
              <w:rPr>
                <w:b/>
                <w:sz w:val="22"/>
              </w:rPr>
            </w:pPr>
            <w:r>
              <w:rPr>
                <w:sz w:val="22"/>
              </w:rPr>
              <w:t>Przygotowany program integracji zostaje przekazany wojewodzie wraz z przewidywanymi kosztami jego realizacji. Powinna zatem istnieć możliwość zarejestrowania w systemie informacji o przekazaniu programu do wojewody, jak również informacji o zatwierdzeniu go przez wojewodę.</w:t>
            </w:r>
          </w:p>
        </w:tc>
        <w:tc>
          <w:tcPr>
            <w:tcW w:w="993" w:type="dxa"/>
            <w:shd w:val="pct5" w:color="auto" w:fill="FFFFFF"/>
          </w:tcPr>
          <w:p w14:paraId="2BC77F15"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7504002C" w14:textId="77777777" w:rsidTr="00160266">
        <w:tc>
          <w:tcPr>
            <w:tcW w:w="496" w:type="dxa"/>
            <w:shd w:val="pct5" w:color="auto" w:fill="FFFFFF"/>
          </w:tcPr>
          <w:p w14:paraId="37B87814" w14:textId="77777777" w:rsidR="00A54F30" w:rsidRDefault="008F07B0" w:rsidP="003339F0">
            <w:pPr>
              <w:spacing w:before="60" w:after="60"/>
              <w:jc w:val="center"/>
              <w:rPr>
                <w:rFonts w:ascii="Arial" w:hAnsi="Arial"/>
                <w:sz w:val="22"/>
              </w:rPr>
            </w:pPr>
            <w:r>
              <w:rPr>
                <w:rFonts w:ascii="Arial" w:hAnsi="Arial"/>
                <w:sz w:val="22"/>
              </w:rPr>
              <w:t>3</w:t>
            </w:r>
            <w:r w:rsidR="00A54F30">
              <w:rPr>
                <w:rFonts w:ascii="Arial" w:hAnsi="Arial"/>
                <w:sz w:val="22"/>
              </w:rPr>
              <w:t>.</w:t>
            </w:r>
          </w:p>
        </w:tc>
        <w:tc>
          <w:tcPr>
            <w:tcW w:w="7512" w:type="dxa"/>
            <w:shd w:val="pct5" w:color="auto" w:fill="FFFFFF"/>
          </w:tcPr>
          <w:p w14:paraId="3AE36F4F" w14:textId="77777777" w:rsidR="00D83D95" w:rsidRDefault="00D83D95" w:rsidP="003339F0">
            <w:pPr>
              <w:pStyle w:val="TekstpodstawowyLOAN"/>
              <w:tabs>
                <w:tab w:val="clear" w:pos="284"/>
                <w:tab w:val="clear" w:pos="408"/>
              </w:tabs>
              <w:spacing w:before="60" w:after="60"/>
              <w:ind w:left="74" w:right="74"/>
              <w:rPr>
                <w:color w:val="000000"/>
                <w:sz w:val="22"/>
              </w:rPr>
            </w:pPr>
            <w:r>
              <w:rPr>
                <w:color w:val="000000"/>
                <w:sz w:val="22"/>
              </w:rPr>
              <w:t>Jednym z elementów programu integracji jest udzielenie pomocy cudzoziemcowi w uzyskaniu możliwości zamieszkania. PCPR jest zobowiązany do współpracy w tej sprawie z wojewodą oraz gminą</w:t>
            </w:r>
            <w:r w:rsidR="0022248E">
              <w:rPr>
                <w:color w:val="000000"/>
                <w:sz w:val="22"/>
              </w:rPr>
              <w:t>,</w:t>
            </w:r>
            <w:r>
              <w:rPr>
                <w:color w:val="000000"/>
                <w:sz w:val="22"/>
              </w:rPr>
              <w:t xml:space="preserve"> na terenie której zamieszka cudzoziemiec. </w:t>
            </w:r>
          </w:p>
          <w:p w14:paraId="4231ED96" w14:textId="77777777" w:rsidR="00A54F30" w:rsidRDefault="00A54F30" w:rsidP="003339F0">
            <w:pPr>
              <w:pStyle w:val="TekstpodstawowyLOAN"/>
              <w:tabs>
                <w:tab w:val="clear" w:pos="284"/>
                <w:tab w:val="clear" w:pos="408"/>
              </w:tabs>
              <w:spacing w:before="60" w:after="60"/>
              <w:ind w:left="74" w:right="74"/>
              <w:rPr>
                <w:color w:val="000000"/>
                <w:sz w:val="22"/>
              </w:rPr>
            </w:pPr>
            <w:r>
              <w:rPr>
                <w:color w:val="000000"/>
                <w:sz w:val="22"/>
              </w:rPr>
              <w:t xml:space="preserve">System powinien umożliwić zapisanie danych dotyczących tej współpracy, w tym </w:t>
            </w:r>
            <w:r w:rsidR="004D56F0">
              <w:rPr>
                <w:color w:val="000000"/>
                <w:sz w:val="22"/>
              </w:rPr>
              <w:t>m.in.</w:t>
            </w:r>
            <w:r>
              <w:rPr>
                <w:color w:val="000000"/>
                <w:sz w:val="22"/>
              </w:rPr>
              <w:t>:</w:t>
            </w:r>
          </w:p>
          <w:p w14:paraId="10745CB3" w14:textId="77777777" w:rsidR="00697403" w:rsidRDefault="00697403" w:rsidP="00697403">
            <w:pPr>
              <w:pStyle w:val="TekstpodstawowyLOAN"/>
              <w:numPr>
                <w:ilvl w:val="0"/>
                <w:numId w:val="215"/>
              </w:numPr>
              <w:tabs>
                <w:tab w:val="clear" w:pos="284"/>
                <w:tab w:val="clear" w:pos="408"/>
              </w:tabs>
              <w:spacing w:before="60" w:after="60"/>
              <w:ind w:right="74"/>
              <w:rPr>
                <w:color w:val="000000"/>
                <w:sz w:val="22"/>
              </w:rPr>
            </w:pPr>
            <w:r>
              <w:rPr>
                <w:color w:val="000000"/>
                <w:sz w:val="22"/>
              </w:rPr>
              <w:t>informacji o miejscu zamieszkania cudzoziemca wskazanym przez wojewodę (obejmuje teren całej Polski, nie tylko danego województwa),</w:t>
            </w:r>
          </w:p>
          <w:p w14:paraId="5B150442" w14:textId="77777777" w:rsidR="00697403" w:rsidRPr="00697403" w:rsidRDefault="00697403" w:rsidP="00697403">
            <w:pPr>
              <w:pStyle w:val="TekstpodstawowyLOAN"/>
              <w:numPr>
                <w:ilvl w:val="0"/>
                <w:numId w:val="215"/>
              </w:numPr>
              <w:tabs>
                <w:tab w:val="clear" w:pos="284"/>
                <w:tab w:val="clear" w:pos="408"/>
              </w:tabs>
              <w:spacing w:before="60" w:after="60"/>
              <w:ind w:right="74"/>
              <w:rPr>
                <w:color w:val="000000"/>
                <w:sz w:val="22"/>
              </w:rPr>
            </w:pPr>
            <w:r w:rsidRPr="00697403">
              <w:rPr>
                <w:color w:val="000000"/>
                <w:sz w:val="22"/>
              </w:rPr>
              <w:t>opinii gminy na temat możliwości zamieszkania na jej terenie cudzoziemca,</w:t>
            </w:r>
          </w:p>
          <w:p w14:paraId="505151E2" w14:textId="77777777" w:rsidR="00697403" w:rsidRDefault="00697403" w:rsidP="00697403">
            <w:pPr>
              <w:pStyle w:val="TekstpodstawowyLOAN"/>
              <w:numPr>
                <w:ilvl w:val="0"/>
                <w:numId w:val="215"/>
              </w:numPr>
              <w:tabs>
                <w:tab w:val="clear" w:pos="284"/>
                <w:tab w:val="clear" w:pos="408"/>
              </w:tabs>
              <w:spacing w:before="60" w:after="60"/>
              <w:ind w:right="74"/>
              <w:rPr>
                <w:b/>
                <w:sz w:val="22"/>
              </w:rPr>
            </w:pPr>
            <w:r w:rsidRPr="00697403">
              <w:rPr>
                <w:color w:val="000000"/>
                <w:sz w:val="22"/>
              </w:rPr>
              <w:t>opinii powiatu na temat możliwości zamieszkania na jego terenie cudzoziemca.</w:t>
            </w:r>
          </w:p>
        </w:tc>
        <w:tc>
          <w:tcPr>
            <w:tcW w:w="993" w:type="dxa"/>
            <w:shd w:val="pct5" w:color="auto" w:fill="FFFFFF"/>
          </w:tcPr>
          <w:p w14:paraId="5ABF393F"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652AEB30" w14:textId="77777777" w:rsidTr="00160266">
        <w:tc>
          <w:tcPr>
            <w:tcW w:w="496" w:type="dxa"/>
            <w:shd w:val="pct5" w:color="auto" w:fill="FFFFFF"/>
          </w:tcPr>
          <w:p w14:paraId="35879378" w14:textId="77777777" w:rsidR="00A54F30" w:rsidRDefault="008F07B0" w:rsidP="003339F0">
            <w:pPr>
              <w:spacing w:before="60" w:after="60"/>
              <w:jc w:val="center"/>
              <w:rPr>
                <w:rFonts w:ascii="Arial" w:hAnsi="Arial"/>
                <w:sz w:val="22"/>
              </w:rPr>
            </w:pPr>
            <w:r>
              <w:rPr>
                <w:rFonts w:ascii="Arial" w:hAnsi="Arial"/>
                <w:sz w:val="22"/>
              </w:rPr>
              <w:t>4</w:t>
            </w:r>
            <w:r w:rsidR="00A54F30">
              <w:rPr>
                <w:rFonts w:ascii="Arial" w:hAnsi="Arial"/>
                <w:sz w:val="22"/>
              </w:rPr>
              <w:t>.</w:t>
            </w:r>
          </w:p>
        </w:tc>
        <w:tc>
          <w:tcPr>
            <w:tcW w:w="7512" w:type="dxa"/>
            <w:shd w:val="pct5" w:color="auto" w:fill="FFFFFF"/>
          </w:tcPr>
          <w:p w14:paraId="2D312342" w14:textId="77777777" w:rsidR="00D83D95" w:rsidRDefault="00D83D95" w:rsidP="003339F0">
            <w:pPr>
              <w:pStyle w:val="TekstpodstawowyLOAN"/>
              <w:tabs>
                <w:tab w:val="clear" w:pos="284"/>
                <w:tab w:val="clear" w:pos="408"/>
              </w:tabs>
              <w:spacing w:before="60" w:after="60"/>
              <w:ind w:left="74" w:right="76"/>
              <w:rPr>
                <w:color w:val="000000"/>
                <w:sz w:val="22"/>
              </w:rPr>
            </w:pPr>
            <w:r>
              <w:rPr>
                <w:color w:val="000000"/>
                <w:sz w:val="22"/>
              </w:rPr>
              <w:t xml:space="preserve">Podczas realizacji indywidualnego programu integracji cudzoziemiec nie powinien zmieniać miejsca zamieszkania (powód rezygnacji z programu), ale w szczególnych przypadkach jest to dopuszczalne. </w:t>
            </w:r>
          </w:p>
          <w:p w14:paraId="51226B73" w14:textId="77777777" w:rsidR="00A54F30" w:rsidRDefault="00A54F30" w:rsidP="003339F0">
            <w:pPr>
              <w:pStyle w:val="TekstpodstawowyLOAN"/>
              <w:tabs>
                <w:tab w:val="clear" w:pos="284"/>
                <w:tab w:val="clear" w:pos="408"/>
              </w:tabs>
              <w:spacing w:before="60" w:after="60"/>
              <w:ind w:left="74" w:right="76"/>
              <w:rPr>
                <w:color w:val="000000"/>
                <w:sz w:val="22"/>
              </w:rPr>
            </w:pPr>
            <w:r>
              <w:rPr>
                <w:color w:val="000000"/>
                <w:sz w:val="22"/>
              </w:rPr>
              <w:t>W systemie powinna być możliwość zarejestrowania informacji o powodzie zmiany miejsca zamieszkania, jak również odnotowania faktu złożenia:</w:t>
            </w:r>
          </w:p>
          <w:p w14:paraId="3080F7C4" w14:textId="77777777" w:rsidR="00697403" w:rsidRDefault="00697403" w:rsidP="00697403">
            <w:pPr>
              <w:pStyle w:val="TekstpodstawowyLOAN"/>
              <w:numPr>
                <w:ilvl w:val="0"/>
                <w:numId w:val="216"/>
              </w:numPr>
              <w:tabs>
                <w:tab w:val="clear" w:pos="284"/>
                <w:tab w:val="clear" w:pos="408"/>
              </w:tabs>
              <w:spacing w:before="60" w:after="60"/>
              <w:ind w:right="76"/>
              <w:rPr>
                <w:color w:val="000000"/>
                <w:sz w:val="22"/>
              </w:rPr>
            </w:pPr>
            <w:r>
              <w:rPr>
                <w:color w:val="000000"/>
                <w:sz w:val="22"/>
              </w:rPr>
              <w:t>oświadczenia i właściwych dokumentów (w przypadku znalezienia pracy lub mieszkania w innym miejscu),</w:t>
            </w:r>
          </w:p>
          <w:p w14:paraId="5EADDDA3" w14:textId="77777777" w:rsidR="00697403" w:rsidRDefault="00697403" w:rsidP="00697403">
            <w:pPr>
              <w:pStyle w:val="TekstpodstawowyLOAN"/>
              <w:numPr>
                <w:ilvl w:val="0"/>
                <w:numId w:val="216"/>
              </w:numPr>
              <w:tabs>
                <w:tab w:val="clear" w:pos="284"/>
                <w:tab w:val="clear" w:pos="408"/>
              </w:tabs>
              <w:spacing w:before="60" w:after="60"/>
              <w:ind w:right="76"/>
              <w:rPr>
                <w:color w:val="000000"/>
                <w:sz w:val="22"/>
              </w:rPr>
            </w:pPr>
            <w:r>
              <w:rPr>
                <w:color w:val="000000"/>
                <w:sz w:val="22"/>
              </w:rPr>
              <w:t>oświadczenia cudzoziemca o gotowości wspólnego zamieszkania z pozostałymi członkami rodziny oraz oświadczenia rodziny (w przypadku  łączenia rodzin cudzoziemców),</w:t>
            </w:r>
          </w:p>
          <w:p w14:paraId="4F1CA256" w14:textId="77777777" w:rsidR="00697403" w:rsidRDefault="00697403" w:rsidP="00697403">
            <w:pPr>
              <w:pStyle w:val="TekstpodstawowyLOAN"/>
              <w:numPr>
                <w:ilvl w:val="0"/>
                <w:numId w:val="216"/>
              </w:numPr>
              <w:tabs>
                <w:tab w:val="clear" w:pos="284"/>
                <w:tab w:val="clear" w:pos="408"/>
              </w:tabs>
              <w:spacing w:before="60" w:after="60"/>
              <w:ind w:right="76"/>
              <w:rPr>
                <w:b/>
                <w:sz w:val="22"/>
              </w:rPr>
            </w:pPr>
            <w:r>
              <w:rPr>
                <w:color w:val="000000"/>
                <w:sz w:val="22"/>
              </w:rPr>
              <w:t>zaświadczenia lekarza placówki specjalistycznej o konieczności leczenia cudzoziemca lub członka rodziny w placówce specjalistycznej poza miejscem zamieszkania.</w:t>
            </w:r>
          </w:p>
        </w:tc>
        <w:tc>
          <w:tcPr>
            <w:tcW w:w="993" w:type="dxa"/>
            <w:shd w:val="pct5" w:color="auto" w:fill="FFFFFF"/>
          </w:tcPr>
          <w:p w14:paraId="188C9B34"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77AD21CA" w14:textId="77777777" w:rsidTr="00160266">
        <w:tc>
          <w:tcPr>
            <w:tcW w:w="496" w:type="dxa"/>
            <w:shd w:val="pct5" w:color="auto" w:fill="FFFFFF"/>
          </w:tcPr>
          <w:p w14:paraId="3A8D6D59" w14:textId="77777777" w:rsidR="00A54F30" w:rsidRDefault="008F07B0" w:rsidP="003339F0">
            <w:pPr>
              <w:spacing w:before="60" w:after="60"/>
              <w:jc w:val="center"/>
              <w:rPr>
                <w:rFonts w:ascii="Arial" w:hAnsi="Arial"/>
                <w:sz w:val="22"/>
              </w:rPr>
            </w:pPr>
            <w:r>
              <w:rPr>
                <w:rFonts w:ascii="Arial" w:hAnsi="Arial"/>
                <w:sz w:val="22"/>
              </w:rPr>
              <w:t>5</w:t>
            </w:r>
            <w:r w:rsidR="00A54F30">
              <w:rPr>
                <w:rFonts w:ascii="Arial" w:hAnsi="Arial"/>
                <w:sz w:val="22"/>
              </w:rPr>
              <w:t>.</w:t>
            </w:r>
          </w:p>
        </w:tc>
        <w:tc>
          <w:tcPr>
            <w:tcW w:w="7512" w:type="dxa"/>
            <w:shd w:val="pct5" w:color="auto" w:fill="FFFFFF"/>
          </w:tcPr>
          <w:p w14:paraId="5EA8D229" w14:textId="77777777" w:rsidR="00D83D95" w:rsidRDefault="00A54F30" w:rsidP="003339F0">
            <w:pPr>
              <w:pStyle w:val="TekstpodstawowyLOAN"/>
              <w:tabs>
                <w:tab w:val="clear" w:pos="284"/>
                <w:tab w:val="clear" w:pos="408"/>
              </w:tabs>
              <w:spacing w:before="60" w:after="60"/>
              <w:ind w:left="74" w:right="76"/>
              <w:rPr>
                <w:sz w:val="22"/>
              </w:rPr>
            </w:pPr>
            <w:r>
              <w:rPr>
                <w:color w:val="000000"/>
                <w:sz w:val="22"/>
              </w:rPr>
              <w:t>Po zmianie miejsca zamieszkania powiat (w ramach tego samego województwa), na terenie którego zamieszka cudzoziemiec przejmuje realizację programu integracji.</w:t>
            </w:r>
            <w:r w:rsidR="00D83D95">
              <w:rPr>
                <w:sz w:val="22"/>
              </w:rPr>
              <w:t xml:space="preserve"> </w:t>
            </w:r>
          </w:p>
          <w:p w14:paraId="0D935F24" w14:textId="77777777" w:rsidR="00A54F30" w:rsidRDefault="00D83D95" w:rsidP="003339F0">
            <w:pPr>
              <w:pStyle w:val="TekstpodstawowyLOAN"/>
              <w:tabs>
                <w:tab w:val="clear" w:pos="284"/>
                <w:tab w:val="clear" w:pos="408"/>
              </w:tabs>
              <w:spacing w:before="60" w:after="60"/>
              <w:ind w:left="74" w:right="76"/>
              <w:rPr>
                <w:b/>
                <w:sz w:val="22"/>
              </w:rPr>
            </w:pPr>
            <w:r>
              <w:rPr>
                <w:color w:val="000000"/>
                <w:sz w:val="22"/>
              </w:rPr>
              <w:t xml:space="preserve">W systemie powinna być możliwość zapisania informacji </w:t>
            </w:r>
            <w:r>
              <w:rPr>
                <w:sz w:val="22"/>
              </w:rPr>
              <w:t>o przejęciu realizacji programu oraz wysłaniu informacji do wojewody o zmianie miejsca zamieszkania cudzoziemcy.</w:t>
            </w:r>
          </w:p>
        </w:tc>
        <w:tc>
          <w:tcPr>
            <w:tcW w:w="993" w:type="dxa"/>
            <w:shd w:val="pct5" w:color="auto" w:fill="FFFFFF"/>
          </w:tcPr>
          <w:p w14:paraId="69B59F4C"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737CBAAD" w14:textId="77777777" w:rsidTr="00160266">
        <w:tc>
          <w:tcPr>
            <w:tcW w:w="496" w:type="dxa"/>
            <w:shd w:val="pct5" w:color="auto" w:fill="FFFFFF"/>
          </w:tcPr>
          <w:p w14:paraId="47F633E6" w14:textId="77777777" w:rsidR="00A54F30" w:rsidRDefault="008F07B0" w:rsidP="003339F0">
            <w:pPr>
              <w:spacing w:before="60" w:after="60"/>
              <w:jc w:val="center"/>
              <w:rPr>
                <w:rFonts w:ascii="Arial" w:hAnsi="Arial"/>
                <w:sz w:val="22"/>
              </w:rPr>
            </w:pPr>
            <w:r>
              <w:rPr>
                <w:rFonts w:ascii="Arial" w:hAnsi="Arial"/>
                <w:sz w:val="22"/>
              </w:rPr>
              <w:t>6</w:t>
            </w:r>
            <w:r w:rsidR="00A54F30">
              <w:rPr>
                <w:rFonts w:ascii="Arial" w:hAnsi="Arial"/>
                <w:sz w:val="22"/>
              </w:rPr>
              <w:t>.</w:t>
            </w:r>
          </w:p>
        </w:tc>
        <w:tc>
          <w:tcPr>
            <w:tcW w:w="7512" w:type="dxa"/>
            <w:shd w:val="pct5" w:color="auto" w:fill="FFFFFF"/>
          </w:tcPr>
          <w:p w14:paraId="4B31DF96" w14:textId="77777777" w:rsidR="00A54F30" w:rsidRDefault="00A54F30" w:rsidP="003339F0">
            <w:pPr>
              <w:pStyle w:val="TekstpodstawowyLOAN"/>
              <w:tabs>
                <w:tab w:val="clear" w:pos="284"/>
                <w:tab w:val="clear" w:pos="408"/>
              </w:tabs>
              <w:spacing w:before="60" w:after="60"/>
              <w:ind w:left="74" w:right="76"/>
              <w:rPr>
                <w:b/>
                <w:sz w:val="22"/>
              </w:rPr>
            </w:pPr>
            <w:r>
              <w:rPr>
                <w:sz w:val="22"/>
              </w:rPr>
              <w:t>Jeżeli zmiana miejsca zamieszkania nie dotyczy jednego województwa</w:t>
            </w:r>
            <w:r w:rsidR="0022248E">
              <w:rPr>
                <w:sz w:val="22"/>
              </w:rPr>
              <w:t>,</w:t>
            </w:r>
            <w:r w:rsidR="003A4217">
              <w:rPr>
                <w:sz w:val="22"/>
              </w:rPr>
              <w:t xml:space="preserve"> </w:t>
            </w:r>
            <w:r>
              <w:rPr>
                <w:sz w:val="22"/>
              </w:rPr>
              <w:t>informacja o zmianie miejsca zamieszkania powinna być przekazana, zarówno do wojewody, na terenie którego zamieszkiwał cudzoziemiec, jak i do wojewody, na terenie którego cudzoziemiec zamieszka</w:t>
            </w:r>
            <w:r w:rsidR="003A4217">
              <w:rPr>
                <w:sz w:val="22"/>
              </w:rPr>
              <w:t xml:space="preserve">, a fakt ten powinien być </w:t>
            </w:r>
            <w:r w:rsidR="00E30793">
              <w:rPr>
                <w:sz w:val="22"/>
              </w:rPr>
              <w:t xml:space="preserve">możliwy do </w:t>
            </w:r>
            <w:r w:rsidR="003A4217">
              <w:rPr>
                <w:sz w:val="22"/>
              </w:rPr>
              <w:t>zarejestrowan</w:t>
            </w:r>
            <w:r w:rsidR="00E30793">
              <w:rPr>
                <w:sz w:val="22"/>
              </w:rPr>
              <w:t>ia</w:t>
            </w:r>
            <w:r w:rsidR="003A4217">
              <w:rPr>
                <w:sz w:val="22"/>
              </w:rPr>
              <w:t xml:space="preserve"> w systemie</w:t>
            </w:r>
            <w:r>
              <w:rPr>
                <w:sz w:val="22"/>
              </w:rPr>
              <w:t>.</w:t>
            </w:r>
          </w:p>
        </w:tc>
        <w:tc>
          <w:tcPr>
            <w:tcW w:w="993" w:type="dxa"/>
            <w:shd w:val="pct5" w:color="auto" w:fill="FFFFFF"/>
          </w:tcPr>
          <w:p w14:paraId="535B5FF2"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6A029C0D" w14:textId="77777777" w:rsidTr="00160266">
        <w:tc>
          <w:tcPr>
            <w:tcW w:w="496" w:type="dxa"/>
            <w:shd w:val="pct5" w:color="auto" w:fill="FFFFFF"/>
          </w:tcPr>
          <w:p w14:paraId="6C2EF162" w14:textId="06C92561" w:rsidR="00A54F30" w:rsidRDefault="00AA5058" w:rsidP="003339F0">
            <w:pPr>
              <w:spacing w:before="60" w:after="60"/>
              <w:jc w:val="center"/>
              <w:rPr>
                <w:rFonts w:ascii="Arial" w:hAnsi="Arial"/>
                <w:sz w:val="22"/>
              </w:rPr>
            </w:pPr>
            <w:r>
              <w:rPr>
                <w:rFonts w:ascii="Arial" w:hAnsi="Arial"/>
                <w:sz w:val="22"/>
              </w:rPr>
              <w:t>7</w:t>
            </w:r>
            <w:r w:rsidR="00A54F30">
              <w:rPr>
                <w:rFonts w:ascii="Arial" w:hAnsi="Arial"/>
                <w:sz w:val="22"/>
              </w:rPr>
              <w:t>.</w:t>
            </w:r>
          </w:p>
        </w:tc>
        <w:tc>
          <w:tcPr>
            <w:tcW w:w="7512" w:type="dxa"/>
            <w:shd w:val="pct5" w:color="auto" w:fill="FFFFFF"/>
          </w:tcPr>
          <w:p w14:paraId="5FEF2068" w14:textId="77777777" w:rsidR="00A54F30" w:rsidRDefault="00A54F30" w:rsidP="003339F0">
            <w:pPr>
              <w:spacing w:before="60" w:after="60"/>
              <w:ind w:left="74" w:right="76"/>
              <w:jc w:val="both"/>
              <w:rPr>
                <w:rFonts w:ascii="Arial" w:hAnsi="Arial"/>
                <w:b/>
                <w:sz w:val="22"/>
              </w:rPr>
            </w:pPr>
            <w:r>
              <w:rPr>
                <w:rFonts w:ascii="Arial" w:hAnsi="Arial"/>
                <w:sz w:val="22"/>
              </w:rPr>
              <w:t xml:space="preserve">W ramach </w:t>
            </w:r>
            <w:r>
              <w:rPr>
                <w:rFonts w:ascii="Arial" w:hAnsi="Arial"/>
                <w:b/>
                <w:sz w:val="22"/>
              </w:rPr>
              <w:t>pomocy udzielanej osobom opuszczającym</w:t>
            </w:r>
            <w:r>
              <w:rPr>
                <w:rFonts w:ascii="Arial" w:hAnsi="Arial"/>
                <w:sz w:val="22"/>
              </w:rPr>
              <w:t xml:space="preserve"> dom pomocy społecznej dla dzieci i młodzieży niepełnosprawnych intelektualnie, dom dla matek z małoletnimi dziećmi i kobiet w ciąży, młodzieżowy ośrodek wychowawczy, młodzieżowy ośrodek socjoterapii zapewniający całodobowa opiekę, specjalny ośrodek szkolno-wychowawczy, specjalny ośrodek wychowawczy, zakład poprawczy, schronisko dla nieletnich powinna być możliwość rejestracji</w:t>
            </w:r>
            <w:r w:rsidR="003A4217">
              <w:rPr>
                <w:rFonts w:ascii="Arial" w:hAnsi="Arial"/>
                <w:sz w:val="22"/>
              </w:rPr>
              <w:t xml:space="preserve"> w systemie</w:t>
            </w:r>
            <w:r>
              <w:rPr>
                <w:rFonts w:ascii="Arial" w:hAnsi="Arial"/>
                <w:sz w:val="22"/>
              </w:rPr>
              <w:t xml:space="preserve"> </w:t>
            </w:r>
            <w:r>
              <w:rPr>
                <w:rFonts w:ascii="Arial" w:hAnsi="Arial"/>
                <w:b/>
                <w:sz w:val="22"/>
              </w:rPr>
              <w:t>indywidualnego programu usamodzielnienia.</w:t>
            </w:r>
          </w:p>
        </w:tc>
        <w:tc>
          <w:tcPr>
            <w:tcW w:w="993" w:type="dxa"/>
            <w:shd w:val="pct5" w:color="auto" w:fill="FFFFFF"/>
          </w:tcPr>
          <w:p w14:paraId="73BB0D85"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52E8A0BE" w14:textId="77777777" w:rsidTr="00160266">
        <w:tc>
          <w:tcPr>
            <w:tcW w:w="496" w:type="dxa"/>
            <w:shd w:val="pct5" w:color="auto" w:fill="FFFFFF"/>
          </w:tcPr>
          <w:p w14:paraId="01299EEE" w14:textId="6D3CE246" w:rsidR="00A54F30" w:rsidRDefault="00AA5058" w:rsidP="003339F0">
            <w:pPr>
              <w:spacing w:before="60" w:after="60"/>
              <w:jc w:val="center"/>
              <w:rPr>
                <w:rFonts w:ascii="Arial" w:hAnsi="Arial"/>
                <w:sz w:val="22"/>
              </w:rPr>
            </w:pPr>
            <w:r>
              <w:rPr>
                <w:rFonts w:ascii="Arial" w:hAnsi="Arial"/>
                <w:sz w:val="22"/>
              </w:rPr>
              <w:t>8</w:t>
            </w:r>
            <w:r w:rsidR="00A54F30">
              <w:rPr>
                <w:rFonts w:ascii="Arial" w:hAnsi="Arial"/>
                <w:sz w:val="22"/>
              </w:rPr>
              <w:t>.</w:t>
            </w:r>
          </w:p>
        </w:tc>
        <w:tc>
          <w:tcPr>
            <w:tcW w:w="7512" w:type="dxa"/>
            <w:shd w:val="pct5" w:color="auto" w:fill="FFFFFF"/>
          </w:tcPr>
          <w:p w14:paraId="34C2BBC5" w14:textId="77777777" w:rsidR="00A54F30" w:rsidRPr="007C485E" w:rsidRDefault="00A54F30" w:rsidP="003339F0">
            <w:pPr>
              <w:spacing w:before="60" w:after="60"/>
              <w:ind w:left="74" w:right="76"/>
              <w:jc w:val="both"/>
              <w:rPr>
                <w:rFonts w:ascii="Arial" w:hAnsi="Arial" w:cs="Arial"/>
                <w:sz w:val="22"/>
              </w:rPr>
            </w:pPr>
            <w:r w:rsidRPr="007C485E">
              <w:rPr>
                <w:rFonts w:ascii="Arial" w:hAnsi="Arial"/>
                <w:sz w:val="22"/>
              </w:rPr>
              <w:t xml:space="preserve">Indywidualny program usamodzielnienia opracowywany przez osobę usamodzielnianą wraz z opiekunem przy współpracy pracownika </w:t>
            </w:r>
            <w:r w:rsidRPr="007C485E">
              <w:rPr>
                <w:rFonts w:ascii="Arial" w:hAnsi="Arial" w:cs="Arial"/>
                <w:sz w:val="22"/>
              </w:rPr>
              <w:t xml:space="preserve">socjalnego i zatwierdzany przez kierownika PCPR, </w:t>
            </w:r>
            <w:r w:rsidR="003A4217" w:rsidRPr="007C485E">
              <w:rPr>
                <w:rFonts w:ascii="Arial" w:hAnsi="Arial" w:cs="Arial"/>
                <w:sz w:val="22"/>
              </w:rPr>
              <w:t xml:space="preserve">powinien </w:t>
            </w:r>
            <w:r w:rsidRPr="007C485E">
              <w:rPr>
                <w:rFonts w:ascii="Arial" w:hAnsi="Arial" w:cs="Arial"/>
                <w:sz w:val="22"/>
              </w:rPr>
              <w:t>uwzględni</w:t>
            </w:r>
            <w:r w:rsidR="003A4217" w:rsidRPr="007C485E">
              <w:rPr>
                <w:rFonts w:ascii="Arial" w:hAnsi="Arial" w:cs="Arial"/>
                <w:sz w:val="22"/>
              </w:rPr>
              <w:t>ć</w:t>
            </w:r>
            <w:r w:rsidRPr="007C485E">
              <w:rPr>
                <w:rFonts w:ascii="Arial" w:hAnsi="Arial" w:cs="Arial"/>
                <w:sz w:val="22"/>
              </w:rPr>
              <w:t>:</w:t>
            </w:r>
          </w:p>
          <w:p w14:paraId="2DAA4DF5" w14:textId="77777777" w:rsidR="007C485E" w:rsidRPr="007C485E" w:rsidRDefault="007C485E" w:rsidP="007C485E">
            <w:pPr>
              <w:pStyle w:val="Akapitzlist"/>
              <w:numPr>
                <w:ilvl w:val="0"/>
                <w:numId w:val="178"/>
              </w:numPr>
              <w:spacing w:before="60" w:after="60"/>
              <w:ind w:right="76"/>
              <w:jc w:val="both"/>
              <w:rPr>
                <w:rFonts w:ascii="Arial" w:hAnsi="Arial" w:cs="Arial"/>
                <w:sz w:val="22"/>
              </w:rPr>
            </w:pPr>
            <w:r w:rsidRPr="007C485E">
              <w:rPr>
                <w:rFonts w:ascii="Arial" w:hAnsi="Arial" w:cs="Arial"/>
                <w:sz w:val="22"/>
              </w:rPr>
              <w:t>dane opiekuna osoby usamodzielnianej (opiekunem może być pracownik socjalny PCPR, pracownik placówki, którą opuszcza usamodzielniany lub inna osoba wskazana przez usamodzielnianego),</w:t>
            </w:r>
          </w:p>
          <w:p w14:paraId="797D89BA" w14:textId="77777777" w:rsidR="007C485E" w:rsidRPr="007C485E" w:rsidRDefault="007C485E" w:rsidP="007C485E">
            <w:pPr>
              <w:pStyle w:val="Akapitzlist"/>
              <w:numPr>
                <w:ilvl w:val="0"/>
                <w:numId w:val="178"/>
              </w:numPr>
              <w:spacing w:before="60" w:after="60"/>
              <w:ind w:right="76"/>
              <w:jc w:val="both"/>
              <w:rPr>
                <w:rFonts w:ascii="Arial" w:hAnsi="Arial"/>
                <w:sz w:val="22"/>
              </w:rPr>
            </w:pPr>
            <w:r w:rsidRPr="007C485E">
              <w:rPr>
                <w:rFonts w:ascii="Arial" w:hAnsi="Arial" w:cs="Arial"/>
                <w:sz w:val="22"/>
              </w:rPr>
              <w:t>plan podejmowanych działań oraz terminy realizacji.</w:t>
            </w:r>
          </w:p>
        </w:tc>
        <w:tc>
          <w:tcPr>
            <w:tcW w:w="993" w:type="dxa"/>
            <w:shd w:val="pct5" w:color="auto" w:fill="FFFFFF"/>
          </w:tcPr>
          <w:p w14:paraId="6019A555"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033D5E2F" w14:textId="77777777" w:rsidTr="00160266">
        <w:tc>
          <w:tcPr>
            <w:tcW w:w="496" w:type="dxa"/>
            <w:shd w:val="pct5" w:color="auto" w:fill="FFFFFF"/>
          </w:tcPr>
          <w:p w14:paraId="416B8452" w14:textId="1E2C1B5D" w:rsidR="00A54F30" w:rsidRDefault="00AA5058" w:rsidP="003339F0">
            <w:pPr>
              <w:spacing w:before="60" w:after="60"/>
              <w:jc w:val="center"/>
              <w:rPr>
                <w:rFonts w:ascii="Arial" w:hAnsi="Arial"/>
                <w:sz w:val="22"/>
              </w:rPr>
            </w:pPr>
            <w:r>
              <w:rPr>
                <w:rFonts w:ascii="Arial" w:hAnsi="Arial"/>
                <w:sz w:val="22"/>
              </w:rPr>
              <w:t>9</w:t>
            </w:r>
            <w:r w:rsidR="00A54F30">
              <w:rPr>
                <w:rFonts w:ascii="Arial" w:hAnsi="Arial"/>
                <w:sz w:val="22"/>
              </w:rPr>
              <w:t>.</w:t>
            </w:r>
          </w:p>
        </w:tc>
        <w:tc>
          <w:tcPr>
            <w:tcW w:w="7512" w:type="dxa"/>
            <w:shd w:val="pct5" w:color="auto" w:fill="FFFFFF"/>
          </w:tcPr>
          <w:p w14:paraId="54C01BD3" w14:textId="77777777" w:rsidR="00A54F30" w:rsidRDefault="00A54F30" w:rsidP="003339F0">
            <w:pPr>
              <w:pStyle w:val="Tektre"/>
              <w:spacing w:before="60" w:after="60"/>
              <w:ind w:left="75" w:right="76" w:hanging="1"/>
              <w:rPr>
                <w:rFonts w:ascii="Arial" w:hAnsi="Arial"/>
                <w:sz w:val="22"/>
              </w:rPr>
            </w:pPr>
            <w:r>
              <w:rPr>
                <w:rFonts w:ascii="Arial" w:hAnsi="Arial"/>
                <w:sz w:val="22"/>
              </w:rPr>
              <w:t xml:space="preserve">Podejmowane działania powinny </w:t>
            </w:r>
            <w:r w:rsidR="003A4217">
              <w:rPr>
                <w:rFonts w:ascii="Arial" w:hAnsi="Arial"/>
                <w:sz w:val="22"/>
              </w:rPr>
              <w:t xml:space="preserve">być rejestrowane w systemie i </w:t>
            </w:r>
            <w:r>
              <w:rPr>
                <w:rFonts w:ascii="Arial" w:hAnsi="Arial"/>
                <w:sz w:val="22"/>
              </w:rPr>
              <w:t>uwzględniać:</w:t>
            </w:r>
          </w:p>
          <w:p w14:paraId="68F845EA" w14:textId="77777777" w:rsidR="006058D5" w:rsidRDefault="007F2968" w:rsidP="006058D5">
            <w:pPr>
              <w:pStyle w:val="Tektre"/>
              <w:numPr>
                <w:ilvl w:val="0"/>
                <w:numId w:val="185"/>
              </w:numPr>
              <w:spacing w:before="60" w:after="60"/>
              <w:ind w:right="76"/>
              <w:rPr>
                <w:sz w:val="22"/>
              </w:rPr>
            </w:pPr>
            <w:r>
              <w:rPr>
                <w:sz w:val="22"/>
              </w:rPr>
              <w:t>współdziałanie i wspieranie osoby usamodzielnianej w kontaktach z rodziną i środowiskiem,</w:t>
            </w:r>
          </w:p>
          <w:p w14:paraId="179F212A" w14:textId="77777777" w:rsidR="007F2968" w:rsidRDefault="007F2968" w:rsidP="006058D5">
            <w:pPr>
              <w:pStyle w:val="Tektre"/>
              <w:numPr>
                <w:ilvl w:val="0"/>
                <w:numId w:val="185"/>
              </w:numPr>
              <w:spacing w:before="60" w:after="60"/>
              <w:ind w:right="76"/>
              <w:rPr>
                <w:sz w:val="22"/>
              </w:rPr>
            </w:pPr>
            <w:r>
              <w:rPr>
                <w:sz w:val="22"/>
              </w:rPr>
              <w:t>uzyskanie wykształcenia zgodnego z możliwościami i aspiracjami osoby usamodzielnianej,</w:t>
            </w:r>
          </w:p>
          <w:p w14:paraId="4EC80519" w14:textId="77777777" w:rsidR="006058D5" w:rsidRDefault="006058D5" w:rsidP="006058D5">
            <w:pPr>
              <w:pStyle w:val="Tektre"/>
              <w:numPr>
                <w:ilvl w:val="0"/>
                <w:numId w:val="185"/>
              </w:numPr>
              <w:spacing w:before="60" w:after="60"/>
              <w:ind w:right="76"/>
              <w:rPr>
                <w:sz w:val="22"/>
              </w:rPr>
            </w:pPr>
            <w:r>
              <w:rPr>
                <w:sz w:val="22"/>
              </w:rPr>
              <w:t>uzyskanie kwalifikacji zawodowych,</w:t>
            </w:r>
          </w:p>
          <w:p w14:paraId="6A787CCD" w14:textId="77777777" w:rsidR="006058D5" w:rsidRDefault="006058D5" w:rsidP="006058D5">
            <w:pPr>
              <w:pStyle w:val="Tektre"/>
              <w:numPr>
                <w:ilvl w:val="0"/>
                <w:numId w:val="185"/>
              </w:numPr>
              <w:spacing w:before="60" w:after="60"/>
              <w:ind w:right="76"/>
              <w:rPr>
                <w:sz w:val="22"/>
              </w:rPr>
            </w:pPr>
            <w:r>
              <w:rPr>
                <w:sz w:val="22"/>
              </w:rPr>
              <w:t>pomoc w ustaleniu uprawnień do ubezpieczenia zdrowotnego,</w:t>
            </w:r>
          </w:p>
          <w:p w14:paraId="2B58B3D1" w14:textId="77777777" w:rsidR="006058D5" w:rsidRDefault="006058D5" w:rsidP="006058D5">
            <w:pPr>
              <w:pStyle w:val="Tektre"/>
              <w:numPr>
                <w:ilvl w:val="0"/>
                <w:numId w:val="185"/>
              </w:numPr>
              <w:spacing w:before="60" w:after="60"/>
              <w:ind w:right="76"/>
              <w:rPr>
                <w:sz w:val="22"/>
              </w:rPr>
            </w:pPr>
            <w:r>
              <w:rPr>
                <w:sz w:val="22"/>
              </w:rPr>
              <w:t>osiedlenie się osoby usamodzielnianej w powiecie innym, niż miejsce zamieszkania przed umieszczeniem w placówce,</w:t>
            </w:r>
          </w:p>
          <w:p w14:paraId="04F72F9F" w14:textId="77777777" w:rsidR="006058D5" w:rsidRDefault="006058D5" w:rsidP="006058D5">
            <w:pPr>
              <w:pStyle w:val="Tektre"/>
              <w:numPr>
                <w:ilvl w:val="0"/>
                <w:numId w:val="185"/>
              </w:numPr>
              <w:spacing w:before="60" w:after="60"/>
              <w:ind w:right="76"/>
              <w:rPr>
                <w:sz w:val="22"/>
              </w:rPr>
            </w:pPr>
            <w:r>
              <w:rPr>
                <w:sz w:val="22"/>
              </w:rPr>
              <w:t>pomoc w uzyskaniu odpowiednich warunków mieszkaniowych, w szczególności przez umożliwienie zamieszkania w mieszkaniu chronionym przez czas określony,</w:t>
            </w:r>
          </w:p>
          <w:p w14:paraId="19EAA04F" w14:textId="77777777" w:rsidR="006058D5" w:rsidRDefault="006058D5" w:rsidP="006058D5">
            <w:pPr>
              <w:pStyle w:val="Tektre"/>
              <w:numPr>
                <w:ilvl w:val="0"/>
                <w:numId w:val="185"/>
              </w:numPr>
              <w:spacing w:before="60" w:after="60"/>
              <w:ind w:right="76"/>
              <w:rPr>
                <w:sz w:val="22"/>
              </w:rPr>
            </w:pPr>
            <w:r>
              <w:rPr>
                <w:sz w:val="22"/>
              </w:rPr>
              <w:t>całkowite lub częściowe pokrycie wydatków związanych z wynajmem pokoju,</w:t>
            </w:r>
          </w:p>
          <w:p w14:paraId="5914BD5B" w14:textId="77777777" w:rsidR="006058D5" w:rsidRDefault="006058D5" w:rsidP="006058D5">
            <w:pPr>
              <w:pStyle w:val="Tektre"/>
              <w:numPr>
                <w:ilvl w:val="0"/>
                <w:numId w:val="185"/>
              </w:numPr>
              <w:spacing w:before="60" w:after="60"/>
              <w:ind w:right="76"/>
              <w:rPr>
                <w:sz w:val="22"/>
              </w:rPr>
            </w:pPr>
            <w:r>
              <w:rPr>
                <w:sz w:val="22"/>
              </w:rPr>
              <w:t>ułatwienie uzyskania mieszkania socjalnego z zasobów gminy,</w:t>
            </w:r>
          </w:p>
          <w:p w14:paraId="0BB130EA" w14:textId="77777777" w:rsidR="006058D5" w:rsidRDefault="006058D5" w:rsidP="006058D5">
            <w:pPr>
              <w:pStyle w:val="Tektre"/>
              <w:numPr>
                <w:ilvl w:val="0"/>
                <w:numId w:val="185"/>
              </w:numPr>
              <w:spacing w:before="60" w:after="60"/>
              <w:ind w:right="76"/>
              <w:rPr>
                <w:sz w:val="22"/>
              </w:rPr>
            </w:pPr>
            <w:r>
              <w:rPr>
                <w:sz w:val="22"/>
              </w:rPr>
              <w:t>umożliwienie osobie usamodzielnianej uczącej się w  szkole ponadpodstawowej zamieszkania w bursie lub internacie do czasu ukończenia nauki,</w:t>
            </w:r>
          </w:p>
          <w:p w14:paraId="27AE4738" w14:textId="77777777" w:rsidR="006058D5" w:rsidRDefault="006058D5" w:rsidP="006058D5">
            <w:pPr>
              <w:pStyle w:val="Tektre"/>
              <w:numPr>
                <w:ilvl w:val="0"/>
                <w:numId w:val="185"/>
              </w:numPr>
              <w:spacing w:before="60" w:after="60"/>
              <w:ind w:right="76"/>
              <w:rPr>
                <w:sz w:val="22"/>
              </w:rPr>
            </w:pPr>
            <w:r>
              <w:rPr>
                <w:sz w:val="22"/>
              </w:rPr>
              <w:t>całkowite lub częściowe pokrycie osobie usamodzielnianej studiującej w szkole wyższej wydatków związanych z zakwaterowaniem,</w:t>
            </w:r>
          </w:p>
          <w:p w14:paraId="63EEEA63" w14:textId="77777777" w:rsidR="006058D5" w:rsidRDefault="006058D5" w:rsidP="006058D5">
            <w:pPr>
              <w:pStyle w:val="Tektre"/>
              <w:numPr>
                <w:ilvl w:val="0"/>
                <w:numId w:val="185"/>
              </w:numPr>
              <w:spacing w:before="60" w:after="60"/>
              <w:ind w:right="76"/>
              <w:rPr>
                <w:sz w:val="22"/>
              </w:rPr>
            </w:pPr>
            <w:r>
              <w:rPr>
                <w:sz w:val="22"/>
              </w:rPr>
              <w:t>podjęcie zatrudnienia,</w:t>
            </w:r>
          </w:p>
          <w:p w14:paraId="5FA2B6E6" w14:textId="77777777" w:rsidR="006058D5" w:rsidRPr="006058D5" w:rsidRDefault="006058D5" w:rsidP="006058D5">
            <w:pPr>
              <w:pStyle w:val="Tektre"/>
              <w:numPr>
                <w:ilvl w:val="0"/>
                <w:numId w:val="185"/>
              </w:numPr>
              <w:spacing w:before="60" w:after="60"/>
              <w:ind w:right="76"/>
              <w:rPr>
                <w:sz w:val="22"/>
              </w:rPr>
            </w:pPr>
            <w:r>
              <w:rPr>
                <w:sz w:val="22"/>
              </w:rPr>
              <w:t>pomoc w uzyskaniu przysługujących świadczeń.</w:t>
            </w:r>
          </w:p>
        </w:tc>
        <w:tc>
          <w:tcPr>
            <w:tcW w:w="993" w:type="dxa"/>
            <w:shd w:val="pct5" w:color="auto" w:fill="FFFFFF"/>
          </w:tcPr>
          <w:p w14:paraId="004F74B8"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6B249537" w14:textId="77777777" w:rsidTr="00160266">
        <w:tc>
          <w:tcPr>
            <w:tcW w:w="496" w:type="dxa"/>
            <w:shd w:val="pct5" w:color="auto" w:fill="FFFFFF"/>
          </w:tcPr>
          <w:p w14:paraId="6452F269" w14:textId="4D7DA666" w:rsidR="00A54F30" w:rsidRDefault="00A54F30" w:rsidP="003339F0">
            <w:pPr>
              <w:spacing w:before="60" w:after="60"/>
              <w:jc w:val="center"/>
              <w:rPr>
                <w:rFonts w:ascii="Arial" w:hAnsi="Arial"/>
                <w:sz w:val="22"/>
              </w:rPr>
            </w:pPr>
            <w:r>
              <w:rPr>
                <w:rFonts w:ascii="Arial" w:hAnsi="Arial"/>
                <w:sz w:val="22"/>
              </w:rPr>
              <w:t>1</w:t>
            </w:r>
            <w:r w:rsidR="00AA5058">
              <w:rPr>
                <w:rFonts w:ascii="Arial" w:hAnsi="Arial"/>
                <w:sz w:val="22"/>
              </w:rPr>
              <w:t>0</w:t>
            </w:r>
            <w:r>
              <w:rPr>
                <w:rFonts w:ascii="Arial" w:hAnsi="Arial"/>
                <w:sz w:val="22"/>
              </w:rPr>
              <w:t>.</w:t>
            </w:r>
          </w:p>
        </w:tc>
        <w:tc>
          <w:tcPr>
            <w:tcW w:w="7512" w:type="dxa"/>
            <w:shd w:val="pct5" w:color="auto" w:fill="FFFFFF"/>
          </w:tcPr>
          <w:p w14:paraId="5D2A9D58" w14:textId="77777777" w:rsidR="00A54F30" w:rsidRDefault="00A54F30" w:rsidP="003339F0">
            <w:pPr>
              <w:spacing w:before="60" w:after="60"/>
              <w:ind w:left="74" w:right="76"/>
              <w:jc w:val="both"/>
              <w:rPr>
                <w:rFonts w:ascii="Arial" w:hAnsi="Arial"/>
                <w:sz w:val="22"/>
              </w:rPr>
            </w:pPr>
            <w:r>
              <w:rPr>
                <w:rFonts w:ascii="Arial" w:hAnsi="Arial"/>
                <w:sz w:val="22"/>
              </w:rPr>
              <w:t>System powinien kontrolować datę podpisania programu przez wszystkie osoby:</w:t>
            </w:r>
          </w:p>
          <w:p w14:paraId="46E31282" w14:textId="77777777" w:rsidR="00A54F30" w:rsidRDefault="00A54F30" w:rsidP="00012048">
            <w:pPr>
              <w:numPr>
                <w:ilvl w:val="0"/>
                <w:numId w:val="150"/>
              </w:numPr>
              <w:spacing w:before="60" w:after="60"/>
              <w:ind w:right="72"/>
              <w:jc w:val="both"/>
              <w:rPr>
                <w:rFonts w:ascii="Arial" w:hAnsi="Arial"/>
                <w:sz w:val="22"/>
              </w:rPr>
            </w:pPr>
            <w:r>
              <w:rPr>
                <w:rFonts w:ascii="Arial" w:hAnsi="Arial"/>
                <w:sz w:val="22"/>
              </w:rPr>
              <w:t>osobę usamodzielnianą,</w:t>
            </w:r>
          </w:p>
          <w:p w14:paraId="1049E164" w14:textId="77777777" w:rsidR="00A54F30" w:rsidRDefault="00A54F30" w:rsidP="00012048">
            <w:pPr>
              <w:numPr>
                <w:ilvl w:val="0"/>
                <w:numId w:val="150"/>
              </w:numPr>
              <w:spacing w:before="60" w:after="60"/>
              <w:ind w:right="72"/>
              <w:jc w:val="both"/>
              <w:rPr>
                <w:rFonts w:ascii="Arial" w:hAnsi="Arial"/>
                <w:sz w:val="22"/>
              </w:rPr>
            </w:pPr>
            <w:r>
              <w:rPr>
                <w:rFonts w:ascii="Arial" w:hAnsi="Arial"/>
                <w:sz w:val="22"/>
              </w:rPr>
              <w:t>opiekuna osoby usamodzielnianej,</w:t>
            </w:r>
          </w:p>
          <w:p w14:paraId="7D587CD6" w14:textId="77777777" w:rsidR="00A54F30" w:rsidRDefault="00A54F30" w:rsidP="00012048">
            <w:pPr>
              <w:numPr>
                <w:ilvl w:val="0"/>
                <w:numId w:val="150"/>
              </w:numPr>
              <w:spacing w:before="60" w:after="60"/>
              <w:ind w:right="76"/>
              <w:jc w:val="both"/>
              <w:rPr>
                <w:rFonts w:ascii="Arial" w:hAnsi="Arial"/>
                <w:sz w:val="22"/>
              </w:rPr>
            </w:pPr>
            <w:r>
              <w:rPr>
                <w:rFonts w:ascii="Arial" w:hAnsi="Arial"/>
                <w:sz w:val="22"/>
              </w:rPr>
              <w:t>kierownika PCPR.</w:t>
            </w:r>
          </w:p>
        </w:tc>
        <w:tc>
          <w:tcPr>
            <w:tcW w:w="993" w:type="dxa"/>
            <w:shd w:val="pct5" w:color="auto" w:fill="FFFFFF"/>
          </w:tcPr>
          <w:p w14:paraId="46BA10D5" w14:textId="77777777" w:rsidR="00A54F30" w:rsidRDefault="00A54F30" w:rsidP="003339F0">
            <w:pPr>
              <w:pStyle w:val="Tekstpodstwyp"/>
              <w:spacing w:before="60" w:after="60"/>
              <w:jc w:val="center"/>
              <w:rPr>
                <w:rFonts w:ascii="Arial" w:hAnsi="Arial"/>
                <w:sz w:val="22"/>
              </w:rPr>
            </w:pPr>
          </w:p>
        </w:tc>
      </w:tr>
      <w:tr w:rsidR="00A54F30" w14:paraId="30CB5D12" w14:textId="77777777" w:rsidTr="00160266">
        <w:tc>
          <w:tcPr>
            <w:tcW w:w="496" w:type="dxa"/>
            <w:tcBorders>
              <w:bottom w:val="nil"/>
            </w:tcBorders>
            <w:shd w:val="pct5" w:color="auto" w:fill="FFFFFF"/>
          </w:tcPr>
          <w:p w14:paraId="757D5703" w14:textId="1871DE4E" w:rsidR="00A54F30" w:rsidRDefault="00A54F30" w:rsidP="003339F0">
            <w:pPr>
              <w:spacing w:before="60" w:after="60"/>
              <w:jc w:val="center"/>
              <w:rPr>
                <w:rFonts w:ascii="Arial" w:hAnsi="Arial"/>
                <w:sz w:val="22"/>
              </w:rPr>
            </w:pPr>
            <w:r>
              <w:rPr>
                <w:rFonts w:ascii="Arial" w:hAnsi="Arial"/>
                <w:sz w:val="22"/>
              </w:rPr>
              <w:t>1</w:t>
            </w:r>
            <w:r w:rsidR="00AA5058">
              <w:rPr>
                <w:rFonts w:ascii="Arial" w:hAnsi="Arial"/>
                <w:sz w:val="22"/>
              </w:rPr>
              <w:t>1</w:t>
            </w:r>
            <w:r>
              <w:rPr>
                <w:rFonts w:ascii="Arial" w:hAnsi="Arial"/>
                <w:sz w:val="22"/>
              </w:rPr>
              <w:t>.</w:t>
            </w:r>
          </w:p>
        </w:tc>
        <w:tc>
          <w:tcPr>
            <w:tcW w:w="7512" w:type="dxa"/>
            <w:tcBorders>
              <w:bottom w:val="nil"/>
            </w:tcBorders>
            <w:shd w:val="pct5" w:color="auto" w:fill="FFFFFF"/>
          </w:tcPr>
          <w:p w14:paraId="64800DFE" w14:textId="77777777" w:rsidR="00A54F30" w:rsidRDefault="00A54F30" w:rsidP="003339F0">
            <w:pPr>
              <w:spacing w:before="60" w:after="60"/>
              <w:ind w:left="74" w:right="76"/>
              <w:jc w:val="both"/>
              <w:rPr>
                <w:rFonts w:ascii="Arial" w:hAnsi="Arial"/>
                <w:b/>
                <w:sz w:val="22"/>
              </w:rPr>
            </w:pPr>
            <w:r>
              <w:rPr>
                <w:rFonts w:ascii="Arial" w:hAnsi="Arial"/>
                <w:sz w:val="22"/>
              </w:rPr>
              <w:t xml:space="preserve">W systemie powinna być możliwość zarejestrowania </w:t>
            </w:r>
            <w:r>
              <w:rPr>
                <w:rFonts w:ascii="Arial" w:hAnsi="Arial"/>
                <w:b/>
                <w:sz w:val="22"/>
              </w:rPr>
              <w:t>zmiany programu usamodzielniania</w:t>
            </w:r>
            <w:r>
              <w:rPr>
                <w:rFonts w:ascii="Arial" w:hAnsi="Arial"/>
                <w:sz w:val="22"/>
              </w:rPr>
              <w:t xml:space="preserve"> na skutek zmiany sytuacji życiowej osoby usamodzielnianej </w:t>
            </w:r>
            <w:r>
              <w:rPr>
                <w:rFonts w:ascii="Arial" w:hAnsi="Arial"/>
                <w:b/>
                <w:sz w:val="22"/>
              </w:rPr>
              <w:t xml:space="preserve">lub zawieszenia pomocy na usamodzielnienie i kontynuowanie nauki (w tym decyzji w sprawie zawieszenia </w:t>
            </w:r>
            <w:r w:rsidR="0022248E">
              <w:rPr>
                <w:rFonts w:ascii="Arial" w:hAnsi="Arial"/>
                <w:bCs/>
                <w:sz w:val="22"/>
              </w:rPr>
              <w:t>–</w:t>
            </w:r>
            <w:r>
              <w:rPr>
                <w:rFonts w:ascii="Arial" w:hAnsi="Arial"/>
                <w:b/>
                <w:sz w:val="22"/>
              </w:rPr>
              <w:t xml:space="preserve"> </w:t>
            </w:r>
            <w:r>
              <w:rPr>
                <w:rFonts w:ascii="Arial" w:hAnsi="Arial"/>
                <w:sz w:val="22"/>
              </w:rPr>
              <w:t>po</w:t>
            </w:r>
            <w:r w:rsidR="0022248E">
              <w:rPr>
                <w:rFonts w:ascii="Arial" w:hAnsi="Arial"/>
                <w:sz w:val="22"/>
              </w:rPr>
              <w:t xml:space="preserve"> </w:t>
            </w:r>
            <w:r>
              <w:rPr>
                <w:rFonts w:ascii="Arial" w:hAnsi="Arial"/>
                <w:sz w:val="22"/>
              </w:rPr>
              <w:t>przeprowadzeniu wywiadu środowiskowego)</w:t>
            </w:r>
            <w:r>
              <w:rPr>
                <w:rFonts w:ascii="Arial" w:hAnsi="Arial"/>
                <w:b/>
                <w:sz w:val="22"/>
              </w:rPr>
              <w:t xml:space="preserve"> </w:t>
            </w:r>
            <w:r>
              <w:rPr>
                <w:rFonts w:ascii="Arial" w:hAnsi="Arial"/>
                <w:sz w:val="22"/>
              </w:rPr>
              <w:t>z</w:t>
            </w:r>
            <w:r w:rsidR="006C0D38">
              <w:rPr>
                <w:rFonts w:ascii="Arial" w:hAnsi="Arial"/>
                <w:sz w:val="22"/>
              </w:rPr>
              <w:t xml:space="preserve"> </w:t>
            </w:r>
            <w:r>
              <w:rPr>
                <w:rFonts w:ascii="Arial" w:hAnsi="Arial"/>
                <w:sz w:val="22"/>
              </w:rPr>
              <w:t>podaniem przyczyny zawieszenia oraz sposobu na przezwyciężenie tych przyczyn:</w:t>
            </w:r>
          </w:p>
        </w:tc>
        <w:tc>
          <w:tcPr>
            <w:tcW w:w="993" w:type="dxa"/>
            <w:tcBorders>
              <w:bottom w:val="nil"/>
            </w:tcBorders>
            <w:shd w:val="pct5" w:color="auto" w:fill="FFFFFF"/>
          </w:tcPr>
          <w:p w14:paraId="1FA5A583"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1730E7B3" w14:textId="77777777" w:rsidTr="00160266">
        <w:tc>
          <w:tcPr>
            <w:tcW w:w="496" w:type="dxa"/>
            <w:tcBorders>
              <w:top w:val="nil"/>
              <w:bottom w:val="nil"/>
            </w:tcBorders>
            <w:shd w:val="pct5" w:color="auto" w:fill="FFFFFF"/>
          </w:tcPr>
          <w:p w14:paraId="04BE4426" w14:textId="77777777" w:rsidR="00A54F30" w:rsidRDefault="00A54F30" w:rsidP="003339F0">
            <w:pPr>
              <w:spacing w:before="60" w:after="60"/>
              <w:jc w:val="center"/>
              <w:rPr>
                <w:rFonts w:ascii="Arial" w:hAnsi="Arial"/>
                <w:sz w:val="22"/>
              </w:rPr>
            </w:pPr>
          </w:p>
        </w:tc>
        <w:tc>
          <w:tcPr>
            <w:tcW w:w="7512" w:type="dxa"/>
            <w:tcBorders>
              <w:top w:val="nil"/>
              <w:bottom w:val="nil"/>
            </w:tcBorders>
            <w:shd w:val="pct5" w:color="auto" w:fill="FFFFFF"/>
          </w:tcPr>
          <w:p w14:paraId="124919A8" w14:textId="77777777" w:rsidR="00A54F30" w:rsidRDefault="00A54F30" w:rsidP="00697403">
            <w:pPr>
              <w:numPr>
                <w:ilvl w:val="0"/>
                <w:numId w:val="153"/>
              </w:numPr>
              <w:spacing w:before="60" w:after="60"/>
              <w:ind w:left="360" w:right="72"/>
              <w:jc w:val="both"/>
              <w:rPr>
                <w:rFonts w:ascii="Arial" w:hAnsi="Arial"/>
                <w:sz w:val="22"/>
              </w:rPr>
            </w:pPr>
            <w:r>
              <w:rPr>
                <w:rFonts w:ascii="Arial" w:hAnsi="Arial"/>
                <w:sz w:val="22"/>
              </w:rPr>
              <w:t>na wniosek osoby usamodzielnianej,</w:t>
            </w:r>
          </w:p>
          <w:p w14:paraId="196A102F" w14:textId="77777777" w:rsidR="00A54F30" w:rsidRDefault="00A54F30" w:rsidP="00697403">
            <w:pPr>
              <w:numPr>
                <w:ilvl w:val="0"/>
                <w:numId w:val="153"/>
              </w:numPr>
              <w:spacing w:before="60" w:after="60"/>
              <w:ind w:left="360" w:right="72"/>
              <w:jc w:val="both"/>
              <w:rPr>
                <w:rFonts w:ascii="Arial" w:hAnsi="Arial"/>
                <w:sz w:val="22"/>
              </w:rPr>
            </w:pPr>
            <w:r>
              <w:rPr>
                <w:rFonts w:ascii="Arial" w:hAnsi="Arial"/>
                <w:sz w:val="22"/>
              </w:rPr>
              <w:t>z urzędu</w:t>
            </w:r>
          </w:p>
          <w:p w14:paraId="14FB9FDD" w14:textId="77777777" w:rsidR="00A54F30" w:rsidRDefault="00A54F30" w:rsidP="00697403">
            <w:pPr>
              <w:spacing w:before="60" w:after="60"/>
              <w:ind w:right="76"/>
              <w:jc w:val="both"/>
              <w:rPr>
                <w:rFonts w:ascii="Arial" w:hAnsi="Arial"/>
                <w:sz w:val="22"/>
              </w:rPr>
            </w:pPr>
            <w:r>
              <w:rPr>
                <w:rFonts w:ascii="Arial" w:hAnsi="Arial"/>
                <w:sz w:val="22"/>
              </w:rPr>
              <w:t>oraz powodu zawieszenia, w tym:</w:t>
            </w:r>
          </w:p>
          <w:p w14:paraId="14308B06" w14:textId="77777777" w:rsidR="00A54F30" w:rsidRDefault="00A54F30" w:rsidP="00697403">
            <w:pPr>
              <w:numPr>
                <w:ilvl w:val="0"/>
                <w:numId w:val="154"/>
              </w:numPr>
              <w:spacing w:before="60" w:after="60"/>
              <w:ind w:left="360" w:right="72"/>
              <w:jc w:val="both"/>
              <w:rPr>
                <w:rFonts w:ascii="Arial" w:hAnsi="Arial"/>
                <w:sz w:val="22"/>
              </w:rPr>
            </w:pPr>
            <w:r>
              <w:rPr>
                <w:rFonts w:ascii="Arial" w:hAnsi="Arial"/>
                <w:sz w:val="22"/>
              </w:rPr>
              <w:t>wystąpieni</w:t>
            </w:r>
            <w:r w:rsidR="006C0D38">
              <w:rPr>
                <w:rFonts w:ascii="Arial" w:hAnsi="Arial"/>
                <w:sz w:val="22"/>
              </w:rPr>
              <w:t>a</w:t>
            </w:r>
            <w:r>
              <w:rPr>
                <w:rFonts w:ascii="Arial" w:hAnsi="Arial"/>
                <w:sz w:val="22"/>
              </w:rPr>
              <w:t xml:space="preserve"> szczególnych okoliczności (określonych w art. 89 ust 9 pkt 1 ustawy</w:t>
            </w:r>
            <w:r w:rsidR="0022248E">
              <w:rPr>
                <w:rFonts w:ascii="Arial" w:hAnsi="Arial"/>
                <w:sz w:val="22"/>
              </w:rPr>
              <w:t xml:space="preserve"> o pomocy społecznej</w:t>
            </w:r>
            <w:r>
              <w:rPr>
                <w:rFonts w:ascii="Arial" w:hAnsi="Arial"/>
                <w:sz w:val="22"/>
              </w:rPr>
              <w:t>),</w:t>
            </w:r>
          </w:p>
          <w:p w14:paraId="25521F53" w14:textId="77777777" w:rsidR="00A54F30" w:rsidRDefault="00A54F30" w:rsidP="00697403">
            <w:pPr>
              <w:numPr>
                <w:ilvl w:val="0"/>
                <w:numId w:val="154"/>
              </w:numPr>
              <w:spacing w:before="60" w:after="60"/>
              <w:ind w:left="360" w:right="72"/>
              <w:jc w:val="both"/>
              <w:rPr>
                <w:rFonts w:ascii="Arial" w:hAnsi="Arial"/>
                <w:sz w:val="22"/>
              </w:rPr>
            </w:pPr>
            <w:r>
              <w:rPr>
                <w:rFonts w:ascii="Arial" w:hAnsi="Arial"/>
                <w:sz w:val="22"/>
              </w:rPr>
              <w:t>przerw</w:t>
            </w:r>
            <w:r w:rsidR="006C0D38">
              <w:rPr>
                <w:rFonts w:ascii="Arial" w:hAnsi="Arial"/>
                <w:sz w:val="22"/>
              </w:rPr>
              <w:t>y</w:t>
            </w:r>
            <w:r>
              <w:rPr>
                <w:rFonts w:ascii="Arial" w:hAnsi="Arial"/>
                <w:sz w:val="22"/>
              </w:rPr>
              <w:t xml:space="preserve"> w kontynuowaniu nauki przez osobę usamodzielnianą (na podstawie art. 89 ust. 9 pkt 2 ustawy</w:t>
            </w:r>
            <w:r w:rsidR="0022248E">
              <w:rPr>
                <w:rFonts w:ascii="Arial" w:hAnsi="Arial"/>
                <w:sz w:val="22"/>
              </w:rPr>
              <w:t xml:space="preserve"> o pomocy społecznej</w:t>
            </w:r>
            <w:r>
              <w:rPr>
                <w:rFonts w:ascii="Arial" w:hAnsi="Arial"/>
                <w:sz w:val="22"/>
              </w:rPr>
              <w:t>),</w:t>
            </w:r>
          </w:p>
          <w:p w14:paraId="5A888B31" w14:textId="77777777" w:rsidR="00A54F30" w:rsidRDefault="00A54F30" w:rsidP="00697403">
            <w:pPr>
              <w:numPr>
                <w:ilvl w:val="0"/>
                <w:numId w:val="154"/>
              </w:numPr>
              <w:spacing w:before="60" w:after="60"/>
              <w:ind w:left="360" w:right="72"/>
              <w:jc w:val="both"/>
              <w:rPr>
                <w:rFonts w:ascii="Arial" w:hAnsi="Arial"/>
                <w:sz w:val="22"/>
              </w:rPr>
            </w:pPr>
            <w:r>
              <w:rPr>
                <w:rFonts w:ascii="Arial" w:hAnsi="Arial"/>
                <w:sz w:val="22"/>
              </w:rPr>
              <w:t>marnotrawieni</w:t>
            </w:r>
            <w:r w:rsidR="006C0D38">
              <w:rPr>
                <w:rFonts w:ascii="Arial" w:hAnsi="Arial"/>
                <w:sz w:val="22"/>
              </w:rPr>
              <w:t>a</w:t>
            </w:r>
            <w:r>
              <w:rPr>
                <w:rFonts w:ascii="Arial" w:hAnsi="Arial"/>
                <w:sz w:val="22"/>
              </w:rPr>
              <w:t xml:space="preserve"> przyznanej pomocy (art. 89. ust. 9 pkt 3 ustawy</w:t>
            </w:r>
            <w:r w:rsidR="0022248E">
              <w:rPr>
                <w:rFonts w:ascii="Arial" w:hAnsi="Arial"/>
                <w:sz w:val="22"/>
              </w:rPr>
              <w:t xml:space="preserve"> o pomocy społecznej</w:t>
            </w:r>
            <w:r>
              <w:rPr>
                <w:rFonts w:ascii="Arial" w:hAnsi="Arial"/>
                <w:sz w:val="22"/>
              </w:rPr>
              <w:t>),</w:t>
            </w:r>
          </w:p>
          <w:p w14:paraId="4350C10D" w14:textId="77777777" w:rsidR="00A54F30" w:rsidRDefault="00A54F30" w:rsidP="00697403">
            <w:pPr>
              <w:pStyle w:val="TekstpodstawowyLOAN"/>
              <w:numPr>
                <w:ilvl w:val="0"/>
                <w:numId w:val="154"/>
              </w:numPr>
              <w:tabs>
                <w:tab w:val="clear" w:pos="284"/>
                <w:tab w:val="clear" w:pos="408"/>
                <w:tab w:val="left" w:pos="6879"/>
              </w:tabs>
              <w:spacing w:before="60" w:after="60"/>
              <w:ind w:left="360" w:right="76"/>
              <w:rPr>
                <w:sz w:val="22"/>
              </w:rPr>
            </w:pPr>
            <w:r>
              <w:rPr>
                <w:sz w:val="22"/>
              </w:rPr>
              <w:t>nierealizowani</w:t>
            </w:r>
            <w:r w:rsidR="006C0D38">
              <w:rPr>
                <w:sz w:val="22"/>
              </w:rPr>
              <w:t>a</w:t>
            </w:r>
            <w:r>
              <w:rPr>
                <w:sz w:val="22"/>
              </w:rPr>
              <w:t xml:space="preserve"> programu usamodzielniania (zgodnie z art. 89 ust. 9 pkt 4 ustawy</w:t>
            </w:r>
            <w:r w:rsidR="0022248E">
              <w:rPr>
                <w:sz w:val="22"/>
              </w:rPr>
              <w:t xml:space="preserve"> o pomocy społecznej</w:t>
            </w:r>
            <w:r>
              <w:rPr>
                <w:sz w:val="22"/>
              </w:rPr>
              <w:t>).</w:t>
            </w:r>
          </w:p>
        </w:tc>
        <w:tc>
          <w:tcPr>
            <w:tcW w:w="993" w:type="dxa"/>
            <w:tcBorders>
              <w:top w:val="nil"/>
              <w:bottom w:val="nil"/>
            </w:tcBorders>
            <w:shd w:val="pct5" w:color="auto" w:fill="FFFFFF"/>
          </w:tcPr>
          <w:p w14:paraId="0C0AD8EE" w14:textId="77777777" w:rsidR="00A54F30" w:rsidRDefault="00A54F30" w:rsidP="003339F0">
            <w:pPr>
              <w:pStyle w:val="Tekstpodstwyp"/>
              <w:spacing w:before="60" w:after="60"/>
              <w:jc w:val="center"/>
              <w:rPr>
                <w:rFonts w:ascii="Arial" w:hAnsi="Arial"/>
                <w:sz w:val="22"/>
              </w:rPr>
            </w:pPr>
          </w:p>
        </w:tc>
      </w:tr>
      <w:tr w:rsidR="00A54F30" w14:paraId="0E2DEA2A" w14:textId="77777777" w:rsidTr="00160266">
        <w:tc>
          <w:tcPr>
            <w:tcW w:w="496" w:type="dxa"/>
            <w:tcBorders>
              <w:top w:val="nil"/>
              <w:bottom w:val="single" w:sz="4" w:space="0" w:color="auto"/>
            </w:tcBorders>
            <w:shd w:val="pct5" w:color="auto" w:fill="FFFFFF"/>
          </w:tcPr>
          <w:p w14:paraId="4A356B35" w14:textId="77777777" w:rsidR="00A54F30" w:rsidRDefault="00A54F30" w:rsidP="003339F0">
            <w:pPr>
              <w:spacing w:before="60" w:after="60"/>
              <w:jc w:val="center"/>
              <w:rPr>
                <w:rFonts w:ascii="Arial" w:hAnsi="Arial"/>
                <w:sz w:val="22"/>
              </w:rPr>
            </w:pPr>
          </w:p>
        </w:tc>
        <w:tc>
          <w:tcPr>
            <w:tcW w:w="7512" w:type="dxa"/>
            <w:tcBorders>
              <w:top w:val="nil"/>
              <w:bottom w:val="single" w:sz="4" w:space="0" w:color="auto"/>
            </w:tcBorders>
            <w:shd w:val="pct5" w:color="auto" w:fill="FFFFFF"/>
          </w:tcPr>
          <w:p w14:paraId="7E5EBE65" w14:textId="77777777" w:rsidR="00A54F30" w:rsidRDefault="00A54F30" w:rsidP="003339F0">
            <w:pPr>
              <w:pStyle w:val="TekstpodstawowyLOAN"/>
              <w:tabs>
                <w:tab w:val="clear" w:pos="284"/>
                <w:tab w:val="clear" w:pos="408"/>
                <w:tab w:val="num" w:pos="441"/>
                <w:tab w:val="left" w:pos="6879"/>
              </w:tabs>
              <w:spacing w:before="60" w:after="60"/>
              <w:ind w:left="74" w:right="76"/>
              <w:rPr>
                <w:sz w:val="22"/>
              </w:rPr>
            </w:pPr>
            <w:r>
              <w:rPr>
                <w:sz w:val="22"/>
              </w:rPr>
              <w:t>Informacja o zawieszeniu pomocy powinna być wpisana także do indywidualnego programu usamodzielnienia jako zmiana programu, która powinna być zatwierdzona przez kierownika PCPR. System powinien kontrolować spójność tych danych, jak również okres zawieszenia pomocy, który nie powinien być dłuższy niż 12 miesięcy.</w:t>
            </w:r>
          </w:p>
        </w:tc>
        <w:tc>
          <w:tcPr>
            <w:tcW w:w="993" w:type="dxa"/>
            <w:tcBorders>
              <w:top w:val="nil"/>
              <w:bottom w:val="single" w:sz="4" w:space="0" w:color="auto"/>
            </w:tcBorders>
            <w:shd w:val="pct5" w:color="auto" w:fill="FFFFFF"/>
          </w:tcPr>
          <w:p w14:paraId="13BB2959" w14:textId="77777777" w:rsidR="00A54F30" w:rsidRDefault="00A54F30" w:rsidP="003339F0">
            <w:pPr>
              <w:pStyle w:val="Tekstpodstwyp"/>
              <w:spacing w:before="60" w:after="60"/>
              <w:jc w:val="center"/>
              <w:rPr>
                <w:rFonts w:ascii="Arial" w:hAnsi="Arial"/>
                <w:sz w:val="22"/>
              </w:rPr>
            </w:pPr>
          </w:p>
        </w:tc>
      </w:tr>
      <w:tr w:rsidR="00A54F30" w14:paraId="102FDA72" w14:textId="77777777" w:rsidTr="00160266">
        <w:tc>
          <w:tcPr>
            <w:tcW w:w="496" w:type="dxa"/>
            <w:tcBorders>
              <w:top w:val="nil"/>
            </w:tcBorders>
            <w:shd w:val="pct5" w:color="auto" w:fill="FFFFFF"/>
          </w:tcPr>
          <w:p w14:paraId="127D14E4" w14:textId="7580284F" w:rsidR="00A54F30" w:rsidRDefault="00A54F30" w:rsidP="003339F0">
            <w:pPr>
              <w:spacing w:before="60" w:after="60"/>
              <w:jc w:val="center"/>
              <w:rPr>
                <w:rFonts w:ascii="Arial" w:hAnsi="Arial"/>
                <w:sz w:val="22"/>
              </w:rPr>
            </w:pPr>
            <w:r>
              <w:rPr>
                <w:rFonts w:ascii="Arial" w:hAnsi="Arial"/>
                <w:sz w:val="22"/>
              </w:rPr>
              <w:t>1</w:t>
            </w:r>
            <w:r w:rsidR="00AA5058">
              <w:rPr>
                <w:rFonts w:ascii="Arial" w:hAnsi="Arial"/>
                <w:sz w:val="22"/>
              </w:rPr>
              <w:t>2</w:t>
            </w:r>
            <w:r>
              <w:rPr>
                <w:rFonts w:ascii="Arial" w:hAnsi="Arial"/>
                <w:sz w:val="22"/>
              </w:rPr>
              <w:t>.</w:t>
            </w:r>
          </w:p>
        </w:tc>
        <w:tc>
          <w:tcPr>
            <w:tcW w:w="7512" w:type="dxa"/>
            <w:tcBorders>
              <w:top w:val="nil"/>
            </w:tcBorders>
            <w:shd w:val="pct5" w:color="auto" w:fill="FFFFFF"/>
          </w:tcPr>
          <w:p w14:paraId="63973B2E" w14:textId="77777777" w:rsidR="006C0D38" w:rsidRDefault="00A54F30" w:rsidP="003339F0">
            <w:pPr>
              <w:pStyle w:val="TekstpodstawowyLOAN"/>
              <w:tabs>
                <w:tab w:val="clear" w:pos="284"/>
                <w:tab w:val="clear" w:pos="408"/>
                <w:tab w:val="num" w:pos="441"/>
                <w:tab w:val="left" w:pos="6879"/>
              </w:tabs>
              <w:spacing w:before="60" w:after="60"/>
              <w:ind w:left="74" w:right="76"/>
              <w:rPr>
                <w:sz w:val="22"/>
              </w:rPr>
            </w:pPr>
            <w:r>
              <w:rPr>
                <w:sz w:val="22"/>
              </w:rPr>
              <w:t xml:space="preserve">Starosta powiatu, w którym osoba usamodzielniana złożyła program usamodzielnienia jest zobowiązany do powiadomienia oraz przesłania kopii tego programu oraz danych opiekuna do starosty powiatu, na terenie którego osiedli się osoba usamodzielniana. </w:t>
            </w:r>
          </w:p>
          <w:p w14:paraId="3BC63112" w14:textId="77777777" w:rsidR="00A54F30" w:rsidRDefault="006C0D38" w:rsidP="003339F0">
            <w:pPr>
              <w:pStyle w:val="TekstpodstawowyLOAN"/>
              <w:tabs>
                <w:tab w:val="clear" w:pos="284"/>
                <w:tab w:val="clear" w:pos="408"/>
                <w:tab w:val="num" w:pos="441"/>
                <w:tab w:val="left" w:pos="6879"/>
              </w:tabs>
              <w:spacing w:before="60" w:after="60"/>
              <w:ind w:left="74" w:right="76"/>
              <w:rPr>
                <w:b/>
                <w:sz w:val="22"/>
              </w:rPr>
            </w:pPr>
            <w:r>
              <w:rPr>
                <w:sz w:val="22"/>
              </w:rPr>
              <w:t xml:space="preserve">System powinien umożliwić wygenerowanie pisma do starosty w oparciu o </w:t>
            </w:r>
            <w:r w:rsidR="000266F0">
              <w:rPr>
                <w:sz w:val="22"/>
              </w:rPr>
              <w:t xml:space="preserve">zaimplementowany </w:t>
            </w:r>
            <w:r>
              <w:rPr>
                <w:sz w:val="22"/>
              </w:rPr>
              <w:t>szablon pism</w:t>
            </w:r>
            <w:r w:rsidR="00E30793">
              <w:rPr>
                <w:sz w:val="22"/>
              </w:rPr>
              <w:t>a</w:t>
            </w:r>
            <w:r>
              <w:rPr>
                <w:sz w:val="22"/>
              </w:rPr>
              <w:t>.</w:t>
            </w:r>
          </w:p>
        </w:tc>
        <w:tc>
          <w:tcPr>
            <w:tcW w:w="993" w:type="dxa"/>
            <w:tcBorders>
              <w:top w:val="nil"/>
            </w:tcBorders>
            <w:shd w:val="pct5" w:color="auto" w:fill="FFFFFF"/>
          </w:tcPr>
          <w:p w14:paraId="3D5565D1"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26405247" w14:textId="77777777" w:rsidTr="00160266">
        <w:tc>
          <w:tcPr>
            <w:tcW w:w="496" w:type="dxa"/>
            <w:shd w:val="pct5" w:color="auto" w:fill="FFFFFF"/>
          </w:tcPr>
          <w:p w14:paraId="16DC00E3" w14:textId="5A573348" w:rsidR="00A54F30" w:rsidRDefault="00A54F30" w:rsidP="003339F0">
            <w:pPr>
              <w:spacing w:before="60" w:after="60"/>
              <w:jc w:val="center"/>
              <w:rPr>
                <w:rFonts w:ascii="Arial" w:hAnsi="Arial"/>
                <w:sz w:val="22"/>
              </w:rPr>
            </w:pPr>
            <w:r>
              <w:rPr>
                <w:rFonts w:ascii="Arial" w:hAnsi="Arial"/>
                <w:sz w:val="22"/>
              </w:rPr>
              <w:t>1</w:t>
            </w:r>
            <w:r w:rsidR="00AA5058">
              <w:rPr>
                <w:rFonts w:ascii="Arial" w:hAnsi="Arial"/>
                <w:sz w:val="22"/>
              </w:rPr>
              <w:t>3</w:t>
            </w:r>
            <w:r>
              <w:rPr>
                <w:rFonts w:ascii="Arial" w:hAnsi="Arial"/>
                <w:sz w:val="22"/>
              </w:rPr>
              <w:t>.</w:t>
            </w:r>
          </w:p>
        </w:tc>
        <w:tc>
          <w:tcPr>
            <w:tcW w:w="7512" w:type="dxa"/>
            <w:shd w:val="pct5" w:color="auto" w:fill="FFFFFF"/>
          </w:tcPr>
          <w:p w14:paraId="111AC428" w14:textId="77777777" w:rsidR="00A54F30" w:rsidRDefault="00A54F30" w:rsidP="00012048">
            <w:pPr>
              <w:pStyle w:val="TekstpodstawowyLOAN"/>
              <w:numPr>
                <w:ilvl w:val="0"/>
                <w:numId w:val="151"/>
              </w:numPr>
              <w:tabs>
                <w:tab w:val="clear" w:pos="284"/>
                <w:tab w:val="clear" w:pos="408"/>
                <w:tab w:val="left" w:pos="6879"/>
              </w:tabs>
              <w:spacing w:before="60" w:after="60"/>
              <w:ind w:right="76"/>
              <w:rPr>
                <w:sz w:val="22"/>
              </w:rPr>
            </w:pPr>
            <w:r>
              <w:rPr>
                <w:sz w:val="22"/>
              </w:rPr>
              <w:t xml:space="preserve">W ramach pomocy na usamodzielnienie powinna być możliwość </w:t>
            </w:r>
            <w:r w:rsidR="000266F0">
              <w:rPr>
                <w:sz w:val="22"/>
              </w:rPr>
              <w:t xml:space="preserve">obsługi </w:t>
            </w:r>
            <w:r w:rsidR="006C0D38">
              <w:rPr>
                <w:sz w:val="22"/>
              </w:rPr>
              <w:t>w systemie</w:t>
            </w:r>
            <w:r>
              <w:rPr>
                <w:sz w:val="22"/>
              </w:rPr>
              <w:t xml:space="preserve"> </w:t>
            </w:r>
            <w:r>
              <w:rPr>
                <w:b/>
                <w:sz w:val="22"/>
              </w:rPr>
              <w:t>pomocy pieniężnej na usamodzielnienie i</w:t>
            </w:r>
            <w:r>
              <w:rPr>
                <w:sz w:val="22"/>
              </w:rPr>
              <w:t xml:space="preserve"> </w:t>
            </w:r>
            <w:r>
              <w:rPr>
                <w:b/>
                <w:sz w:val="22"/>
              </w:rPr>
              <w:t>na kontynuowanie nauki</w:t>
            </w:r>
            <w:r>
              <w:rPr>
                <w:sz w:val="22"/>
              </w:rPr>
              <w:t xml:space="preserve"> oraz </w:t>
            </w:r>
            <w:r>
              <w:rPr>
                <w:b/>
                <w:sz w:val="22"/>
              </w:rPr>
              <w:t>pomocy w uzyskaniu odpowiednich warunków mieszkaniowych, pomocy w uzyskaniu zatrudnienia i pomocy na zagospodarowanie</w:t>
            </w:r>
            <w:r>
              <w:rPr>
                <w:sz w:val="22"/>
              </w:rPr>
              <w:t xml:space="preserve"> osobom opuszczającym domy pomocy społecznej dla dzieci i młodzieży niepełnosprawnych intelektualnie, domy dla matek z małoletnimi dziećmi i kobiet w ciąży, schroniska dla nieletnich, zakłady poprawcze, specjalne ośrodki szkolno-wychowawcze, specjalne ośrodki wychowawcze, młodzieżowe ośrodki socjoterapii, zapewniające całodobową opiekę oraz młodzieżowe ośrodki wychowawcze.</w:t>
            </w:r>
          </w:p>
        </w:tc>
        <w:tc>
          <w:tcPr>
            <w:tcW w:w="993" w:type="dxa"/>
            <w:shd w:val="pct5" w:color="auto" w:fill="FFFFFF"/>
          </w:tcPr>
          <w:p w14:paraId="4AE3F524"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r w:rsidR="00A54F30" w14:paraId="074E27F6" w14:textId="77777777" w:rsidTr="00160266">
        <w:tc>
          <w:tcPr>
            <w:tcW w:w="496" w:type="dxa"/>
            <w:shd w:val="pct5" w:color="auto" w:fill="FFFFFF"/>
          </w:tcPr>
          <w:p w14:paraId="0CA12C5D" w14:textId="77777777" w:rsidR="00A54F30" w:rsidRDefault="00A54F30" w:rsidP="003339F0">
            <w:pPr>
              <w:spacing w:before="60" w:after="60"/>
              <w:jc w:val="center"/>
              <w:rPr>
                <w:rFonts w:ascii="Arial" w:hAnsi="Arial"/>
                <w:sz w:val="22"/>
              </w:rPr>
            </w:pPr>
          </w:p>
        </w:tc>
        <w:tc>
          <w:tcPr>
            <w:tcW w:w="7512" w:type="dxa"/>
            <w:shd w:val="pct5" w:color="auto" w:fill="FFFFFF"/>
          </w:tcPr>
          <w:p w14:paraId="1E2F929A" w14:textId="77777777" w:rsidR="00A54F30" w:rsidRDefault="00941163" w:rsidP="00012048">
            <w:pPr>
              <w:numPr>
                <w:ilvl w:val="0"/>
                <w:numId w:val="151"/>
              </w:numPr>
              <w:tabs>
                <w:tab w:val="clear" w:pos="360"/>
                <w:tab w:val="num" w:pos="434"/>
              </w:tabs>
              <w:spacing w:before="60" w:after="60"/>
              <w:ind w:left="434" w:right="76"/>
              <w:jc w:val="both"/>
              <w:rPr>
                <w:rFonts w:ascii="Arial" w:hAnsi="Arial"/>
                <w:sz w:val="22"/>
              </w:rPr>
            </w:pPr>
            <w:r>
              <w:rPr>
                <w:rFonts w:ascii="Arial" w:hAnsi="Arial"/>
                <w:sz w:val="22"/>
              </w:rPr>
              <w:t>System powinien wspierać użytkownika poprzez podpowiedzi kwot świadczenia</w:t>
            </w:r>
            <w:r w:rsidR="000266F0">
              <w:rPr>
                <w:rFonts w:ascii="Arial" w:hAnsi="Arial"/>
                <w:sz w:val="22"/>
              </w:rPr>
              <w:t>,</w:t>
            </w:r>
            <w:r>
              <w:rPr>
                <w:rFonts w:ascii="Arial" w:hAnsi="Arial"/>
                <w:sz w:val="22"/>
              </w:rPr>
              <w:t xml:space="preserve"> uwzględniając</w:t>
            </w:r>
            <w:r>
              <w:rPr>
                <w:rFonts w:ascii="Arial" w:hAnsi="Arial"/>
                <w:b/>
                <w:sz w:val="22"/>
              </w:rPr>
              <w:t xml:space="preserve"> </w:t>
            </w:r>
            <w:r w:rsidR="006C0D38">
              <w:rPr>
                <w:rFonts w:ascii="Arial" w:hAnsi="Arial"/>
                <w:b/>
                <w:sz w:val="22"/>
              </w:rPr>
              <w:t>w</w:t>
            </w:r>
            <w:r w:rsidR="00A54F30">
              <w:rPr>
                <w:rFonts w:ascii="Arial" w:hAnsi="Arial"/>
                <w:b/>
                <w:sz w:val="22"/>
              </w:rPr>
              <w:t>ysokoś</w:t>
            </w:r>
            <w:r w:rsidR="006C0D38">
              <w:rPr>
                <w:rFonts w:ascii="Arial" w:hAnsi="Arial"/>
                <w:b/>
                <w:sz w:val="22"/>
              </w:rPr>
              <w:t>ci</w:t>
            </w:r>
            <w:r w:rsidR="00A54F30">
              <w:rPr>
                <w:rFonts w:ascii="Arial" w:hAnsi="Arial"/>
                <w:b/>
                <w:sz w:val="22"/>
              </w:rPr>
              <w:t xml:space="preserve"> przyznanej pomocy pieniężnej na usamodzielnienie</w:t>
            </w:r>
            <w:r w:rsidR="00A54F30">
              <w:rPr>
                <w:rFonts w:ascii="Arial" w:hAnsi="Arial"/>
                <w:sz w:val="22"/>
              </w:rPr>
              <w:t xml:space="preserve"> (100%, 200%, 300%, 400% podstawy)</w:t>
            </w:r>
            <w:r w:rsidR="006C0D38">
              <w:rPr>
                <w:rFonts w:ascii="Arial" w:hAnsi="Arial"/>
                <w:sz w:val="22"/>
              </w:rPr>
              <w:t>, która</w:t>
            </w:r>
            <w:r w:rsidR="00A54F30">
              <w:rPr>
                <w:rFonts w:ascii="Arial" w:hAnsi="Arial"/>
                <w:sz w:val="22"/>
              </w:rPr>
              <w:t xml:space="preserve"> zależy od rodzaju opuszczanej placówki (dom pomocy społecznej dla dzieci i młodzieży niepełnosprawnych intelektualnie, dom dla matek z małoletnimi dziećmi i kobiet w ciąży, młodzieżowy ośrodek wychowawczy, młodzieżowy ośrodek socjoterapii zapewniający całodobowa opiekę, specjalny ośrodek szkolno-wychowawczy, specjalny ośrodek wychowawczy, zakład poprawczy, schronisko dla nieletnich) oraz od okresu przebywania w tej placówce (od roku do 2 lat, od 2 lat do 3 lat, powyżej 3 lat), zgodnie z Rozporządzeniem Ministra Pracy i Polityki Społecznej z dnia 3 sierpnia 2012 r. w sprawie udzielania pomocy na usamodzielnienie, kontynuowanie nauki oraz zagospodarowanie (</w:t>
            </w:r>
            <w:hyperlink r:id="rId9" w:history="1">
              <w:r w:rsidR="00A54F30">
                <w:rPr>
                  <w:rFonts w:ascii="Arial" w:hAnsi="Arial"/>
                  <w:sz w:val="22"/>
                </w:rPr>
                <w:t>Dz. U. z 2012 r. poz. 954</w:t>
              </w:r>
            </w:hyperlink>
            <w:r w:rsidR="00A54F30">
              <w:rPr>
                <w:rFonts w:ascii="Arial" w:hAnsi="Arial"/>
                <w:sz w:val="22"/>
              </w:rPr>
              <w:t>).</w:t>
            </w:r>
          </w:p>
        </w:tc>
        <w:tc>
          <w:tcPr>
            <w:tcW w:w="993" w:type="dxa"/>
            <w:shd w:val="pct5" w:color="auto" w:fill="FFFFFF"/>
          </w:tcPr>
          <w:p w14:paraId="2217D4DF"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0FC2BB0" w14:textId="77777777" w:rsidTr="00160266">
        <w:tc>
          <w:tcPr>
            <w:tcW w:w="496" w:type="dxa"/>
            <w:tcBorders>
              <w:bottom w:val="nil"/>
            </w:tcBorders>
            <w:shd w:val="pct5" w:color="auto" w:fill="FFFFFF"/>
          </w:tcPr>
          <w:p w14:paraId="5C5FBDA4" w14:textId="77777777" w:rsidR="00A54F30" w:rsidRDefault="00A54F30" w:rsidP="003339F0">
            <w:pPr>
              <w:spacing w:before="60" w:after="60"/>
              <w:jc w:val="center"/>
              <w:rPr>
                <w:rFonts w:ascii="Arial" w:hAnsi="Arial"/>
                <w:sz w:val="22"/>
              </w:rPr>
            </w:pPr>
          </w:p>
        </w:tc>
        <w:tc>
          <w:tcPr>
            <w:tcW w:w="7512" w:type="dxa"/>
            <w:tcBorders>
              <w:bottom w:val="nil"/>
            </w:tcBorders>
            <w:shd w:val="pct5" w:color="auto" w:fill="FFFFFF"/>
          </w:tcPr>
          <w:p w14:paraId="5FFB1C09" w14:textId="77777777" w:rsidR="00A54F30" w:rsidRDefault="00941163" w:rsidP="00012048">
            <w:pPr>
              <w:numPr>
                <w:ilvl w:val="0"/>
                <w:numId w:val="151"/>
              </w:numPr>
              <w:tabs>
                <w:tab w:val="clear" w:pos="360"/>
                <w:tab w:val="num" w:pos="434"/>
              </w:tabs>
              <w:spacing w:before="60" w:after="60"/>
              <w:ind w:left="434" w:right="76"/>
              <w:jc w:val="both"/>
              <w:rPr>
                <w:rFonts w:ascii="Arial" w:hAnsi="Arial"/>
                <w:sz w:val="22"/>
              </w:rPr>
            </w:pPr>
            <w:r>
              <w:rPr>
                <w:rFonts w:ascii="Arial" w:hAnsi="Arial"/>
                <w:sz w:val="22"/>
              </w:rPr>
              <w:t>System powinien wspierać użytkownika poprzez podpowiedzi kwot świadczenia</w:t>
            </w:r>
            <w:r w:rsidR="000266F0">
              <w:rPr>
                <w:rFonts w:ascii="Arial" w:hAnsi="Arial"/>
                <w:sz w:val="22"/>
              </w:rPr>
              <w:t>,</w:t>
            </w:r>
            <w:r>
              <w:rPr>
                <w:rFonts w:ascii="Arial" w:hAnsi="Arial"/>
                <w:sz w:val="22"/>
              </w:rPr>
              <w:t xml:space="preserve"> uwzględniając</w:t>
            </w:r>
            <w:r w:rsidDel="00AB0C65">
              <w:rPr>
                <w:rFonts w:ascii="Arial" w:hAnsi="Arial"/>
                <w:b/>
                <w:sz w:val="22"/>
              </w:rPr>
              <w:t xml:space="preserve"> </w:t>
            </w:r>
            <w:r w:rsidR="00AB0C65">
              <w:rPr>
                <w:rFonts w:ascii="Arial" w:hAnsi="Arial"/>
                <w:b/>
                <w:sz w:val="22"/>
              </w:rPr>
              <w:t>w</w:t>
            </w:r>
            <w:r w:rsidR="00A54F30">
              <w:rPr>
                <w:rFonts w:ascii="Arial" w:hAnsi="Arial"/>
                <w:b/>
                <w:sz w:val="22"/>
              </w:rPr>
              <w:t>ysokość przyznanej pomocy pieniężnej na kontynuowanie nauki</w:t>
            </w:r>
            <w:r w:rsidR="00AB0C65" w:rsidRPr="00AB0C65">
              <w:rPr>
                <w:rFonts w:ascii="Arial" w:hAnsi="Arial"/>
                <w:sz w:val="22"/>
              </w:rPr>
              <w:t>, która</w:t>
            </w:r>
            <w:r w:rsidR="00A54F30">
              <w:rPr>
                <w:rFonts w:ascii="Arial" w:hAnsi="Arial"/>
                <w:b/>
                <w:sz w:val="22"/>
              </w:rPr>
              <w:t xml:space="preserve"> </w:t>
            </w:r>
            <w:r w:rsidR="00A54F30">
              <w:rPr>
                <w:rFonts w:ascii="Arial" w:hAnsi="Arial"/>
                <w:sz w:val="22"/>
              </w:rPr>
              <w:t>wynosi 30% podstawy miesięcznie. Podstawa ustalana jest w sposób określony w art. 9 ust. 5, 7, 8 i 8a ustawy o pomocy społecznej.</w:t>
            </w:r>
          </w:p>
        </w:tc>
        <w:tc>
          <w:tcPr>
            <w:tcW w:w="993" w:type="dxa"/>
            <w:tcBorders>
              <w:bottom w:val="nil"/>
            </w:tcBorders>
            <w:shd w:val="pct5" w:color="auto" w:fill="FFFFFF"/>
          </w:tcPr>
          <w:p w14:paraId="3F6F6ED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63A745C" w14:textId="77777777" w:rsidTr="00160266">
        <w:tc>
          <w:tcPr>
            <w:tcW w:w="496" w:type="dxa"/>
            <w:tcBorders>
              <w:top w:val="single" w:sz="4" w:space="0" w:color="auto"/>
              <w:bottom w:val="nil"/>
            </w:tcBorders>
            <w:shd w:val="pct5" w:color="auto" w:fill="FFFFFF"/>
          </w:tcPr>
          <w:p w14:paraId="5524C2E6" w14:textId="77777777" w:rsidR="00A54F30" w:rsidRDefault="00A54F30" w:rsidP="003339F0">
            <w:pPr>
              <w:spacing w:before="60" w:after="60"/>
              <w:jc w:val="center"/>
              <w:rPr>
                <w:rFonts w:ascii="Arial" w:hAnsi="Arial"/>
                <w:sz w:val="22"/>
              </w:rPr>
            </w:pPr>
          </w:p>
        </w:tc>
        <w:tc>
          <w:tcPr>
            <w:tcW w:w="7512" w:type="dxa"/>
            <w:tcBorders>
              <w:top w:val="single" w:sz="4" w:space="0" w:color="auto"/>
              <w:bottom w:val="nil"/>
            </w:tcBorders>
            <w:shd w:val="pct5" w:color="auto" w:fill="FFFFFF"/>
          </w:tcPr>
          <w:p w14:paraId="7E55C1B9" w14:textId="77777777" w:rsidR="00A54F30" w:rsidRDefault="00A54F30" w:rsidP="00012048">
            <w:pPr>
              <w:numPr>
                <w:ilvl w:val="0"/>
                <w:numId w:val="151"/>
              </w:numPr>
              <w:tabs>
                <w:tab w:val="clear" w:pos="360"/>
                <w:tab w:val="num" w:pos="434"/>
              </w:tabs>
              <w:spacing w:before="60" w:after="60"/>
              <w:ind w:left="434" w:right="76"/>
              <w:jc w:val="both"/>
              <w:rPr>
                <w:rFonts w:ascii="Arial" w:hAnsi="Arial"/>
                <w:sz w:val="22"/>
              </w:rPr>
            </w:pPr>
            <w:r>
              <w:rPr>
                <w:rFonts w:ascii="Arial" w:hAnsi="Arial"/>
                <w:sz w:val="22"/>
              </w:rPr>
              <w:t>Pomoc pieniężna na usamodzielnienie i pomoc pieniężna na kontynuowanie nauki przysługuje osobie usamodzielnianej, której dochód nie przekracza:</w:t>
            </w:r>
          </w:p>
        </w:tc>
        <w:tc>
          <w:tcPr>
            <w:tcW w:w="993" w:type="dxa"/>
            <w:tcBorders>
              <w:top w:val="single" w:sz="4" w:space="0" w:color="auto"/>
              <w:bottom w:val="nil"/>
            </w:tcBorders>
            <w:shd w:val="pct5" w:color="auto" w:fill="FFFFFF"/>
          </w:tcPr>
          <w:p w14:paraId="3AF5E40C"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78BAEF6" w14:textId="77777777" w:rsidTr="00160266">
        <w:tc>
          <w:tcPr>
            <w:tcW w:w="496" w:type="dxa"/>
            <w:tcBorders>
              <w:top w:val="nil"/>
              <w:bottom w:val="nil"/>
            </w:tcBorders>
            <w:shd w:val="pct5" w:color="auto" w:fill="FFFFFF"/>
          </w:tcPr>
          <w:p w14:paraId="0B8E924A" w14:textId="77777777" w:rsidR="00A54F30" w:rsidRDefault="00A54F30" w:rsidP="003339F0">
            <w:pPr>
              <w:spacing w:before="60" w:after="60"/>
              <w:jc w:val="center"/>
              <w:rPr>
                <w:rFonts w:ascii="Arial" w:hAnsi="Arial"/>
                <w:sz w:val="22"/>
              </w:rPr>
            </w:pPr>
          </w:p>
        </w:tc>
        <w:tc>
          <w:tcPr>
            <w:tcW w:w="7512" w:type="dxa"/>
            <w:tcBorders>
              <w:top w:val="nil"/>
              <w:bottom w:val="nil"/>
            </w:tcBorders>
            <w:shd w:val="pct5" w:color="auto" w:fill="FFFFFF"/>
          </w:tcPr>
          <w:p w14:paraId="778EE271" w14:textId="77777777" w:rsidR="00A54F30" w:rsidRDefault="00A54F30" w:rsidP="00012048">
            <w:pPr>
              <w:numPr>
                <w:ilvl w:val="0"/>
                <w:numId w:val="152"/>
              </w:numPr>
              <w:tabs>
                <w:tab w:val="clear" w:pos="434"/>
                <w:tab w:val="num" w:pos="784"/>
              </w:tabs>
              <w:spacing w:before="60" w:after="60"/>
              <w:ind w:left="784" w:right="72"/>
              <w:jc w:val="both"/>
              <w:rPr>
                <w:rFonts w:ascii="Arial" w:hAnsi="Arial"/>
                <w:sz w:val="22"/>
              </w:rPr>
            </w:pPr>
            <w:r>
              <w:rPr>
                <w:rFonts w:ascii="Arial" w:hAnsi="Arial"/>
                <w:sz w:val="22"/>
              </w:rPr>
              <w:t>w przypadku osoby samotnie gospodarującej</w:t>
            </w:r>
            <w:r w:rsidR="00AB0C65">
              <w:rPr>
                <w:rFonts w:ascii="Arial" w:hAnsi="Arial"/>
                <w:sz w:val="22"/>
              </w:rPr>
              <w:t xml:space="preserve"> </w:t>
            </w:r>
            <w:r>
              <w:rPr>
                <w:rFonts w:ascii="Arial" w:hAnsi="Arial"/>
                <w:sz w:val="22"/>
              </w:rPr>
              <w:t>200% kwoty kryterium dochodowego na osobę samotnie gospodarującą,</w:t>
            </w:r>
          </w:p>
          <w:p w14:paraId="3F9206C8" w14:textId="77777777" w:rsidR="003C0371" w:rsidRDefault="00A54F30" w:rsidP="003C0371">
            <w:pPr>
              <w:numPr>
                <w:ilvl w:val="0"/>
                <w:numId w:val="152"/>
              </w:numPr>
              <w:tabs>
                <w:tab w:val="clear" w:pos="434"/>
                <w:tab w:val="num" w:pos="784"/>
              </w:tabs>
              <w:spacing w:before="60" w:after="60"/>
              <w:ind w:left="784" w:right="76"/>
              <w:jc w:val="both"/>
              <w:rPr>
                <w:rFonts w:ascii="Arial" w:hAnsi="Arial"/>
                <w:sz w:val="22"/>
              </w:rPr>
            </w:pPr>
            <w:r>
              <w:rPr>
                <w:rFonts w:ascii="Arial" w:hAnsi="Arial"/>
                <w:sz w:val="22"/>
              </w:rPr>
              <w:t>w przypadku osoby w rodzinie 200% kwoty kryterium dochodowego na osobę w rodzinie.</w:t>
            </w:r>
          </w:p>
          <w:p w14:paraId="601AF8B3" w14:textId="77777777" w:rsidR="003C0371" w:rsidRPr="003C0371" w:rsidRDefault="003C0371" w:rsidP="009E10F8">
            <w:pPr>
              <w:spacing w:before="60" w:after="60"/>
              <w:ind w:left="424" w:right="76"/>
              <w:jc w:val="both"/>
              <w:rPr>
                <w:rFonts w:ascii="Arial" w:hAnsi="Arial"/>
                <w:sz w:val="22"/>
              </w:rPr>
            </w:pPr>
            <w:r>
              <w:rPr>
                <w:rFonts w:ascii="Arial" w:hAnsi="Arial"/>
                <w:sz w:val="22"/>
              </w:rPr>
              <w:t>System powinien wspierać użytkownika poprzez podpowiedzi kwot świadczenia</w:t>
            </w:r>
            <w:r w:rsidR="0022248E">
              <w:rPr>
                <w:rFonts w:ascii="Arial" w:hAnsi="Arial"/>
                <w:sz w:val="22"/>
              </w:rPr>
              <w:t>,</w:t>
            </w:r>
            <w:r>
              <w:rPr>
                <w:rFonts w:ascii="Arial" w:hAnsi="Arial"/>
                <w:sz w:val="22"/>
              </w:rPr>
              <w:t xml:space="preserve"> uwzględniając powyższe warunki.</w:t>
            </w:r>
          </w:p>
        </w:tc>
        <w:tc>
          <w:tcPr>
            <w:tcW w:w="993" w:type="dxa"/>
            <w:tcBorders>
              <w:top w:val="nil"/>
              <w:bottom w:val="nil"/>
            </w:tcBorders>
            <w:shd w:val="pct5" w:color="auto" w:fill="FFFFFF"/>
          </w:tcPr>
          <w:p w14:paraId="05C3E743" w14:textId="77777777" w:rsidR="00A54F30" w:rsidRDefault="00A54F30" w:rsidP="003339F0">
            <w:pPr>
              <w:spacing w:before="60" w:after="60"/>
              <w:jc w:val="center"/>
              <w:rPr>
                <w:rFonts w:ascii="Arial" w:hAnsi="Arial"/>
                <w:sz w:val="22"/>
              </w:rPr>
            </w:pPr>
          </w:p>
        </w:tc>
      </w:tr>
      <w:tr w:rsidR="00A54F30" w14:paraId="2975E890" w14:textId="77777777" w:rsidTr="00160266">
        <w:tc>
          <w:tcPr>
            <w:tcW w:w="496" w:type="dxa"/>
            <w:tcBorders>
              <w:top w:val="single" w:sz="4" w:space="0" w:color="auto"/>
              <w:bottom w:val="single" w:sz="4" w:space="0" w:color="auto"/>
            </w:tcBorders>
            <w:shd w:val="pct5" w:color="auto" w:fill="FFFFFF"/>
          </w:tcPr>
          <w:p w14:paraId="54C3E0FE" w14:textId="77777777" w:rsidR="00A54F30" w:rsidRDefault="00A54F30" w:rsidP="003339F0">
            <w:pPr>
              <w:spacing w:before="60" w:after="60"/>
              <w:jc w:val="center"/>
              <w:rPr>
                <w:rFonts w:ascii="Arial" w:hAnsi="Arial"/>
                <w:sz w:val="22"/>
              </w:rPr>
            </w:pPr>
          </w:p>
        </w:tc>
        <w:tc>
          <w:tcPr>
            <w:tcW w:w="7512" w:type="dxa"/>
            <w:tcBorders>
              <w:top w:val="single" w:sz="4" w:space="0" w:color="auto"/>
              <w:bottom w:val="single" w:sz="4" w:space="0" w:color="auto"/>
            </w:tcBorders>
            <w:shd w:val="pct5" w:color="auto" w:fill="FFFFFF"/>
          </w:tcPr>
          <w:p w14:paraId="799B5101" w14:textId="77777777" w:rsidR="00941163" w:rsidRDefault="00A54F30" w:rsidP="00E17DA2">
            <w:pPr>
              <w:spacing w:before="60" w:after="60"/>
              <w:ind w:left="74" w:right="76"/>
              <w:jc w:val="both"/>
              <w:rPr>
                <w:rFonts w:ascii="Arial" w:hAnsi="Arial"/>
                <w:sz w:val="22"/>
              </w:rPr>
            </w:pPr>
            <w:r>
              <w:rPr>
                <w:rFonts w:ascii="Arial" w:hAnsi="Arial"/>
                <w:sz w:val="22"/>
              </w:rPr>
              <w:t>Pomoc pieniężn</w:t>
            </w:r>
            <w:r w:rsidR="0045528D">
              <w:rPr>
                <w:rFonts w:ascii="Arial" w:hAnsi="Arial"/>
                <w:sz w:val="22"/>
              </w:rPr>
              <w:t>ą</w:t>
            </w:r>
            <w:r>
              <w:rPr>
                <w:rFonts w:ascii="Arial" w:hAnsi="Arial"/>
                <w:sz w:val="22"/>
              </w:rPr>
              <w:t xml:space="preserve"> na kontynuowanie nauki przyznaje się na czas nauki, do czasu jej ukończenia, nie dłużej jednak niż do ukończenia przez osobę usamodzielnianą 25 lat.</w:t>
            </w:r>
            <w:r w:rsidR="00941163">
              <w:rPr>
                <w:rFonts w:ascii="Arial" w:hAnsi="Arial"/>
                <w:sz w:val="22"/>
              </w:rPr>
              <w:t xml:space="preserve"> </w:t>
            </w:r>
          </w:p>
          <w:p w14:paraId="567F804F" w14:textId="77777777" w:rsidR="00A54F30" w:rsidRDefault="00941163" w:rsidP="00E17DA2">
            <w:pPr>
              <w:spacing w:before="60" w:after="60"/>
              <w:ind w:left="74" w:right="76"/>
              <w:jc w:val="both"/>
              <w:rPr>
                <w:rFonts w:ascii="Arial" w:hAnsi="Arial"/>
                <w:sz w:val="22"/>
              </w:rPr>
            </w:pPr>
            <w:r>
              <w:rPr>
                <w:rFonts w:ascii="Arial" w:hAnsi="Arial"/>
                <w:sz w:val="22"/>
              </w:rPr>
              <w:t>System powinien wspierać użytkownika poprzez podpowiedzi okresu świadczenia</w:t>
            </w:r>
            <w:r w:rsidR="0022248E">
              <w:rPr>
                <w:rFonts w:ascii="Arial" w:hAnsi="Arial"/>
                <w:sz w:val="22"/>
              </w:rPr>
              <w:t>,</w:t>
            </w:r>
            <w:r>
              <w:rPr>
                <w:rFonts w:ascii="Arial" w:hAnsi="Arial"/>
                <w:sz w:val="22"/>
              </w:rPr>
              <w:t xml:space="preserve"> uwzględniając powyższe warunki</w:t>
            </w:r>
            <w:r w:rsidR="003C0371">
              <w:rPr>
                <w:rFonts w:ascii="Arial" w:hAnsi="Arial"/>
                <w:sz w:val="22"/>
              </w:rPr>
              <w:t>.</w:t>
            </w:r>
          </w:p>
        </w:tc>
        <w:tc>
          <w:tcPr>
            <w:tcW w:w="993" w:type="dxa"/>
            <w:tcBorders>
              <w:top w:val="single" w:sz="4" w:space="0" w:color="auto"/>
              <w:bottom w:val="single" w:sz="4" w:space="0" w:color="auto"/>
            </w:tcBorders>
            <w:shd w:val="pct5" w:color="auto" w:fill="FFFFFF"/>
          </w:tcPr>
          <w:p w14:paraId="746A34BB"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4137FEF" w14:textId="77777777" w:rsidTr="00160266">
        <w:tc>
          <w:tcPr>
            <w:tcW w:w="496" w:type="dxa"/>
            <w:tcBorders>
              <w:top w:val="single" w:sz="4" w:space="0" w:color="auto"/>
              <w:bottom w:val="single" w:sz="4" w:space="0" w:color="auto"/>
            </w:tcBorders>
            <w:shd w:val="pct5" w:color="auto" w:fill="FFFFFF"/>
          </w:tcPr>
          <w:p w14:paraId="2B67B541" w14:textId="77777777" w:rsidR="00A54F30" w:rsidRDefault="00A54F30" w:rsidP="003339F0">
            <w:pPr>
              <w:spacing w:before="60" w:after="60"/>
              <w:jc w:val="center"/>
              <w:rPr>
                <w:rFonts w:ascii="Arial" w:hAnsi="Arial"/>
                <w:sz w:val="22"/>
              </w:rPr>
            </w:pPr>
          </w:p>
        </w:tc>
        <w:tc>
          <w:tcPr>
            <w:tcW w:w="7512" w:type="dxa"/>
            <w:tcBorders>
              <w:top w:val="single" w:sz="4" w:space="0" w:color="auto"/>
              <w:bottom w:val="single" w:sz="4" w:space="0" w:color="auto"/>
            </w:tcBorders>
            <w:shd w:val="pct5" w:color="auto" w:fill="FFFFFF"/>
          </w:tcPr>
          <w:p w14:paraId="44A14964" w14:textId="77777777" w:rsidR="00A54F30" w:rsidRDefault="00A54F30" w:rsidP="00012048">
            <w:pPr>
              <w:numPr>
                <w:ilvl w:val="0"/>
                <w:numId w:val="151"/>
              </w:numPr>
              <w:spacing w:before="60" w:after="60"/>
              <w:ind w:right="76"/>
              <w:jc w:val="both"/>
              <w:rPr>
                <w:rFonts w:ascii="Arial" w:hAnsi="Arial"/>
                <w:sz w:val="22"/>
              </w:rPr>
            </w:pPr>
            <w:r>
              <w:rPr>
                <w:rFonts w:ascii="Arial" w:hAnsi="Arial"/>
                <w:sz w:val="22"/>
              </w:rPr>
              <w:t>W przypadku gdy osoba usamodzielniana kontynuuje naukę, pomoc pieniężną na usamodzielnienie wypłaca się po ukończeniu nauki. W uzasadnionych przypadkach starosta może wypłacić pomoc pieniężną na usamodzielnienie w trakcie trwania nauki. System powinien kontrolować te sytuacje.</w:t>
            </w:r>
          </w:p>
        </w:tc>
        <w:tc>
          <w:tcPr>
            <w:tcW w:w="993" w:type="dxa"/>
            <w:tcBorders>
              <w:top w:val="single" w:sz="4" w:space="0" w:color="auto"/>
              <w:bottom w:val="single" w:sz="4" w:space="0" w:color="auto"/>
            </w:tcBorders>
            <w:shd w:val="pct5" w:color="auto" w:fill="FFFFFF"/>
          </w:tcPr>
          <w:p w14:paraId="7A8965CE"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871CC45" w14:textId="77777777" w:rsidTr="00160266">
        <w:tc>
          <w:tcPr>
            <w:tcW w:w="496" w:type="dxa"/>
            <w:tcBorders>
              <w:top w:val="single" w:sz="4" w:space="0" w:color="auto"/>
              <w:bottom w:val="single" w:sz="4" w:space="0" w:color="auto"/>
            </w:tcBorders>
            <w:shd w:val="pct5" w:color="auto" w:fill="FFFFFF"/>
          </w:tcPr>
          <w:p w14:paraId="7B1F9D1B" w14:textId="77777777" w:rsidR="00A54F30" w:rsidRDefault="00A54F30" w:rsidP="003339F0">
            <w:pPr>
              <w:spacing w:before="60" w:after="60"/>
              <w:jc w:val="center"/>
              <w:rPr>
                <w:rFonts w:ascii="Arial" w:hAnsi="Arial"/>
                <w:sz w:val="22"/>
              </w:rPr>
            </w:pPr>
          </w:p>
        </w:tc>
        <w:tc>
          <w:tcPr>
            <w:tcW w:w="7512" w:type="dxa"/>
            <w:tcBorders>
              <w:top w:val="single" w:sz="4" w:space="0" w:color="auto"/>
              <w:bottom w:val="single" w:sz="4" w:space="0" w:color="auto"/>
            </w:tcBorders>
            <w:shd w:val="pct5" w:color="auto" w:fill="FFFFFF"/>
          </w:tcPr>
          <w:p w14:paraId="06DB183D" w14:textId="6D6E5C34" w:rsidR="00A54F30" w:rsidRDefault="00E17DA2" w:rsidP="00012048">
            <w:pPr>
              <w:numPr>
                <w:ilvl w:val="0"/>
                <w:numId w:val="151"/>
              </w:numPr>
              <w:spacing w:before="60" w:after="60"/>
              <w:ind w:right="76"/>
              <w:jc w:val="both"/>
              <w:rPr>
                <w:rFonts w:ascii="Arial" w:hAnsi="Arial"/>
                <w:b/>
                <w:sz w:val="22"/>
              </w:rPr>
            </w:pPr>
            <w:r>
              <w:rPr>
                <w:rFonts w:ascii="Arial" w:hAnsi="Arial"/>
                <w:sz w:val="22"/>
              </w:rPr>
              <w:t xml:space="preserve">System powinien </w:t>
            </w:r>
            <w:r w:rsidR="00A26C55">
              <w:rPr>
                <w:rFonts w:ascii="Arial" w:hAnsi="Arial"/>
                <w:sz w:val="22"/>
              </w:rPr>
              <w:t>kontrolować</w:t>
            </w:r>
            <w:r>
              <w:rPr>
                <w:rFonts w:ascii="Arial" w:hAnsi="Arial"/>
                <w:sz w:val="22"/>
              </w:rPr>
              <w:t xml:space="preserve"> </w:t>
            </w:r>
            <w:r>
              <w:rPr>
                <w:rFonts w:ascii="Arial" w:hAnsi="Arial"/>
                <w:b/>
                <w:sz w:val="22"/>
              </w:rPr>
              <w:t>w</w:t>
            </w:r>
            <w:r w:rsidR="00A54F30">
              <w:rPr>
                <w:rFonts w:ascii="Arial" w:hAnsi="Arial"/>
                <w:b/>
                <w:sz w:val="22"/>
              </w:rPr>
              <w:t>ysokość przyznanej pomocy na zagospodarowanie</w:t>
            </w:r>
            <w:r>
              <w:rPr>
                <w:rFonts w:ascii="Arial" w:hAnsi="Arial"/>
                <w:sz w:val="22"/>
              </w:rPr>
              <w:t>, która</w:t>
            </w:r>
            <w:r w:rsidR="00A54F30">
              <w:rPr>
                <w:rFonts w:ascii="Arial" w:hAnsi="Arial"/>
                <w:b/>
                <w:sz w:val="22"/>
              </w:rPr>
              <w:t xml:space="preserve"> </w:t>
            </w:r>
            <w:r w:rsidR="00A54F30">
              <w:rPr>
                <w:rFonts w:ascii="Arial" w:hAnsi="Arial"/>
                <w:sz w:val="22"/>
              </w:rPr>
              <w:t>nie może przekroczyć równowartości 300% podstawy, z tym, że dla osoby usamodzielnianej niepełnosprawnej w stopniu umiarkowanym lub znacznym ustala się jako równowartość 300% podstawy.</w:t>
            </w:r>
          </w:p>
        </w:tc>
        <w:tc>
          <w:tcPr>
            <w:tcW w:w="993" w:type="dxa"/>
            <w:tcBorders>
              <w:top w:val="single" w:sz="4" w:space="0" w:color="auto"/>
              <w:bottom w:val="single" w:sz="4" w:space="0" w:color="auto"/>
            </w:tcBorders>
            <w:shd w:val="pct5" w:color="auto" w:fill="FFFFFF"/>
          </w:tcPr>
          <w:p w14:paraId="1E3D805A"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A0282F1" w14:textId="77777777" w:rsidTr="00160266">
        <w:tc>
          <w:tcPr>
            <w:tcW w:w="496" w:type="dxa"/>
            <w:tcBorders>
              <w:top w:val="single" w:sz="4" w:space="0" w:color="auto"/>
              <w:bottom w:val="single" w:sz="4" w:space="0" w:color="auto"/>
            </w:tcBorders>
            <w:shd w:val="pct5" w:color="auto" w:fill="FFFFFF"/>
          </w:tcPr>
          <w:p w14:paraId="00B6492A" w14:textId="77777777" w:rsidR="00A54F30" w:rsidRDefault="00A54F30" w:rsidP="003339F0">
            <w:pPr>
              <w:spacing w:before="60" w:after="60"/>
              <w:jc w:val="center"/>
              <w:rPr>
                <w:rFonts w:ascii="Arial" w:hAnsi="Arial"/>
                <w:sz w:val="22"/>
              </w:rPr>
            </w:pPr>
          </w:p>
        </w:tc>
        <w:tc>
          <w:tcPr>
            <w:tcW w:w="7512" w:type="dxa"/>
            <w:tcBorders>
              <w:top w:val="single" w:sz="4" w:space="0" w:color="auto"/>
              <w:bottom w:val="single" w:sz="4" w:space="0" w:color="auto"/>
            </w:tcBorders>
            <w:shd w:val="pct5" w:color="auto" w:fill="FFFFFF"/>
          </w:tcPr>
          <w:p w14:paraId="6C21786B" w14:textId="77777777" w:rsidR="00A54F30" w:rsidRDefault="0045528D" w:rsidP="00697403">
            <w:pPr>
              <w:numPr>
                <w:ilvl w:val="0"/>
                <w:numId w:val="151"/>
              </w:numPr>
              <w:spacing w:before="60" w:after="60"/>
              <w:ind w:right="76"/>
              <w:jc w:val="both"/>
              <w:rPr>
                <w:rFonts w:ascii="Arial" w:hAnsi="Arial"/>
                <w:sz w:val="22"/>
              </w:rPr>
            </w:pPr>
            <w:r>
              <w:rPr>
                <w:rFonts w:ascii="Arial" w:hAnsi="Arial"/>
                <w:sz w:val="22"/>
              </w:rPr>
              <w:t>System powinien umożliwiać obsługę p</w:t>
            </w:r>
            <w:r w:rsidR="00A54F30">
              <w:rPr>
                <w:rFonts w:ascii="Arial" w:hAnsi="Arial"/>
                <w:sz w:val="22"/>
              </w:rPr>
              <w:t>omoc</w:t>
            </w:r>
            <w:r>
              <w:rPr>
                <w:rFonts w:ascii="Arial" w:hAnsi="Arial"/>
                <w:sz w:val="22"/>
              </w:rPr>
              <w:t>y</w:t>
            </w:r>
            <w:r w:rsidR="00A54F30">
              <w:rPr>
                <w:rFonts w:ascii="Arial" w:hAnsi="Arial"/>
                <w:sz w:val="22"/>
              </w:rPr>
              <w:t xml:space="preserve"> na zagospodarowanie</w:t>
            </w:r>
            <w:r>
              <w:rPr>
                <w:rFonts w:ascii="Arial" w:hAnsi="Arial"/>
                <w:sz w:val="22"/>
              </w:rPr>
              <w:t>, która</w:t>
            </w:r>
            <w:r w:rsidR="00A54F30">
              <w:rPr>
                <w:rFonts w:ascii="Arial" w:hAnsi="Arial"/>
                <w:sz w:val="22"/>
              </w:rPr>
              <w:t xml:space="preserve"> może być realizowana w formie rzeczowej, z przeznaczeniem </w:t>
            </w:r>
            <w:r w:rsidR="004D56F0">
              <w:rPr>
                <w:rFonts w:ascii="Arial" w:hAnsi="Arial"/>
                <w:sz w:val="22"/>
              </w:rPr>
              <w:t>m.in.</w:t>
            </w:r>
            <w:r w:rsidR="00A54F30">
              <w:rPr>
                <w:rFonts w:ascii="Arial" w:hAnsi="Arial"/>
                <w:sz w:val="22"/>
              </w:rPr>
              <w:t xml:space="preserve"> na:</w:t>
            </w:r>
          </w:p>
          <w:p w14:paraId="5B15887F" w14:textId="77777777" w:rsidR="00697403" w:rsidRDefault="00697403" w:rsidP="00697403">
            <w:pPr>
              <w:numPr>
                <w:ilvl w:val="0"/>
                <w:numId w:val="217"/>
              </w:numPr>
              <w:spacing w:before="60" w:after="60"/>
              <w:ind w:right="72"/>
              <w:jc w:val="both"/>
              <w:rPr>
                <w:rFonts w:ascii="Arial" w:hAnsi="Arial"/>
                <w:sz w:val="22"/>
              </w:rPr>
            </w:pPr>
            <w:r>
              <w:rPr>
                <w:rFonts w:ascii="Arial" w:hAnsi="Arial"/>
                <w:sz w:val="22"/>
              </w:rPr>
              <w:t>materiały niezbędne do przeprowadzenia remontu i wyposażenia mieszkania,</w:t>
            </w:r>
          </w:p>
          <w:p w14:paraId="64225D9B" w14:textId="77777777" w:rsidR="00697403" w:rsidRDefault="00697403" w:rsidP="00697403">
            <w:pPr>
              <w:numPr>
                <w:ilvl w:val="0"/>
                <w:numId w:val="217"/>
              </w:numPr>
              <w:spacing w:after="60"/>
              <w:ind w:right="72"/>
              <w:jc w:val="both"/>
              <w:rPr>
                <w:rFonts w:ascii="Arial" w:hAnsi="Arial"/>
                <w:sz w:val="22"/>
              </w:rPr>
            </w:pPr>
            <w:r>
              <w:rPr>
                <w:rFonts w:ascii="Arial" w:hAnsi="Arial"/>
                <w:sz w:val="22"/>
              </w:rPr>
              <w:t>niezbędne urządzenia domowe,</w:t>
            </w:r>
          </w:p>
          <w:p w14:paraId="156DEB9D" w14:textId="77777777" w:rsidR="00697403" w:rsidRDefault="00697403" w:rsidP="00697403">
            <w:pPr>
              <w:numPr>
                <w:ilvl w:val="0"/>
                <w:numId w:val="217"/>
              </w:numPr>
              <w:spacing w:after="60"/>
              <w:ind w:right="72"/>
              <w:jc w:val="both"/>
              <w:rPr>
                <w:rFonts w:ascii="Arial" w:hAnsi="Arial"/>
                <w:sz w:val="22"/>
              </w:rPr>
            </w:pPr>
            <w:r>
              <w:rPr>
                <w:rFonts w:ascii="Arial" w:hAnsi="Arial"/>
                <w:sz w:val="22"/>
              </w:rPr>
              <w:t>pomoce naukowe,</w:t>
            </w:r>
          </w:p>
          <w:p w14:paraId="34F49385" w14:textId="77777777" w:rsidR="00697403" w:rsidRDefault="00697403" w:rsidP="00697403">
            <w:pPr>
              <w:numPr>
                <w:ilvl w:val="0"/>
                <w:numId w:val="217"/>
              </w:numPr>
              <w:spacing w:after="60"/>
              <w:ind w:right="72"/>
              <w:jc w:val="both"/>
              <w:rPr>
                <w:rFonts w:ascii="Arial" w:hAnsi="Arial"/>
                <w:sz w:val="22"/>
              </w:rPr>
            </w:pPr>
            <w:r>
              <w:rPr>
                <w:rFonts w:ascii="Arial" w:hAnsi="Arial"/>
                <w:sz w:val="22"/>
              </w:rPr>
              <w:t>sprzęt rehabilitacyjny,</w:t>
            </w:r>
          </w:p>
          <w:p w14:paraId="25CC129C" w14:textId="77777777" w:rsidR="00697403" w:rsidRPr="00697403" w:rsidRDefault="00697403" w:rsidP="00697403">
            <w:pPr>
              <w:pStyle w:val="Akapitzlist"/>
              <w:numPr>
                <w:ilvl w:val="0"/>
                <w:numId w:val="217"/>
              </w:numPr>
              <w:spacing w:before="60" w:after="60"/>
              <w:ind w:right="76"/>
              <w:jc w:val="both"/>
              <w:rPr>
                <w:rFonts w:ascii="Arial" w:hAnsi="Arial"/>
                <w:sz w:val="22"/>
              </w:rPr>
            </w:pPr>
            <w:r w:rsidRPr="00697403">
              <w:rPr>
                <w:rFonts w:ascii="Arial" w:hAnsi="Arial"/>
                <w:sz w:val="22"/>
              </w:rPr>
              <w:t>sprzęt, który może służyć do podjęcia zatrudnienia.</w:t>
            </w:r>
          </w:p>
        </w:tc>
        <w:tc>
          <w:tcPr>
            <w:tcW w:w="993" w:type="dxa"/>
            <w:tcBorders>
              <w:top w:val="single" w:sz="4" w:space="0" w:color="auto"/>
              <w:bottom w:val="single" w:sz="4" w:space="0" w:color="auto"/>
            </w:tcBorders>
            <w:shd w:val="pct5" w:color="auto" w:fill="FFFFFF"/>
          </w:tcPr>
          <w:p w14:paraId="20F2B47A"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4FFE81E" w14:textId="77777777" w:rsidTr="00160266">
        <w:tc>
          <w:tcPr>
            <w:tcW w:w="496" w:type="dxa"/>
            <w:tcBorders>
              <w:top w:val="nil"/>
              <w:bottom w:val="nil"/>
            </w:tcBorders>
            <w:shd w:val="pct5" w:color="auto" w:fill="FFFFFF"/>
          </w:tcPr>
          <w:p w14:paraId="6D660A20" w14:textId="77777777" w:rsidR="00A54F30" w:rsidRDefault="00A54F30" w:rsidP="003339F0">
            <w:pPr>
              <w:spacing w:before="60" w:after="60"/>
              <w:jc w:val="center"/>
              <w:rPr>
                <w:rFonts w:ascii="Arial" w:hAnsi="Arial"/>
                <w:sz w:val="22"/>
              </w:rPr>
            </w:pPr>
          </w:p>
        </w:tc>
        <w:tc>
          <w:tcPr>
            <w:tcW w:w="7512" w:type="dxa"/>
            <w:tcBorders>
              <w:top w:val="nil"/>
              <w:bottom w:val="nil"/>
            </w:tcBorders>
            <w:shd w:val="pct5" w:color="auto" w:fill="FFFFFF"/>
          </w:tcPr>
          <w:p w14:paraId="7E9F5EC3" w14:textId="77777777" w:rsidR="00A54F30" w:rsidRDefault="00A54F30" w:rsidP="00012048">
            <w:pPr>
              <w:numPr>
                <w:ilvl w:val="0"/>
                <w:numId w:val="151"/>
              </w:numPr>
              <w:spacing w:before="60" w:after="60"/>
              <w:ind w:right="76"/>
              <w:jc w:val="both"/>
              <w:rPr>
                <w:rFonts w:ascii="Arial" w:hAnsi="Arial"/>
                <w:sz w:val="22"/>
              </w:rPr>
            </w:pPr>
            <w:r>
              <w:rPr>
                <w:rFonts w:ascii="Arial" w:hAnsi="Arial"/>
                <w:sz w:val="22"/>
              </w:rPr>
              <w:t xml:space="preserve">W ramach pomocy na usamodzielnienie </w:t>
            </w:r>
            <w:r w:rsidR="00E17DA2">
              <w:rPr>
                <w:rFonts w:ascii="Arial" w:hAnsi="Arial"/>
                <w:sz w:val="22"/>
              </w:rPr>
              <w:t xml:space="preserve">w systemie </w:t>
            </w:r>
            <w:r>
              <w:rPr>
                <w:rFonts w:ascii="Arial" w:hAnsi="Arial"/>
                <w:sz w:val="22"/>
              </w:rPr>
              <w:t xml:space="preserve">powinna być możliwość </w:t>
            </w:r>
            <w:r w:rsidR="00E17DA2">
              <w:rPr>
                <w:rFonts w:ascii="Arial" w:hAnsi="Arial"/>
                <w:sz w:val="22"/>
              </w:rPr>
              <w:t xml:space="preserve">wskazania i rejestracji </w:t>
            </w:r>
            <w:r>
              <w:rPr>
                <w:rFonts w:ascii="Arial" w:hAnsi="Arial"/>
                <w:sz w:val="22"/>
              </w:rPr>
              <w:t>udzielenia pomocy w uzyskaniu odpowiednich warunków mieszkaniowych oraz pomocy w uzyskaniu zatrudnienia.</w:t>
            </w:r>
          </w:p>
        </w:tc>
        <w:tc>
          <w:tcPr>
            <w:tcW w:w="993" w:type="dxa"/>
            <w:tcBorders>
              <w:top w:val="nil"/>
              <w:bottom w:val="nil"/>
            </w:tcBorders>
            <w:shd w:val="pct5" w:color="auto" w:fill="FFFFFF"/>
          </w:tcPr>
          <w:p w14:paraId="430369D5"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27453DD" w14:textId="77777777" w:rsidTr="00AA5058">
        <w:tc>
          <w:tcPr>
            <w:tcW w:w="496" w:type="dxa"/>
            <w:tcBorders>
              <w:top w:val="single" w:sz="4" w:space="0" w:color="auto"/>
              <w:bottom w:val="single" w:sz="4" w:space="0" w:color="auto"/>
            </w:tcBorders>
            <w:shd w:val="pct5" w:color="auto" w:fill="FFFFFF"/>
          </w:tcPr>
          <w:p w14:paraId="1878BBA4" w14:textId="77777777" w:rsidR="00A54F30" w:rsidRDefault="00A54F30" w:rsidP="003339F0">
            <w:pPr>
              <w:spacing w:before="60" w:after="60"/>
              <w:jc w:val="center"/>
              <w:rPr>
                <w:rFonts w:ascii="Arial" w:hAnsi="Arial"/>
                <w:sz w:val="22"/>
              </w:rPr>
            </w:pPr>
          </w:p>
        </w:tc>
        <w:tc>
          <w:tcPr>
            <w:tcW w:w="7512" w:type="dxa"/>
            <w:tcBorders>
              <w:top w:val="single" w:sz="4" w:space="0" w:color="auto"/>
              <w:bottom w:val="single" w:sz="4" w:space="0" w:color="auto"/>
            </w:tcBorders>
            <w:shd w:val="pct5" w:color="auto" w:fill="FFFFFF"/>
          </w:tcPr>
          <w:p w14:paraId="6AC3360D" w14:textId="77777777" w:rsidR="00A54F30" w:rsidRDefault="00A54F30" w:rsidP="00012048">
            <w:pPr>
              <w:numPr>
                <w:ilvl w:val="0"/>
                <w:numId w:val="151"/>
              </w:numPr>
              <w:spacing w:before="60" w:after="60"/>
              <w:ind w:right="76"/>
              <w:jc w:val="both"/>
              <w:rPr>
                <w:rFonts w:ascii="Arial" w:hAnsi="Arial"/>
                <w:sz w:val="22"/>
              </w:rPr>
            </w:pPr>
            <w:r>
              <w:rPr>
                <w:rFonts w:ascii="Arial" w:hAnsi="Arial"/>
                <w:sz w:val="22"/>
              </w:rPr>
              <w:t>Osoba usamodzielniana zamieszkująca w mieszkaniu chronionym jest obowiązana do ponoszenia częściowych kosztów utrzymania tego mieszkania proporcjonalnie do swoich dochodów.</w:t>
            </w:r>
            <w:r w:rsidR="00E17DA2">
              <w:rPr>
                <w:rFonts w:ascii="Arial" w:hAnsi="Arial"/>
                <w:sz w:val="22"/>
              </w:rPr>
              <w:t xml:space="preserve"> </w:t>
            </w:r>
            <w:r w:rsidR="0045528D">
              <w:rPr>
                <w:rFonts w:ascii="Arial" w:hAnsi="Arial"/>
                <w:sz w:val="22"/>
              </w:rPr>
              <w:t>Powinna istnieć możliwość odnotowania tej i</w:t>
            </w:r>
            <w:r w:rsidR="00E17DA2">
              <w:rPr>
                <w:rFonts w:ascii="Arial" w:hAnsi="Arial"/>
                <w:sz w:val="22"/>
              </w:rPr>
              <w:t>nformacj</w:t>
            </w:r>
            <w:r w:rsidR="0045528D">
              <w:rPr>
                <w:rFonts w:ascii="Arial" w:hAnsi="Arial"/>
                <w:sz w:val="22"/>
              </w:rPr>
              <w:t>i</w:t>
            </w:r>
            <w:r w:rsidR="00E17DA2">
              <w:rPr>
                <w:rFonts w:ascii="Arial" w:hAnsi="Arial"/>
                <w:sz w:val="22"/>
              </w:rPr>
              <w:t xml:space="preserve"> w systemie.</w:t>
            </w:r>
          </w:p>
        </w:tc>
        <w:tc>
          <w:tcPr>
            <w:tcW w:w="993" w:type="dxa"/>
            <w:tcBorders>
              <w:top w:val="single" w:sz="4" w:space="0" w:color="auto"/>
              <w:bottom w:val="single" w:sz="4" w:space="0" w:color="auto"/>
            </w:tcBorders>
            <w:shd w:val="pct5" w:color="auto" w:fill="FFFFFF"/>
          </w:tcPr>
          <w:p w14:paraId="042AA698" w14:textId="77777777" w:rsidR="00A54F30" w:rsidRDefault="00A54F30" w:rsidP="003339F0">
            <w:pPr>
              <w:spacing w:before="60" w:after="60"/>
              <w:jc w:val="center"/>
              <w:rPr>
                <w:rFonts w:ascii="Arial" w:hAnsi="Arial"/>
                <w:sz w:val="22"/>
              </w:rPr>
            </w:pPr>
            <w:r>
              <w:rPr>
                <w:rFonts w:ascii="Arial" w:hAnsi="Arial"/>
                <w:sz w:val="22"/>
              </w:rPr>
              <w:t>K-I</w:t>
            </w:r>
          </w:p>
          <w:p w14:paraId="56D52A79" w14:textId="77777777" w:rsidR="00AA5058" w:rsidRDefault="00AA5058" w:rsidP="003339F0">
            <w:pPr>
              <w:spacing w:before="60" w:after="60"/>
              <w:jc w:val="center"/>
              <w:rPr>
                <w:rFonts w:ascii="Arial" w:hAnsi="Arial"/>
                <w:sz w:val="22"/>
              </w:rPr>
            </w:pPr>
          </w:p>
          <w:p w14:paraId="5DFD88C2" w14:textId="7345C64B" w:rsidR="00AA5058" w:rsidRDefault="00AA5058" w:rsidP="003339F0">
            <w:pPr>
              <w:spacing w:before="60" w:after="60"/>
              <w:jc w:val="center"/>
              <w:rPr>
                <w:rFonts w:ascii="Arial" w:hAnsi="Arial"/>
                <w:sz w:val="22"/>
              </w:rPr>
            </w:pPr>
          </w:p>
        </w:tc>
      </w:tr>
      <w:tr w:rsidR="00AA5058" w14:paraId="7E45AD3D" w14:textId="77777777" w:rsidTr="00160266">
        <w:tc>
          <w:tcPr>
            <w:tcW w:w="496" w:type="dxa"/>
            <w:tcBorders>
              <w:top w:val="single" w:sz="4" w:space="0" w:color="auto"/>
              <w:bottom w:val="dashDotStroked" w:sz="24" w:space="0" w:color="auto"/>
            </w:tcBorders>
            <w:shd w:val="pct5" w:color="auto" w:fill="FFFFFF"/>
          </w:tcPr>
          <w:p w14:paraId="6925BD44" w14:textId="52E255BF" w:rsidR="00AA5058" w:rsidRDefault="00AA5058" w:rsidP="00AA5058">
            <w:pPr>
              <w:spacing w:before="60" w:after="60"/>
              <w:jc w:val="center"/>
              <w:rPr>
                <w:rFonts w:ascii="Arial" w:hAnsi="Arial"/>
                <w:sz w:val="22"/>
              </w:rPr>
            </w:pPr>
            <w:r>
              <w:rPr>
                <w:rFonts w:ascii="Arial" w:hAnsi="Arial"/>
                <w:sz w:val="22"/>
              </w:rPr>
              <w:t>14</w:t>
            </w:r>
          </w:p>
        </w:tc>
        <w:tc>
          <w:tcPr>
            <w:tcW w:w="7512" w:type="dxa"/>
            <w:tcBorders>
              <w:top w:val="single" w:sz="4" w:space="0" w:color="auto"/>
              <w:bottom w:val="dashDotStroked" w:sz="24" w:space="0" w:color="auto"/>
            </w:tcBorders>
            <w:shd w:val="pct5" w:color="auto" w:fill="FFFFFF"/>
          </w:tcPr>
          <w:p w14:paraId="67DACB5E" w14:textId="1C06A869" w:rsidR="00AA5058" w:rsidRPr="00AA5058" w:rsidRDefault="00AA5058" w:rsidP="00AA5058">
            <w:pPr>
              <w:spacing w:before="60" w:after="60"/>
              <w:ind w:left="360" w:right="76"/>
              <w:jc w:val="both"/>
              <w:rPr>
                <w:rFonts w:ascii="Arial" w:hAnsi="Arial" w:cs="Arial"/>
                <w:sz w:val="22"/>
                <w:szCs w:val="22"/>
              </w:rPr>
            </w:pPr>
            <w:r w:rsidRPr="0002396E">
              <w:rPr>
                <w:rFonts w:ascii="Arial" w:hAnsi="Arial" w:cs="Arial"/>
                <w:sz w:val="22"/>
                <w:szCs w:val="22"/>
              </w:rPr>
              <w:t>System powinien zapewnić przygotowanie pism w oparciu o zaimplementowane szablony dla scenariusza zawierającego dane wejściowe</w:t>
            </w:r>
            <w:r w:rsidR="004B7184" w:rsidRPr="0002396E">
              <w:rPr>
                <w:rFonts w:ascii="Arial" w:hAnsi="Arial" w:cs="Arial"/>
                <w:sz w:val="22"/>
                <w:szCs w:val="22"/>
              </w:rPr>
              <w:t xml:space="preserve"> oraz funkcjonalności </w:t>
            </w:r>
            <w:r w:rsidR="00FD7FAF" w:rsidRPr="0002396E">
              <w:rPr>
                <w:rFonts w:ascii="Arial" w:hAnsi="Arial" w:cs="Arial"/>
                <w:sz w:val="22"/>
                <w:szCs w:val="22"/>
              </w:rPr>
              <w:t xml:space="preserve">opisane </w:t>
            </w:r>
            <w:r w:rsidRPr="0002396E">
              <w:rPr>
                <w:rFonts w:ascii="Arial" w:hAnsi="Arial" w:cs="Arial"/>
                <w:sz w:val="22"/>
                <w:szCs w:val="22"/>
              </w:rPr>
              <w:t xml:space="preserve">kolejno w </w:t>
            </w:r>
            <w:r w:rsidR="00393B43" w:rsidRPr="0002396E">
              <w:rPr>
                <w:rFonts w:ascii="Arial" w:hAnsi="Arial" w:cs="Arial"/>
                <w:sz w:val="22"/>
                <w:szCs w:val="22"/>
              </w:rPr>
              <w:t>pun</w:t>
            </w:r>
            <w:r w:rsidR="004B7184" w:rsidRPr="0002396E">
              <w:rPr>
                <w:rFonts w:ascii="Arial" w:hAnsi="Arial" w:cs="Arial"/>
                <w:sz w:val="22"/>
                <w:szCs w:val="22"/>
              </w:rPr>
              <w:t>ktach:</w:t>
            </w:r>
            <w:r w:rsidR="0040360D" w:rsidRPr="0002396E">
              <w:rPr>
                <w:rFonts w:ascii="Arial" w:hAnsi="Arial" w:cs="Arial"/>
                <w:sz w:val="22"/>
                <w:szCs w:val="22"/>
              </w:rPr>
              <w:t xml:space="preserve"> </w:t>
            </w:r>
            <w:r w:rsidRPr="0002396E">
              <w:rPr>
                <w:rFonts w:ascii="Arial" w:hAnsi="Arial" w:cs="Arial"/>
                <w:sz w:val="22"/>
                <w:szCs w:val="22"/>
              </w:rPr>
              <w:t>1</w:t>
            </w:r>
            <w:r w:rsidR="00B06755" w:rsidRPr="0002396E">
              <w:rPr>
                <w:rFonts w:ascii="Arial" w:hAnsi="Arial" w:cs="Arial"/>
                <w:sz w:val="22"/>
                <w:szCs w:val="22"/>
              </w:rPr>
              <w:t xml:space="preserve"> oraz</w:t>
            </w:r>
            <w:r w:rsidRPr="0002396E">
              <w:rPr>
                <w:rFonts w:ascii="Arial" w:hAnsi="Arial" w:cs="Arial"/>
                <w:sz w:val="22"/>
                <w:szCs w:val="22"/>
              </w:rPr>
              <w:t xml:space="preserve"> 3</w:t>
            </w:r>
            <w:r w:rsidR="00B06755" w:rsidRPr="0002396E">
              <w:rPr>
                <w:rFonts w:ascii="Arial" w:hAnsi="Arial" w:cs="Arial"/>
                <w:sz w:val="22"/>
                <w:szCs w:val="22"/>
              </w:rPr>
              <w:t xml:space="preserve"> - 13</w:t>
            </w:r>
            <w:r w:rsidR="004B7184" w:rsidRPr="0002396E">
              <w:rPr>
                <w:rFonts w:ascii="Arial" w:hAnsi="Arial" w:cs="Arial"/>
                <w:sz w:val="22"/>
                <w:szCs w:val="22"/>
              </w:rPr>
              <w:t xml:space="preserve"> w niniejszej tabeli</w:t>
            </w:r>
            <w:r w:rsidRPr="0002396E">
              <w:rPr>
                <w:rFonts w:ascii="Arial" w:hAnsi="Arial" w:cs="Arial"/>
                <w:sz w:val="22"/>
                <w:szCs w:val="22"/>
              </w:rPr>
              <w:t>), jak również zapisanie informacji o wysłaniu pisma i otrzymaniu odpowiedzi.</w:t>
            </w:r>
          </w:p>
        </w:tc>
        <w:tc>
          <w:tcPr>
            <w:tcW w:w="993" w:type="dxa"/>
            <w:tcBorders>
              <w:top w:val="single" w:sz="4" w:space="0" w:color="auto"/>
              <w:bottom w:val="dashDotStroked" w:sz="24" w:space="0" w:color="auto"/>
            </w:tcBorders>
            <w:shd w:val="pct5" w:color="auto" w:fill="FFFFFF"/>
          </w:tcPr>
          <w:p w14:paraId="4FB8C40B" w14:textId="77777777" w:rsidR="00AA5058" w:rsidRDefault="00AA5058" w:rsidP="00AA5058">
            <w:pPr>
              <w:spacing w:before="60" w:after="60"/>
              <w:jc w:val="center"/>
              <w:rPr>
                <w:rFonts w:ascii="Arial" w:hAnsi="Arial"/>
                <w:sz w:val="22"/>
              </w:rPr>
            </w:pPr>
          </w:p>
        </w:tc>
      </w:tr>
    </w:tbl>
    <w:p w14:paraId="23C239E0" w14:textId="77777777" w:rsidR="00A54F30" w:rsidRDefault="00A54F30" w:rsidP="00C47DF9">
      <w:pPr>
        <w:pStyle w:val="Nagwek3"/>
        <w:numPr>
          <w:ilvl w:val="2"/>
          <w:numId w:val="162"/>
        </w:numPr>
        <w:spacing w:after="120"/>
        <w:jc w:val="both"/>
      </w:pPr>
      <w:bookmarkStart w:id="205" w:name="_Toc98699786"/>
      <w:bookmarkStart w:id="206" w:name="_Toc99291295"/>
      <w:bookmarkStart w:id="207" w:name="_Toc99291476"/>
      <w:bookmarkStart w:id="208" w:name="_Toc108241041"/>
      <w:bookmarkStart w:id="209" w:name="_Toc138165767"/>
      <w:r>
        <w:t>Realizacja świadczeń – wypłata, rozliczenia, umieszczenia, odpłatności, refundacje - na poziomie powiatu.</w:t>
      </w:r>
      <w:bookmarkEnd w:id="205"/>
      <w:bookmarkEnd w:id="206"/>
      <w:bookmarkEnd w:id="207"/>
      <w:bookmarkEnd w:id="208"/>
      <w:bookmarkEnd w:id="209"/>
    </w:p>
    <w:tbl>
      <w:tblPr>
        <w:tblW w:w="9001" w:type="dxa"/>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512"/>
        <w:gridCol w:w="993"/>
      </w:tblGrid>
      <w:tr w:rsidR="00A54F30" w14:paraId="1EA7AE4C" w14:textId="77777777" w:rsidTr="003339F0">
        <w:trPr>
          <w:tblHeader/>
        </w:trPr>
        <w:tc>
          <w:tcPr>
            <w:tcW w:w="496" w:type="dxa"/>
            <w:shd w:val="clear" w:color="auto" w:fill="FFFFFF"/>
          </w:tcPr>
          <w:p w14:paraId="6D331220"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512" w:type="dxa"/>
            <w:shd w:val="clear" w:color="auto" w:fill="FFFFFF"/>
          </w:tcPr>
          <w:p w14:paraId="5B4B47F7" w14:textId="77777777" w:rsidR="00A54F30" w:rsidRDefault="00A54F30" w:rsidP="003339F0">
            <w:pPr>
              <w:pStyle w:val="Tektre"/>
              <w:spacing w:before="60" w:after="60"/>
              <w:jc w:val="center"/>
              <w:rPr>
                <w:rFonts w:ascii="Arial" w:hAnsi="Arial"/>
                <w:b/>
                <w:sz w:val="22"/>
              </w:rPr>
            </w:pPr>
            <w:r>
              <w:rPr>
                <w:rFonts w:ascii="Arial" w:hAnsi="Arial"/>
                <w:b/>
                <w:sz w:val="22"/>
              </w:rPr>
              <w:t>WYMAGANIA PODSTAWOWE</w:t>
            </w:r>
          </w:p>
        </w:tc>
        <w:tc>
          <w:tcPr>
            <w:tcW w:w="993" w:type="dxa"/>
            <w:shd w:val="clear" w:color="auto" w:fill="FFFFFF"/>
          </w:tcPr>
          <w:p w14:paraId="7214AFC3" w14:textId="77777777" w:rsidR="00A54F30" w:rsidRDefault="00A54F30" w:rsidP="003339F0">
            <w:pPr>
              <w:spacing w:before="60" w:after="60"/>
              <w:jc w:val="center"/>
              <w:rPr>
                <w:rFonts w:ascii="Arial" w:hAnsi="Arial"/>
                <w:b/>
                <w:sz w:val="18"/>
              </w:rPr>
            </w:pPr>
            <w:r>
              <w:rPr>
                <w:rFonts w:ascii="Arial" w:hAnsi="Arial"/>
                <w:b/>
                <w:sz w:val="18"/>
              </w:rPr>
              <w:t>Kategoria</w:t>
            </w:r>
          </w:p>
        </w:tc>
      </w:tr>
      <w:tr w:rsidR="00A54F30" w14:paraId="77546DE3" w14:textId="77777777" w:rsidTr="003339F0">
        <w:tc>
          <w:tcPr>
            <w:tcW w:w="496" w:type="dxa"/>
            <w:shd w:val="pct5" w:color="auto" w:fill="FFFFFF"/>
          </w:tcPr>
          <w:p w14:paraId="21D6672A" w14:textId="77777777" w:rsidR="00A54F30" w:rsidRDefault="00A54F30" w:rsidP="003339F0">
            <w:pPr>
              <w:spacing w:before="60" w:after="60"/>
              <w:jc w:val="center"/>
              <w:rPr>
                <w:rFonts w:ascii="Arial" w:hAnsi="Arial"/>
                <w:sz w:val="22"/>
              </w:rPr>
            </w:pPr>
            <w:r>
              <w:rPr>
                <w:rFonts w:ascii="Arial" w:hAnsi="Arial"/>
                <w:sz w:val="22"/>
              </w:rPr>
              <w:t>1.</w:t>
            </w:r>
          </w:p>
        </w:tc>
        <w:tc>
          <w:tcPr>
            <w:tcW w:w="7512" w:type="dxa"/>
            <w:shd w:val="pct5" w:color="auto" w:fill="FFFFFF"/>
          </w:tcPr>
          <w:p w14:paraId="394069A9" w14:textId="77777777" w:rsidR="00A54F30" w:rsidRDefault="00A54F30" w:rsidP="003339F0">
            <w:pPr>
              <w:spacing w:before="60" w:after="60"/>
              <w:ind w:left="74" w:right="74"/>
              <w:jc w:val="both"/>
              <w:rPr>
                <w:rFonts w:ascii="Arial" w:hAnsi="Arial"/>
                <w:sz w:val="22"/>
              </w:rPr>
            </w:pPr>
            <w:r>
              <w:rPr>
                <w:rFonts w:ascii="Arial" w:hAnsi="Arial"/>
                <w:sz w:val="22"/>
              </w:rPr>
              <w:t xml:space="preserve">W aplikacji na poziomie powiatu powinna być możliwość </w:t>
            </w:r>
            <w:r>
              <w:rPr>
                <w:rFonts w:ascii="Arial" w:hAnsi="Arial"/>
                <w:b/>
                <w:sz w:val="22"/>
              </w:rPr>
              <w:t>realizacji wszystkich świadczeń</w:t>
            </w:r>
            <w:r>
              <w:rPr>
                <w:rFonts w:ascii="Arial" w:hAnsi="Arial"/>
                <w:sz w:val="22"/>
              </w:rPr>
              <w:t xml:space="preserve"> przyznanych:</w:t>
            </w:r>
          </w:p>
          <w:p w14:paraId="77224318" w14:textId="77777777" w:rsidR="006058D5" w:rsidRPr="006058D5" w:rsidRDefault="006058D5" w:rsidP="006058D5">
            <w:pPr>
              <w:pStyle w:val="Akapitzlist"/>
              <w:numPr>
                <w:ilvl w:val="0"/>
                <w:numId w:val="186"/>
              </w:numPr>
              <w:spacing w:before="60" w:after="60"/>
              <w:ind w:right="74"/>
              <w:jc w:val="both"/>
              <w:rPr>
                <w:rFonts w:ascii="Arial" w:hAnsi="Arial"/>
                <w:sz w:val="22"/>
              </w:rPr>
            </w:pPr>
            <w:r w:rsidRPr="006058D5">
              <w:rPr>
                <w:rFonts w:ascii="Arial" w:hAnsi="Arial"/>
                <w:sz w:val="22"/>
              </w:rPr>
              <w:t>decyzją,</w:t>
            </w:r>
          </w:p>
          <w:p w14:paraId="7874F397" w14:textId="77777777" w:rsidR="006058D5" w:rsidRPr="006058D5" w:rsidRDefault="006058D5" w:rsidP="006058D5">
            <w:pPr>
              <w:pStyle w:val="Akapitzlist"/>
              <w:numPr>
                <w:ilvl w:val="0"/>
                <w:numId w:val="186"/>
              </w:numPr>
              <w:spacing w:before="60" w:after="60"/>
              <w:ind w:right="74"/>
              <w:jc w:val="both"/>
              <w:rPr>
                <w:rFonts w:ascii="Arial" w:hAnsi="Arial"/>
                <w:sz w:val="22"/>
              </w:rPr>
            </w:pPr>
            <w:r w:rsidRPr="006058D5">
              <w:rPr>
                <w:rFonts w:ascii="Arial" w:hAnsi="Arial"/>
                <w:sz w:val="22"/>
              </w:rPr>
              <w:t>bezdecyzyjnych.</w:t>
            </w:r>
          </w:p>
        </w:tc>
        <w:tc>
          <w:tcPr>
            <w:tcW w:w="993" w:type="dxa"/>
            <w:shd w:val="pct5" w:color="auto" w:fill="FFFFFF"/>
          </w:tcPr>
          <w:p w14:paraId="39B1DC12"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9F388E2" w14:textId="77777777" w:rsidTr="003339F0">
        <w:tc>
          <w:tcPr>
            <w:tcW w:w="496" w:type="dxa"/>
            <w:shd w:val="pct5" w:color="auto" w:fill="FFFFFF"/>
          </w:tcPr>
          <w:p w14:paraId="7D088503" w14:textId="77777777" w:rsidR="00A54F30" w:rsidRDefault="00A54F30" w:rsidP="003339F0">
            <w:pPr>
              <w:spacing w:before="60" w:after="60"/>
              <w:jc w:val="center"/>
              <w:rPr>
                <w:rFonts w:ascii="Arial" w:hAnsi="Arial"/>
                <w:sz w:val="22"/>
              </w:rPr>
            </w:pPr>
            <w:r>
              <w:rPr>
                <w:rFonts w:ascii="Arial" w:hAnsi="Arial"/>
                <w:sz w:val="22"/>
              </w:rPr>
              <w:t>2.</w:t>
            </w:r>
          </w:p>
        </w:tc>
        <w:tc>
          <w:tcPr>
            <w:tcW w:w="7512" w:type="dxa"/>
            <w:shd w:val="pct5" w:color="auto" w:fill="FFFFFF"/>
          </w:tcPr>
          <w:p w14:paraId="4AE3C57E" w14:textId="77777777" w:rsidR="00A54F30" w:rsidRDefault="00E17DA2" w:rsidP="003339F0">
            <w:pPr>
              <w:pStyle w:val="Tekstpodstawowywcity3"/>
              <w:spacing w:before="60" w:after="60"/>
              <w:ind w:left="74" w:right="74"/>
              <w:rPr>
                <w:sz w:val="22"/>
              </w:rPr>
            </w:pPr>
            <w:r>
              <w:rPr>
                <w:sz w:val="22"/>
              </w:rPr>
              <w:t>W systemie p</w:t>
            </w:r>
            <w:r w:rsidR="00A54F30">
              <w:rPr>
                <w:sz w:val="22"/>
              </w:rPr>
              <w:t>owinna być możliwość realizacji świadczeń poprzez:</w:t>
            </w:r>
          </w:p>
        </w:tc>
        <w:tc>
          <w:tcPr>
            <w:tcW w:w="993" w:type="dxa"/>
            <w:shd w:val="pct5" w:color="auto" w:fill="FFFFFF"/>
          </w:tcPr>
          <w:p w14:paraId="1F1C40ED" w14:textId="77777777" w:rsidR="00A54F30" w:rsidRDefault="00A54F30" w:rsidP="003339F0">
            <w:pPr>
              <w:pStyle w:val="Tektre"/>
              <w:spacing w:before="60" w:after="60"/>
              <w:jc w:val="center"/>
              <w:rPr>
                <w:rFonts w:ascii="Arial" w:hAnsi="Arial"/>
                <w:sz w:val="22"/>
              </w:rPr>
            </w:pPr>
            <w:r>
              <w:rPr>
                <w:rFonts w:ascii="Arial" w:hAnsi="Arial"/>
                <w:sz w:val="22"/>
              </w:rPr>
              <w:t>K-I</w:t>
            </w:r>
          </w:p>
        </w:tc>
      </w:tr>
      <w:tr w:rsidR="00A54F30" w14:paraId="2069B55D" w14:textId="77777777" w:rsidTr="003339F0">
        <w:tc>
          <w:tcPr>
            <w:tcW w:w="496" w:type="dxa"/>
            <w:shd w:val="pct5" w:color="auto" w:fill="FFFFFF"/>
          </w:tcPr>
          <w:p w14:paraId="2ED71634" w14:textId="77777777" w:rsidR="00A54F30" w:rsidRDefault="00A54F30" w:rsidP="003339F0">
            <w:pPr>
              <w:spacing w:before="60" w:after="60"/>
              <w:jc w:val="center"/>
              <w:rPr>
                <w:rFonts w:ascii="Arial" w:hAnsi="Arial"/>
                <w:sz w:val="22"/>
              </w:rPr>
            </w:pPr>
          </w:p>
        </w:tc>
        <w:tc>
          <w:tcPr>
            <w:tcW w:w="7512" w:type="dxa"/>
            <w:shd w:val="pct5" w:color="auto" w:fill="FFFFFF"/>
          </w:tcPr>
          <w:p w14:paraId="0C7B830A" w14:textId="77777777" w:rsidR="00A54F30" w:rsidRPr="006058D5" w:rsidRDefault="00A54F30" w:rsidP="00012048">
            <w:pPr>
              <w:numPr>
                <w:ilvl w:val="0"/>
                <w:numId w:val="91"/>
              </w:numPr>
              <w:tabs>
                <w:tab w:val="clear" w:pos="1590"/>
              </w:tabs>
              <w:spacing w:before="60" w:after="60"/>
              <w:ind w:left="497" w:right="74" w:hanging="284"/>
              <w:jc w:val="both"/>
              <w:rPr>
                <w:rFonts w:ascii="Arial" w:hAnsi="Arial"/>
                <w:b/>
                <w:sz w:val="22"/>
              </w:rPr>
            </w:pPr>
            <w:r>
              <w:rPr>
                <w:rFonts w:ascii="Arial" w:hAnsi="Arial"/>
                <w:b/>
                <w:sz w:val="22"/>
              </w:rPr>
              <w:t>wypłatę świadczenia</w:t>
            </w:r>
            <w:r>
              <w:rPr>
                <w:rFonts w:ascii="Arial" w:hAnsi="Arial"/>
                <w:sz w:val="22"/>
              </w:rPr>
              <w:t xml:space="preserve"> w postaci:</w:t>
            </w:r>
          </w:p>
          <w:p w14:paraId="795EC84F" w14:textId="77777777" w:rsidR="006058D5" w:rsidRPr="006058D5" w:rsidRDefault="006058D5" w:rsidP="006058D5">
            <w:pPr>
              <w:spacing w:before="60" w:after="60"/>
              <w:ind w:left="497" w:right="74"/>
              <w:jc w:val="both"/>
              <w:rPr>
                <w:rFonts w:ascii="Arial" w:hAnsi="Arial"/>
                <w:b/>
                <w:sz w:val="22"/>
              </w:rPr>
            </w:pPr>
            <w:r>
              <w:rPr>
                <w:rFonts w:ascii="Arial" w:hAnsi="Arial"/>
                <w:sz w:val="22"/>
              </w:rPr>
              <w:t>- przelewu na konto odbiorcy świadczenia,</w:t>
            </w:r>
          </w:p>
          <w:p w14:paraId="443768F3" w14:textId="77777777" w:rsidR="006058D5" w:rsidRPr="006058D5" w:rsidRDefault="006058D5" w:rsidP="006058D5">
            <w:pPr>
              <w:spacing w:before="60" w:after="60"/>
              <w:ind w:left="497" w:right="74"/>
              <w:jc w:val="both"/>
              <w:rPr>
                <w:rFonts w:ascii="Arial" w:hAnsi="Arial"/>
                <w:b/>
                <w:sz w:val="22"/>
              </w:rPr>
            </w:pPr>
            <w:r>
              <w:rPr>
                <w:rFonts w:ascii="Arial" w:hAnsi="Arial"/>
                <w:sz w:val="22"/>
              </w:rPr>
              <w:t>- przekazu pocztowego na adres wskazany przez odbiorcę świadczenia,</w:t>
            </w:r>
          </w:p>
          <w:p w14:paraId="1CC1FBA2" w14:textId="77777777" w:rsidR="006058D5" w:rsidRDefault="006058D5" w:rsidP="006058D5">
            <w:pPr>
              <w:spacing w:before="60" w:after="60"/>
              <w:ind w:left="497" w:right="74"/>
              <w:jc w:val="both"/>
              <w:rPr>
                <w:rFonts w:ascii="Arial" w:hAnsi="Arial"/>
                <w:sz w:val="22"/>
              </w:rPr>
            </w:pPr>
            <w:r>
              <w:rPr>
                <w:rFonts w:ascii="Arial" w:hAnsi="Arial"/>
                <w:sz w:val="22"/>
              </w:rPr>
              <w:t>- wypłaty w kasie;</w:t>
            </w:r>
          </w:p>
          <w:p w14:paraId="58DF4905" w14:textId="77777777" w:rsidR="00086436" w:rsidRDefault="00086436" w:rsidP="00086436">
            <w:pPr>
              <w:spacing w:before="60" w:after="60"/>
              <w:ind w:left="497" w:right="74"/>
              <w:jc w:val="both"/>
              <w:rPr>
                <w:rFonts w:ascii="Arial" w:hAnsi="Arial"/>
                <w:sz w:val="22"/>
              </w:rPr>
            </w:pPr>
            <w:r>
              <w:rPr>
                <w:rFonts w:ascii="Arial" w:hAnsi="Arial"/>
                <w:sz w:val="22"/>
              </w:rPr>
              <w:t>dla wszystkich świadczeń, które mogą być realizowane w formie pieniężnej, w tym m.in.:</w:t>
            </w:r>
          </w:p>
          <w:p w14:paraId="0901367C" w14:textId="77777777" w:rsidR="00086436" w:rsidRPr="00E4596F" w:rsidRDefault="00086436" w:rsidP="00086436">
            <w:pPr>
              <w:pStyle w:val="Akapitzlist"/>
              <w:numPr>
                <w:ilvl w:val="0"/>
                <w:numId w:val="188"/>
              </w:numPr>
              <w:spacing w:before="60" w:after="60"/>
              <w:ind w:right="74"/>
              <w:jc w:val="both"/>
              <w:rPr>
                <w:rFonts w:ascii="Arial" w:hAnsi="Arial"/>
                <w:b/>
                <w:sz w:val="22"/>
              </w:rPr>
            </w:pPr>
            <w:r w:rsidRPr="00086436">
              <w:rPr>
                <w:rFonts w:ascii="Arial" w:hAnsi="Arial"/>
                <w:sz w:val="22"/>
              </w:rPr>
              <w:t>pomocy udzielanej cudzoziemcom np. na utrzymanie i naukę języka polskiego,</w:t>
            </w:r>
          </w:p>
          <w:p w14:paraId="0E93FB95" w14:textId="77777777" w:rsidR="00086436" w:rsidRPr="00E4596F" w:rsidRDefault="00086436" w:rsidP="00E4596F">
            <w:pPr>
              <w:pStyle w:val="Akapitzlist"/>
              <w:numPr>
                <w:ilvl w:val="0"/>
                <w:numId w:val="188"/>
              </w:numPr>
              <w:spacing w:before="60" w:after="60"/>
              <w:ind w:right="74"/>
              <w:jc w:val="both"/>
              <w:rPr>
                <w:rFonts w:ascii="Arial" w:hAnsi="Arial"/>
                <w:b/>
                <w:sz w:val="22"/>
              </w:rPr>
            </w:pPr>
            <w:r w:rsidRPr="00E4596F">
              <w:rPr>
                <w:rFonts w:ascii="Arial" w:hAnsi="Arial"/>
                <w:sz w:val="22"/>
              </w:rPr>
              <w:t>pomocy na usamodzielnienie i kontynuowanie nauki;</w:t>
            </w:r>
          </w:p>
        </w:tc>
        <w:tc>
          <w:tcPr>
            <w:tcW w:w="993" w:type="dxa"/>
            <w:shd w:val="pct5" w:color="auto" w:fill="FFFFFF"/>
          </w:tcPr>
          <w:p w14:paraId="5E273002"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F0735E7" w14:textId="77777777" w:rsidTr="003339F0">
        <w:tc>
          <w:tcPr>
            <w:tcW w:w="496" w:type="dxa"/>
            <w:shd w:val="pct5" w:color="auto" w:fill="FFFFFF"/>
          </w:tcPr>
          <w:p w14:paraId="125F7533" w14:textId="77777777" w:rsidR="00A54F30" w:rsidRDefault="00A54F30" w:rsidP="003339F0">
            <w:pPr>
              <w:spacing w:before="60" w:after="60"/>
              <w:jc w:val="center"/>
              <w:rPr>
                <w:rFonts w:ascii="Arial" w:hAnsi="Arial"/>
                <w:sz w:val="22"/>
              </w:rPr>
            </w:pPr>
          </w:p>
        </w:tc>
        <w:tc>
          <w:tcPr>
            <w:tcW w:w="7512" w:type="dxa"/>
            <w:shd w:val="pct5" w:color="auto" w:fill="FFFFFF"/>
          </w:tcPr>
          <w:p w14:paraId="731FD2C8" w14:textId="77777777" w:rsidR="00086436" w:rsidRDefault="00A54F30" w:rsidP="00012048">
            <w:pPr>
              <w:numPr>
                <w:ilvl w:val="0"/>
                <w:numId w:val="94"/>
              </w:numPr>
              <w:tabs>
                <w:tab w:val="clear" w:pos="1590"/>
              </w:tabs>
              <w:spacing w:before="60" w:after="60"/>
              <w:ind w:left="497" w:right="74" w:hanging="284"/>
              <w:jc w:val="both"/>
              <w:rPr>
                <w:rFonts w:ascii="Arial" w:hAnsi="Arial"/>
                <w:sz w:val="22"/>
              </w:rPr>
            </w:pPr>
            <w:r>
              <w:rPr>
                <w:rFonts w:ascii="Arial" w:hAnsi="Arial"/>
                <w:b/>
                <w:sz w:val="22"/>
              </w:rPr>
              <w:t>przekazanie świadczenia w formie rzeczowej</w:t>
            </w:r>
            <w:r>
              <w:rPr>
                <w:rFonts w:ascii="Arial" w:hAnsi="Arial"/>
                <w:sz w:val="22"/>
              </w:rPr>
              <w:t xml:space="preserve"> ze wskazaniem:</w:t>
            </w:r>
          </w:p>
          <w:p w14:paraId="26E637C5" w14:textId="77777777" w:rsidR="00086436" w:rsidRDefault="00086436" w:rsidP="00086436">
            <w:pPr>
              <w:numPr>
                <w:ilvl w:val="1"/>
                <w:numId w:val="94"/>
              </w:numPr>
              <w:tabs>
                <w:tab w:val="clear" w:pos="1440"/>
              </w:tabs>
              <w:spacing w:before="60" w:after="60"/>
              <w:ind w:left="780" w:right="72" w:hanging="283"/>
              <w:jc w:val="both"/>
              <w:rPr>
                <w:rFonts w:ascii="Arial" w:hAnsi="Arial"/>
                <w:sz w:val="22"/>
              </w:rPr>
            </w:pPr>
            <w:r>
              <w:rPr>
                <w:rFonts w:ascii="Arial" w:hAnsi="Arial"/>
                <w:sz w:val="22"/>
              </w:rPr>
              <w:t xml:space="preserve"> miejsca odbioru,</w:t>
            </w:r>
          </w:p>
          <w:p w14:paraId="68F656CF" w14:textId="77777777" w:rsidR="00086436" w:rsidRDefault="00086436" w:rsidP="00086436">
            <w:pPr>
              <w:numPr>
                <w:ilvl w:val="1"/>
                <w:numId w:val="94"/>
              </w:numPr>
              <w:tabs>
                <w:tab w:val="clear" w:pos="1440"/>
              </w:tabs>
              <w:spacing w:before="60" w:after="60"/>
              <w:ind w:left="780" w:right="72" w:hanging="283"/>
              <w:jc w:val="both"/>
              <w:rPr>
                <w:rFonts w:ascii="Arial" w:hAnsi="Arial"/>
                <w:sz w:val="22"/>
              </w:rPr>
            </w:pPr>
            <w:r>
              <w:rPr>
                <w:rFonts w:ascii="Arial" w:hAnsi="Arial"/>
                <w:sz w:val="22"/>
              </w:rPr>
              <w:t>wartości świadczenia,</w:t>
            </w:r>
          </w:p>
          <w:p w14:paraId="4D6D1FA9" w14:textId="77777777" w:rsidR="00A54F30" w:rsidRPr="00086436" w:rsidRDefault="00086436" w:rsidP="00086436">
            <w:pPr>
              <w:numPr>
                <w:ilvl w:val="1"/>
                <w:numId w:val="94"/>
              </w:numPr>
              <w:tabs>
                <w:tab w:val="clear" w:pos="1440"/>
              </w:tabs>
              <w:spacing w:before="60" w:after="60"/>
              <w:ind w:left="780" w:right="72" w:hanging="283"/>
              <w:jc w:val="both"/>
              <w:rPr>
                <w:rFonts w:ascii="Arial" w:hAnsi="Arial"/>
                <w:sz w:val="22"/>
              </w:rPr>
            </w:pPr>
            <w:r w:rsidRPr="00086436">
              <w:rPr>
                <w:rFonts w:ascii="Arial" w:hAnsi="Arial"/>
                <w:sz w:val="22"/>
              </w:rPr>
              <w:t>realizatora świadczenia,</w:t>
            </w:r>
          </w:p>
        </w:tc>
        <w:tc>
          <w:tcPr>
            <w:tcW w:w="993" w:type="dxa"/>
            <w:shd w:val="pct5" w:color="auto" w:fill="FFFFFF"/>
          </w:tcPr>
          <w:p w14:paraId="6E6475C7"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04A36F3" w14:textId="77777777" w:rsidTr="003339F0">
        <w:tc>
          <w:tcPr>
            <w:tcW w:w="496" w:type="dxa"/>
            <w:shd w:val="pct5" w:color="auto" w:fill="FFFFFF"/>
          </w:tcPr>
          <w:p w14:paraId="72AB93E4" w14:textId="77777777" w:rsidR="00A54F30" w:rsidRDefault="00A54F30" w:rsidP="003339F0">
            <w:pPr>
              <w:spacing w:before="60" w:after="60"/>
              <w:jc w:val="center"/>
              <w:rPr>
                <w:rFonts w:ascii="Arial" w:hAnsi="Arial"/>
                <w:sz w:val="22"/>
              </w:rPr>
            </w:pPr>
          </w:p>
        </w:tc>
        <w:tc>
          <w:tcPr>
            <w:tcW w:w="7512" w:type="dxa"/>
            <w:shd w:val="pct5" w:color="auto" w:fill="FFFFFF"/>
          </w:tcPr>
          <w:p w14:paraId="3B557BC7" w14:textId="77777777" w:rsidR="00E4596F" w:rsidRDefault="00A54F30" w:rsidP="00E4596F">
            <w:pPr>
              <w:numPr>
                <w:ilvl w:val="1"/>
                <w:numId w:val="95"/>
              </w:numPr>
              <w:tabs>
                <w:tab w:val="clear" w:pos="1440"/>
              </w:tabs>
              <w:spacing w:before="60" w:after="60"/>
              <w:ind w:left="497" w:right="74" w:hanging="284"/>
              <w:rPr>
                <w:rFonts w:ascii="Arial" w:hAnsi="Arial"/>
                <w:sz w:val="22"/>
              </w:rPr>
            </w:pPr>
            <w:r>
              <w:rPr>
                <w:rFonts w:ascii="Arial" w:hAnsi="Arial"/>
                <w:b/>
                <w:sz w:val="22"/>
              </w:rPr>
              <w:t xml:space="preserve">skierowanie i umieszczenie, </w:t>
            </w:r>
            <w:r>
              <w:rPr>
                <w:rFonts w:ascii="Arial" w:hAnsi="Arial"/>
                <w:sz w:val="22"/>
              </w:rPr>
              <w:t xml:space="preserve">w tym </w:t>
            </w:r>
            <w:r w:rsidR="004D56F0">
              <w:rPr>
                <w:rFonts w:ascii="Arial" w:hAnsi="Arial"/>
                <w:sz w:val="22"/>
              </w:rPr>
              <w:t>m.in.</w:t>
            </w:r>
            <w:r>
              <w:rPr>
                <w:rFonts w:ascii="Arial" w:hAnsi="Arial"/>
                <w:sz w:val="22"/>
              </w:rPr>
              <w:t xml:space="preserve"> w:</w:t>
            </w:r>
          </w:p>
          <w:p w14:paraId="597A5523" w14:textId="77777777" w:rsidR="00E4596F" w:rsidRDefault="00E4596F" w:rsidP="00E4596F">
            <w:pPr>
              <w:numPr>
                <w:ilvl w:val="2"/>
                <w:numId w:val="95"/>
              </w:numPr>
              <w:tabs>
                <w:tab w:val="clear" w:pos="2160"/>
              </w:tabs>
              <w:spacing w:before="60" w:after="60"/>
              <w:ind w:left="780" w:right="72" w:hanging="283"/>
              <w:jc w:val="both"/>
              <w:rPr>
                <w:rFonts w:ascii="Arial" w:hAnsi="Arial"/>
                <w:sz w:val="22"/>
              </w:rPr>
            </w:pPr>
            <w:r>
              <w:rPr>
                <w:rFonts w:ascii="Arial" w:hAnsi="Arial"/>
                <w:sz w:val="22"/>
              </w:rPr>
              <w:t>domach pomocy społecznej,</w:t>
            </w:r>
          </w:p>
          <w:p w14:paraId="4521035F" w14:textId="77777777" w:rsidR="00E4596F" w:rsidRDefault="00E4596F" w:rsidP="00E4596F">
            <w:pPr>
              <w:numPr>
                <w:ilvl w:val="2"/>
                <w:numId w:val="95"/>
              </w:numPr>
              <w:tabs>
                <w:tab w:val="clear" w:pos="2160"/>
              </w:tabs>
              <w:spacing w:before="60" w:after="60"/>
              <w:ind w:left="780" w:right="72" w:hanging="283"/>
              <w:jc w:val="both"/>
              <w:rPr>
                <w:rFonts w:ascii="Arial" w:hAnsi="Arial"/>
                <w:sz w:val="22"/>
              </w:rPr>
            </w:pPr>
            <w:r>
              <w:rPr>
                <w:rFonts w:ascii="Arial" w:hAnsi="Arial"/>
                <w:sz w:val="22"/>
              </w:rPr>
              <w:t>rodzinnych domach pomocy o zasięgu ponadgminnym,</w:t>
            </w:r>
          </w:p>
          <w:p w14:paraId="1E8B1D52" w14:textId="77777777" w:rsidR="00E4596F" w:rsidRDefault="00E4596F" w:rsidP="00E4596F">
            <w:pPr>
              <w:spacing w:before="60" w:after="60"/>
              <w:ind w:left="497" w:right="72"/>
              <w:jc w:val="both"/>
              <w:rPr>
                <w:rFonts w:ascii="Arial" w:hAnsi="Arial"/>
                <w:sz w:val="22"/>
              </w:rPr>
            </w:pPr>
            <w:r>
              <w:rPr>
                <w:rFonts w:ascii="Arial" w:hAnsi="Arial"/>
                <w:sz w:val="22"/>
              </w:rPr>
              <w:t>z uwzględnieniem danych o:</w:t>
            </w:r>
          </w:p>
          <w:p w14:paraId="59F0830B" w14:textId="77777777" w:rsidR="00E4596F" w:rsidRDefault="00E4596F" w:rsidP="00E4596F">
            <w:pPr>
              <w:pStyle w:val="Akapitzlist"/>
              <w:numPr>
                <w:ilvl w:val="0"/>
                <w:numId w:val="189"/>
              </w:numPr>
              <w:spacing w:before="60" w:after="60"/>
              <w:ind w:right="72"/>
              <w:jc w:val="both"/>
              <w:rPr>
                <w:rFonts w:ascii="Arial" w:hAnsi="Arial"/>
                <w:sz w:val="22"/>
              </w:rPr>
            </w:pPr>
            <w:r w:rsidRPr="00097E5F">
              <w:rPr>
                <w:rFonts w:ascii="Arial" w:hAnsi="Arial"/>
                <w:sz w:val="22"/>
              </w:rPr>
              <w:t>dacie skierowania,</w:t>
            </w:r>
          </w:p>
          <w:p w14:paraId="7AE015EF" w14:textId="77777777" w:rsidR="00E4596F" w:rsidRDefault="00E4596F" w:rsidP="00E4596F">
            <w:pPr>
              <w:pStyle w:val="Akapitzlist"/>
              <w:numPr>
                <w:ilvl w:val="0"/>
                <w:numId w:val="189"/>
              </w:numPr>
              <w:spacing w:before="60" w:after="60"/>
              <w:ind w:right="72"/>
              <w:jc w:val="both"/>
              <w:rPr>
                <w:rFonts w:ascii="Arial" w:hAnsi="Arial"/>
                <w:sz w:val="22"/>
              </w:rPr>
            </w:pPr>
            <w:r>
              <w:rPr>
                <w:rFonts w:ascii="Arial" w:hAnsi="Arial"/>
                <w:sz w:val="22"/>
              </w:rPr>
              <w:t>dacie umieszczenia,</w:t>
            </w:r>
          </w:p>
          <w:p w14:paraId="01B662F8" w14:textId="77777777" w:rsidR="00E4596F" w:rsidRDefault="00E4596F" w:rsidP="00E4596F">
            <w:pPr>
              <w:pStyle w:val="Akapitzlist"/>
              <w:numPr>
                <w:ilvl w:val="0"/>
                <w:numId w:val="189"/>
              </w:numPr>
              <w:spacing w:before="60" w:after="60"/>
              <w:ind w:right="72"/>
              <w:jc w:val="both"/>
              <w:rPr>
                <w:rFonts w:ascii="Arial" w:hAnsi="Arial"/>
                <w:sz w:val="22"/>
              </w:rPr>
            </w:pPr>
            <w:r>
              <w:rPr>
                <w:rFonts w:ascii="Arial" w:hAnsi="Arial"/>
                <w:sz w:val="22"/>
              </w:rPr>
              <w:t>okresie pobytu,</w:t>
            </w:r>
          </w:p>
          <w:p w14:paraId="4CFF825C" w14:textId="77777777" w:rsidR="00E4596F" w:rsidRDefault="00E4596F" w:rsidP="00E4596F">
            <w:pPr>
              <w:pStyle w:val="Akapitzlist"/>
              <w:numPr>
                <w:ilvl w:val="0"/>
                <w:numId w:val="189"/>
              </w:numPr>
              <w:spacing w:before="60" w:after="60"/>
              <w:ind w:right="72"/>
              <w:jc w:val="both"/>
              <w:rPr>
                <w:rFonts w:ascii="Arial" w:hAnsi="Arial"/>
                <w:sz w:val="22"/>
              </w:rPr>
            </w:pPr>
            <w:r>
              <w:rPr>
                <w:rFonts w:ascii="Arial" w:hAnsi="Arial"/>
                <w:sz w:val="22"/>
              </w:rPr>
              <w:t>miejscu umieszczenia,</w:t>
            </w:r>
          </w:p>
          <w:p w14:paraId="0138DB18" w14:textId="77777777" w:rsidR="00A54F30" w:rsidRPr="00E4596F" w:rsidRDefault="00E4596F" w:rsidP="00E4596F">
            <w:pPr>
              <w:pStyle w:val="Akapitzlist"/>
              <w:numPr>
                <w:ilvl w:val="0"/>
                <w:numId w:val="189"/>
              </w:numPr>
              <w:spacing w:before="60" w:after="60"/>
              <w:ind w:right="72"/>
              <w:jc w:val="both"/>
              <w:rPr>
                <w:rFonts w:ascii="Arial" w:hAnsi="Arial"/>
                <w:sz w:val="22"/>
              </w:rPr>
            </w:pPr>
            <w:r w:rsidRPr="00E4596F">
              <w:rPr>
                <w:rFonts w:ascii="Arial" w:hAnsi="Arial"/>
                <w:sz w:val="22"/>
              </w:rPr>
              <w:t>przerwach w pobycie;</w:t>
            </w:r>
          </w:p>
        </w:tc>
        <w:tc>
          <w:tcPr>
            <w:tcW w:w="993" w:type="dxa"/>
            <w:shd w:val="pct5" w:color="auto" w:fill="FFFFFF"/>
          </w:tcPr>
          <w:p w14:paraId="7D39DFC3"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1E07782C" w14:textId="77777777" w:rsidTr="003339F0">
        <w:tc>
          <w:tcPr>
            <w:tcW w:w="496" w:type="dxa"/>
            <w:shd w:val="pct5" w:color="auto" w:fill="FFFFFF"/>
          </w:tcPr>
          <w:p w14:paraId="2A2AD814" w14:textId="77777777" w:rsidR="00A54F30" w:rsidRDefault="00A54F30" w:rsidP="003339F0">
            <w:pPr>
              <w:spacing w:before="60" w:after="60"/>
              <w:jc w:val="center"/>
              <w:rPr>
                <w:rFonts w:ascii="Arial" w:hAnsi="Arial"/>
                <w:sz w:val="22"/>
              </w:rPr>
            </w:pPr>
          </w:p>
        </w:tc>
        <w:tc>
          <w:tcPr>
            <w:tcW w:w="7512" w:type="dxa"/>
            <w:shd w:val="pct5" w:color="auto" w:fill="FFFFFF"/>
          </w:tcPr>
          <w:p w14:paraId="48B03BE6" w14:textId="77777777" w:rsidR="00A54F30" w:rsidRDefault="00A54F30" w:rsidP="00012048">
            <w:pPr>
              <w:numPr>
                <w:ilvl w:val="1"/>
                <w:numId w:val="96"/>
              </w:numPr>
              <w:tabs>
                <w:tab w:val="clear" w:pos="1440"/>
              </w:tabs>
              <w:spacing w:before="60" w:after="60"/>
              <w:ind w:left="497" w:right="74" w:hanging="284"/>
              <w:jc w:val="both"/>
              <w:rPr>
                <w:rFonts w:ascii="Arial" w:hAnsi="Arial"/>
                <w:sz w:val="22"/>
              </w:rPr>
            </w:pPr>
            <w:r>
              <w:rPr>
                <w:rFonts w:ascii="Arial" w:hAnsi="Arial"/>
                <w:b/>
                <w:sz w:val="22"/>
              </w:rPr>
              <w:t xml:space="preserve">opłatę składek, </w:t>
            </w:r>
            <w:r>
              <w:rPr>
                <w:rFonts w:ascii="Arial" w:hAnsi="Arial"/>
                <w:sz w:val="22"/>
              </w:rPr>
              <w:t xml:space="preserve">poprzez przekazanie </w:t>
            </w:r>
            <w:r w:rsidR="0052514E">
              <w:rPr>
                <w:rFonts w:ascii="Arial" w:hAnsi="Arial"/>
                <w:sz w:val="22"/>
              </w:rPr>
              <w:t xml:space="preserve">składek </w:t>
            </w:r>
            <w:r>
              <w:rPr>
                <w:rFonts w:ascii="Arial" w:hAnsi="Arial"/>
                <w:sz w:val="22"/>
              </w:rPr>
              <w:t>na wskazane konto ZUS, na ubezpieczenie:</w:t>
            </w:r>
          </w:p>
          <w:p w14:paraId="2BF6CF15" w14:textId="77777777" w:rsidR="00E4596F" w:rsidRDefault="00E4596F" w:rsidP="00E4596F">
            <w:pPr>
              <w:pStyle w:val="Tektre"/>
              <w:numPr>
                <w:ilvl w:val="2"/>
                <w:numId w:val="96"/>
              </w:numPr>
              <w:tabs>
                <w:tab w:val="clear" w:pos="2160"/>
              </w:tabs>
              <w:spacing w:before="60" w:after="60"/>
              <w:ind w:left="780" w:right="72" w:hanging="283"/>
              <w:rPr>
                <w:rFonts w:ascii="Arial" w:hAnsi="Arial"/>
                <w:sz w:val="22"/>
              </w:rPr>
            </w:pPr>
            <w:proofErr w:type="spellStart"/>
            <w:r>
              <w:rPr>
                <w:rFonts w:ascii="Arial" w:hAnsi="Arial"/>
                <w:sz w:val="22"/>
              </w:rPr>
              <w:t>emerytalno</w:t>
            </w:r>
            <w:proofErr w:type="spellEnd"/>
            <w:r>
              <w:rPr>
                <w:rFonts w:ascii="Arial" w:hAnsi="Arial"/>
                <w:sz w:val="22"/>
              </w:rPr>
              <w:t xml:space="preserve"> – rentowe,</w:t>
            </w:r>
          </w:p>
          <w:p w14:paraId="36731B04" w14:textId="77777777" w:rsidR="00E4596F" w:rsidRDefault="00E4596F" w:rsidP="00E4596F">
            <w:pPr>
              <w:pStyle w:val="Tektre"/>
              <w:numPr>
                <w:ilvl w:val="2"/>
                <w:numId w:val="96"/>
              </w:numPr>
              <w:tabs>
                <w:tab w:val="clear" w:pos="2160"/>
              </w:tabs>
              <w:spacing w:before="60" w:after="60"/>
              <w:ind w:left="780" w:right="72" w:hanging="283"/>
              <w:rPr>
                <w:rFonts w:ascii="Arial" w:hAnsi="Arial"/>
                <w:sz w:val="22"/>
              </w:rPr>
            </w:pPr>
            <w:r>
              <w:rPr>
                <w:rFonts w:ascii="Arial" w:hAnsi="Arial"/>
                <w:sz w:val="22"/>
              </w:rPr>
              <w:t>zdrowotne,</w:t>
            </w:r>
          </w:p>
          <w:p w14:paraId="78E03FBE" w14:textId="77777777" w:rsidR="00E4596F" w:rsidRDefault="00E4596F" w:rsidP="00E4596F">
            <w:pPr>
              <w:pStyle w:val="Tektre"/>
              <w:spacing w:before="60" w:after="60"/>
              <w:ind w:left="497" w:right="72"/>
              <w:rPr>
                <w:rFonts w:ascii="Arial" w:hAnsi="Arial"/>
                <w:sz w:val="22"/>
              </w:rPr>
            </w:pPr>
            <w:r>
              <w:rPr>
                <w:rFonts w:ascii="Arial" w:hAnsi="Arial"/>
                <w:sz w:val="22"/>
              </w:rPr>
              <w:t>w tym m.in.:</w:t>
            </w:r>
          </w:p>
          <w:p w14:paraId="4DFA4D51" w14:textId="77777777" w:rsidR="00E4596F" w:rsidRPr="00E4596F" w:rsidRDefault="00E4596F" w:rsidP="00E4596F">
            <w:pPr>
              <w:pStyle w:val="Tektre"/>
              <w:numPr>
                <w:ilvl w:val="0"/>
                <w:numId w:val="191"/>
              </w:numPr>
              <w:spacing w:before="60" w:after="60"/>
              <w:ind w:right="72"/>
              <w:rPr>
                <w:rFonts w:ascii="Arial" w:hAnsi="Arial"/>
                <w:sz w:val="22"/>
              </w:rPr>
            </w:pPr>
            <w:r w:rsidRPr="00E4596F">
              <w:rPr>
                <w:rFonts w:ascii="Arial" w:hAnsi="Arial"/>
                <w:sz w:val="22"/>
              </w:rPr>
              <w:t>za cudzoziemca, jeżeli nie jest objęty ubezpieczeniem z innego tytułu;</w:t>
            </w:r>
          </w:p>
        </w:tc>
        <w:tc>
          <w:tcPr>
            <w:tcW w:w="993" w:type="dxa"/>
            <w:shd w:val="pct5" w:color="auto" w:fill="FFFFFF"/>
          </w:tcPr>
          <w:p w14:paraId="1674E87B"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2935CB40" w14:textId="77777777" w:rsidTr="003339F0">
        <w:tc>
          <w:tcPr>
            <w:tcW w:w="496" w:type="dxa"/>
            <w:shd w:val="pct5" w:color="auto" w:fill="FFFFFF"/>
          </w:tcPr>
          <w:p w14:paraId="1F9A0062" w14:textId="77777777" w:rsidR="00A54F30" w:rsidRDefault="00A54F30" w:rsidP="003339F0">
            <w:pPr>
              <w:spacing w:before="60" w:after="60"/>
              <w:jc w:val="center"/>
              <w:rPr>
                <w:rFonts w:ascii="Arial" w:hAnsi="Arial"/>
                <w:sz w:val="22"/>
              </w:rPr>
            </w:pPr>
          </w:p>
        </w:tc>
        <w:tc>
          <w:tcPr>
            <w:tcW w:w="7512" w:type="dxa"/>
            <w:shd w:val="pct5" w:color="auto" w:fill="FFFFFF"/>
          </w:tcPr>
          <w:p w14:paraId="720D859E" w14:textId="77777777" w:rsidR="00A54F30" w:rsidRDefault="00A54F30" w:rsidP="00012048">
            <w:pPr>
              <w:pStyle w:val="Tektre"/>
              <w:numPr>
                <w:ilvl w:val="1"/>
                <w:numId w:val="97"/>
              </w:numPr>
              <w:tabs>
                <w:tab w:val="clear" w:pos="1440"/>
              </w:tabs>
              <w:spacing w:before="60" w:after="60"/>
              <w:ind w:left="497" w:right="74" w:hanging="284"/>
              <w:rPr>
                <w:rFonts w:ascii="Arial" w:hAnsi="Arial"/>
                <w:b/>
                <w:sz w:val="22"/>
              </w:rPr>
            </w:pPr>
            <w:r>
              <w:rPr>
                <w:rFonts w:ascii="Arial" w:hAnsi="Arial"/>
                <w:b/>
                <w:sz w:val="22"/>
              </w:rPr>
              <w:t>udzielenie porady specjalistycznej.</w:t>
            </w:r>
          </w:p>
        </w:tc>
        <w:tc>
          <w:tcPr>
            <w:tcW w:w="993" w:type="dxa"/>
            <w:shd w:val="pct5" w:color="auto" w:fill="FFFFFF"/>
          </w:tcPr>
          <w:p w14:paraId="0BCBEC52"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404D3C6" w14:textId="77777777" w:rsidTr="003339F0">
        <w:tc>
          <w:tcPr>
            <w:tcW w:w="496" w:type="dxa"/>
            <w:shd w:val="pct5" w:color="auto" w:fill="FFFFFF"/>
          </w:tcPr>
          <w:p w14:paraId="0FC31857" w14:textId="77777777" w:rsidR="00A54F30" w:rsidRDefault="00A54F30" w:rsidP="003339F0">
            <w:pPr>
              <w:spacing w:before="60" w:after="60"/>
              <w:jc w:val="center"/>
              <w:rPr>
                <w:rFonts w:ascii="Arial" w:hAnsi="Arial"/>
                <w:sz w:val="22"/>
              </w:rPr>
            </w:pPr>
            <w:r>
              <w:rPr>
                <w:rFonts w:ascii="Arial" w:hAnsi="Arial"/>
                <w:sz w:val="22"/>
              </w:rPr>
              <w:t>3.</w:t>
            </w:r>
          </w:p>
        </w:tc>
        <w:tc>
          <w:tcPr>
            <w:tcW w:w="7512" w:type="dxa"/>
            <w:shd w:val="pct5" w:color="auto" w:fill="FFFFFF"/>
          </w:tcPr>
          <w:p w14:paraId="4A897D06" w14:textId="77777777" w:rsidR="00A54F30" w:rsidRDefault="00A54F30" w:rsidP="003339F0">
            <w:pPr>
              <w:pStyle w:val="Tektre"/>
              <w:spacing w:before="60" w:after="60"/>
              <w:ind w:left="74" w:right="74"/>
              <w:rPr>
                <w:rFonts w:ascii="Arial" w:hAnsi="Arial"/>
                <w:color w:val="000000"/>
                <w:sz w:val="22"/>
              </w:rPr>
            </w:pPr>
            <w:r>
              <w:rPr>
                <w:rFonts w:ascii="Arial" w:hAnsi="Arial"/>
                <w:sz w:val="22"/>
              </w:rPr>
              <w:t xml:space="preserve">Dla każdej form świadczenia </w:t>
            </w:r>
            <w:r w:rsidR="00283D6F">
              <w:rPr>
                <w:rFonts w:ascii="Arial" w:hAnsi="Arial"/>
                <w:sz w:val="22"/>
              </w:rPr>
              <w:t xml:space="preserve">wymienionych w pkt 2, </w:t>
            </w:r>
            <w:r>
              <w:rPr>
                <w:rFonts w:ascii="Arial" w:hAnsi="Arial"/>
                <w:sz w:val="22"/>
              </w:rPr>
              <w:t xml:space="preserve">powinna być możliwość przygotowania </w:t>
            </w:r>
            <w:r>
              <w:rPr>
                <w:rFonts w:ascii="Arial" w:hAnsi="Arial"/>
                <w:b/>
                <w:sz w:val="22"/>
              </w:rPr>
              <w:t>harmonogramu realizacji świadczenia</w:t>
            </w:r>
            <w:r>
              <w:rPr>
                <w:rFonts w:ascii="Arial" w:hAnsi="Arial"/>
                <w:sz w:val="22"/>
              </w:rPr>
              <w:t xml:space="preserve"> w oparciu o wydaną decyzję lub w przypadku świadczeń bezdecyzyjnych w oparciu o wnioskowaną pomoc.</w:t>
            </w:r>
          </w:p>
        </w:tc>
        <w:tc>
          <w:tcPr>
            <w:tcW w:w="993" w:type="dxa"/>
            <w:shd w:val="pct5" w:color="auto" w:fill="FFFFFF"/>
          </w:tcPr>
          <w:p w14:paraId="178E2A98"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B0939DB" w14:textId="77777777" w:rsidTr="003339F0">
        <w:tc>
          <w:tcPr>
            <w:tcW w:w="496" w:type="dxa"/>
            <w:shd w:val="pct5" w:color="auto" w:fill="FFFFFF"/>
          </w:tcPr>
          <w:p w14:paraId="083D2282" w14:textId="77777777" w:rsidR="00A54F30" w:rsidRDefault="00A54F30" w:rsidP="003339F0">
            <w:pPr>
              <w:spacing w:before="60" w:after="60"/>
              <w:jc w:val="center"/>
              <w:rPr>
                <w:rFonts w:ascii="Arial" w:hAnsi="Arial"/>
                <w:sz w:val="22"/>
              </w:rPr>
            </w:pPr>
            <w:r>
              <w:rPr>
                <w:rFonts w:ascii="Arial" w:hAnsi="Arial"/>
                <w:sz w:val="22"/>
              </w:rPr>
              <w:t>4.</w:t>
            </w:r>
          </w:p>
        </w:tc>
        <w:tc>
          <w:tcPr>
            <w:tcW w:w="7512" w:type="dxa"/>
            <w:shd w:val="pct5" w:color="auto" w:fill="FFFFFF"/>
          </w:tcPr>
          <w:p w14:paraId="2C6184F5" w14:textId="77777777" w:rsidR="00A54F30" w:rsidRDefault="00A54F30" w:rsidP="003339F0">
            <w:pPr>
              <w:pStyle w:val="Tektre"/>
              <w:spacing w:before="60" w:after="60"/>
              <w:ind w:left="74" w:right="74"/>
              <w:rPr>
                <w:rFonts w:ascii="Arial" w:hAnsi="Arial"/>
                <w:sz w:val="22"/>
              </w:rPr>
            </w:pPr>
            <w:r>
              <w:rPr>
                <w:rFonts w:ascii="Arial" w:hAnsi="Arial"/>
                <w:sz w:val="22"/>
              </w:rPr>
              <w:t xml:space="preserve">Powinna być możliwość </w:t>
            </w:r>
            <w:r>
              <w:rPr>
                <w:rFonts w:ascii="Arial" w:hAnsi="Arial"/>
                <w:b/>
                <w:sz w:val="22"/>
              </w:rPr>
              <w:t xml:space="preserve">monitorowania </w:t>
            </w:r>
            <w:r w:rsidR="0052514E">
              <w:rPr>
                <w:rFonts w:ascii="Arial" w:hAnsi="Arial"/>
                <w:b/>
                <w:sz w:val="22"/>
              </w:rPr>
              <w:t xml:space="preserve">w systemie </w:t>
            </w:r>
            <w:r>
              <w:rPr>
                <w:rFonts w:ascii="Arial" w:hAnsi="Arial"/>
                <w:b/>
                <w:sz w:val="22"/>
              </w:rPr>
              <w:t>realizacji świadczenia</w:t>
            </w:r>
            <w:r>
              <w:rPr>
                <w:rFonts w:ascii="Arial" w:hAnsi="Arial"/>
                <w:sz w:val="22"/>
              </w:rPr>
              <w:t>:</w:t>
            </w:r>
          </w:p>
          <w:p w14:paraId="34367988" w14:textId="77777777" w:rsidR="005B4BA4" w:rsidRDefault="005B4BA4" w:rsidP="003339F0">
            <w:pPr>
              <w:pStyle w:val="Tektre"/>
              <w:spacing w:before="60" w:after="60"/>
              <w:ind w:left="74" w:right="74"/>
              <w:rPr>
                <w:rFonts w:ascii="Arial" w:hAnsi="Arial"/>
                <w:sz w:val="22"/>
              </w:rPr>
            </w:pPr>
            <w:r>
              <w:rPr>
                <w:rFonts w:ascii="Arial" w:hAnsi="Arial"/>
                <w:sz w:val="22"/>
              </w:rPr>
              <w:t>- dla świadczeń pieniężnych po naliczeniu listy wypłat i rejestracji odbioru świadczenia lub przelania na konto bądź przygotowania przekazu pocztowego,</w:t>
            </w:r>
          </w:p>
          <w:p w14:paraId="28E117AC" w14:textId="77777777" w:rsidR="005B4BA4" w:rsidRDefault="005B4BA4" w:rsidP="003339F0">
            <w:pPr>
              <w:pStyle w:val="Tektre"/>
              <w:spacing w:before="60" w:after="60"/>
              <w:ind w:left="74" w:right="74"/>
              <w:rPr>
                <w:rFonts w:ascii="Arial" w:hAnsi="Arial"/>
                <w:sz w:val="22"/>
              </w:rPr>
            </w:pPr>
            <w:r>
              <w:rPr>
                <w:rFonts w:ascii="Arial" w:hAnsi="Arial"/>
                <w:sz w:val="22"/>
              </w:rPr>
              <w:t>- dla świadczeń niepieniężnych po odbiorze przyznanego świadczenia lub otrzymania rachunku lub faktury za zrealizowane usługi,</w:t>
            </w:r>
          </w:p>
          <w:p w14:paraId="5E55DCFA" w14:textId="77777777" w:rsidR="005B4BA4" w:rsidRDefault="005B4BA4" w:rsidP="003339F0">
            <w:pPr>
              <w:pStyle w:val="Tektre"/>
              <w:spacing w:before="60" w:after="60"/>
              <w:ind w:left="74" w:right="74"/>
              <w:rPr>
                <w:rFonts w:ascii="Arial" w:hAnsi="Arial"/>
                <w:sz w:val="22"/>
              </w:rPr>
            </w:pPr>
            <w:r>
              <w:rPr>
                <w:rFonts w:ascii="Arial" w:hAnsi="Arial"/>
                <w:sz w:val="22"/>
              </w:rPr>
              <w:t>- dla skierowania i umieszczenia do/w domów pomocy - po realizacji każdego z etapów, w tym:</w:t>
            </w:r>
          </w:p>
          <w:p w14:paraId="1F0B4534" w14:textId="77777777" w:rsidR="005B4BA4" w:rsidRPr="00074CB8" w:rsidRDefault="005B4BA4" w:rsidP="005B4BA4">
            <w:pPr>
              <w:numPr>
                <w:ilvl w:val="0"/>
                <w:numId w:val="98"/>
              </w:numPr>
              <w:tabs>
                <w:tab w:val="clear" w:pos="1429"/>
                <w:tab w:val="left" w:pos="780"/>
              </w:tabs>
              <w:spacing w:before="60" w:after="60"/>
              <w:ind w:left="780" w:hanging="283"/>
              <w:rPr>
                <w:rFonts w:ascii="Arial" w:hAnsi="Arial"/>
                <w:color w:val="000000"/>
                <w:sz w:val="22"/>
              </w:rPr>
            </w:pPr>
            <w:r>
              <w:rPr>
                <w:rFonts w:ascii="Arial" w:hAnsi="Arial"/>
                <w:sz w:val="22"/>
              </w:rPr>
              <w:t>skierowania,</w:t>
            </w:r>
          </w:p>
          <w:p w14:paraId="0E6AA254" w14:textId="77777777" w:rsidR="005B4BA4" w:rsidRPr="00074CB8" w:rsidRDefault="005B4BA4" w:rsidP="005B4BA4">
            <w:pPr>
              <w:numPr>
                <w:ilvl w:val="0"/>
                <w:numId w:val="98"/>
              </w:numPr>
              <w:tabs>
                <w:tab w:val="clear" w:pos="1429"/>
                <w:tab w:val="left" w:pos="780"/>
              </w:tabs>
              <w:spacing w:before="60" w:after="60"/>
              <w:ind w:left="780" w:hanging="283"/>
              <w:rPr>
                <w:rFonts w:ascii="Arial" w:hAnsi="Arial"/>
                <w:color w:val="000000"/>
                <w:sz w:val="22"/>
              </w:rPr>
            </w:pPr>
            <w:r>
              <w:rPr>
                <w:rFonts w:ascii="Arial" w:hAnsi="Arial"/>
                <w:sz w:val="22"/>
              </w:rPr>
              <w:t>oczekiwania na miejsce,</w:t>
            </w:r>
          </w:p>
          <w:p w14:paraId="2BE21A1A" w14:textId="77777777" w:rsidR="005B4BA4" w:rsidRPr="00074CB8" w:rsidRDefault="005B4BA4" w:rsidP="005B4BA4">
            <w:pPr>
              <w:numPr>
                <w:ilvl w:val="0"/>
                <w:numId w:val="98"/>
              </w:numPr>
              <w:tabs>
                <w:tab w:val="clear" w:pos="1429"/>
                <w:tab w:val="left" w:pos="780"/>
              </w:tabs>
              <w:spacing w:before="60" w:after="60"/>
              <w:ind w:left="780" w:hanging="283"/>
              <w:rPr>
                <w:rFonts w:ascii="Arial" w:hAnsi="Arial"/>
                <w:color w:val="000000"/>
                <w:sz w:val="22"/>
              </w:rPr>
            </w:pPr>
            <w:r>
              <w:rPr>
                <w:rFonts w:ascii="Arial" w:hAnsi="Arial"/>
                <w:sz w:val="22"/>
              </w:rPr>
              <w:t>rezygnacji z miejsca,</w:t>
            </w:r>
          </w:p>
          <w:p w14:paraId="1C102A05" w14:textId="77777777" w:rsidR="005B4BA4" w:rsidRPr="00074CB8" w:rsidRDefault="005B4BA4" w:rsidP="005B4BA4">
            <w:pPr>
              <w:numPr>
                <w:ilvl w:val="0"/>
                <w:numId w:val="98"/>
              </w:numPr>
              <w:tabs>
                <w:tab w:val="clear" w:pos="1429"/>
                <w:tab w:val="left" w:pos="780"/>
              </w:tabs>
              <w:spacing w:before="60" w:after="60"/>
              <w:ind w:left="780" w:hanging="283"/>
              <w:rPr>
                <w:rFonts w:ascii="Arial" w:hAnsi="Arial"/>
                <w:color w:val="000000"/>
                <w:sz w:val="22"/>
              </w:rPr>
            </w:pPr>
            <w:r>
              <w:rPr>
                <w:rFonts w:ascii="Arial" w:hAnsi="Arial"/>
                <w:sz w:val="22"/>
              </w:rPr>
              <w:t>umieszczenia,</w:t>
            </w:r>
          </w:p>
          <w:p w14:paraId="3328BBBD" w14:textId="77777777" w:rsidR="005B4BA4" w:rsidRPr="005B4BA4" w:rsidRDefault="005B4BA4" w:rsidP="005B4BA4">
            <w:pPr>
              <w:numPr>
                <w:ilvl w:val="0"/>
                <w:numId w:val="98"/>
              </w:numPr>
              <w:tabs>
                <w:tab w:val="clear" w:pos="1429"/>
                <w:tab w:val="left" w:pos="780"/>
              </w:tabs>
              <w:spacing w:before="60" w:after="60"/>
              <w:ind w:left="780" w:hanging="283"/>
              <w:rPr>
                <w:rFonts w:ascii="Arial" w:hAnsi="Arial"/>
                <w:color w:val="000000"/>
                <w:sz w:val="22"/>
              </w:rPr>
            </w:pPr>
            <w:r>
              <w:rPr>
                <w:rFonts w:ascii="Arial" w:hAnsi="Arial"/>
                <w:sz w:val="22"/>
              </w:rPr>
              <w:t>przeniesienia,</w:t>
            </w:r>
          </w:p>
          <w:p w14:paraId="3CB704CC" w14:textId="77777777" w:rsidR="005B4BA4" w:rsidRPr="005B4BA4" w:rsidRDefault="005B4BA4" w:rsidP="005B4BA4">
            <w:pPr>
              <w:numPr>
                <w:ilvl w:val="0"/>
                <w:numId w:val="98"/>
              </w:numPr>
              <w:tabs>
                <w:tab w:val="clear" w:pos="1429"/>
                <w:tab w:val="left" w:pos="780"/>
              </w:tabs>
              <w:spacing w:before="60" w:after="60"/>
              <w:ind w:left="780" w:hanging="283"/>
              <w:rPr>
                <w:rFonts w:ascii="Arial" w:hAnsi="Arial"/>
                <w:color w:val="000000"/>
                <w:sz w:val="22"/>
              </w:rPr>
            </w:pPr>
            <w:r w:rsidRPr="005B4BA4">
              <w:rPr>
                <w:rFonts w:ascii="Arial" w:hAnsi="Arial"/>
                <w:sz w:val="22"/>
              </w:rPr>
              <w:t>opuszczenia;</w:t>
            </w:r>
          </w:p>
          <w:p w14:paraId="543FD65B" w14:textId="77777777" w:rsidR="005B4BA4" w:rsidRDefault="005B4BA4" w:rsidP="005B4BA4">
            <w:pPr>
              <w:tabs>
                <w:tab w:val="left" w:pos="780"/>
              </w:tabs>
              <w:spacing w:before="60" w:after="60"/>
              <w:rPr>
                <w:rFonts w:ascii="Arial" w:hAnsi="Arial"/>
                <w:color w:val="000000"/>
                <w:sz w:val="22"/>
              </w:rPr>
            </w:pPr>
            <w:r>
              <w:rPr>
                <w:rFonts w:ascii="Arial" w:hAnsi="Arial"/>
                <w:color w:val="000000"/>
                <w:sz w:val="22"/>
              </w:rPr>
              <w:t>- dla poradnictwa specjalistycznego w postaci:</w:t>
            </w:r>
          </w:p>
          <w:p w14:paraId="300F4F81" w14:textId="77777777" w:rsidR="005B4BA4" w:rsidRDefault="005B4BA4" w:rsidP="005B4BA4">
            <w:pPr>
              <w:numPr>
                <w:ilvl w:val="2"/>
                <w:numId w:val="98"/>
              </w:numPr>
              <w:tabs>
                <w:tab w:val="clear" w:pos="2869"/>
                <w:tab w:val="left" w:pos="780"/>
              </w:tabs>
              <w:spacing w:before="60" w:after="60"/>
              <w:ind w:left="780" w:right="72" w:hanging="283"/>
              <w:jc w:val="both"/>
              <w:rPr>
                <w:rFonts w:ascii="Arial" w:hAnsi="Arial"/>
                <w:sz w:val="22"/>
              </w:rPr>
            </w:pPr>
            <w:r>
              <w:rPr>
                <w:rFonts w:ascii="Arial" w:hAnsi="Arial"/>
                <w:color w:val="000000"/>
                <w:sz w:val="22"/>
              </w:rPr>
              <w:t>osiągniętych efektów w trakcie realizacji,</w:t>
            </w:r>
          </w:p>
          <w:p w14:paraId="5669D7A9" w14:textId="77777777" w:rsidR="005B4BA4" w:rsidRPr="005B4BA4" w:rsidRDefault="005B4BA4" w:rsidP="005B4BA4">
            <w:pPr>
              <w:numPr>
                <w:ilvl w:val="2"/>
                <w:numId w:val="98"/>
              </w:numPr>
              <w:tabs>
                <w:tab w:val="clear" w:pos="2869"/>
                <w:tab w:val="left" w:pos="780"/>
              </w:tabs>
              <w:spacing w:before="60" w:after="60"/>
              <w:ind w:left="780" w:right="72" w:hanging="283"/>
              <w:jc w:val="both"/>
            </w:pPr>
            <w:r w:rsidRPr="005B4BA4">
              <w:rPr>
                <w:rFonts w:ascii="Arial" w:hAnsi="Arial"/>
                <w:color w:val="000000"/>
                <w:sz w:val="22"/>
              </w:rPr>
              <w:t>wyniku porady.</w:t>
            </w:r>
          </w:p>
        </w:tc>
        <w:tc>
          <w:tcPr>
            <w:tcW w:w="993" w:type="dxa"/>
            <w:shd w:val="pct5" w:color="auto" w:fill="FFFFFF"/>
          </w:tcPr>
          <w:p w14:paraId="35835965" w14:textId="77777777" w:rsidR="00A54F30" w:rsidRDefault="00A54F30" w:rsidP="003339F0">
            <w:pPr>
              <w:spacing w:before="60" w:after="60"/>
              <w:jc w:val="center"/>
              <w:rPr>
                <w:rFonts w:ascii="Arial" w:hAnsi="Arial"/>
                <w:sz w:val="22"/>
              </w:rPr>
            </w:pPr>
            <w:r>
              <w:rPr>
                <w:rFonts w:ascii="Arial" w:hAnsi="Arial"/>
                <w:sz w:val="22"/>
              </w:rPr>
              <w:t>K-I</w:t>
            </w:r>
          </w:p>
        </w:tc>
      </w:tr>
    </w:tbl>
    <w:p w14:paraId="7BFD48F1" w14:textId="77777777" w:rsidR="00A54F30" w:rsidRDefault="00A54F30" w:rsidP="0052514E">
      <w:pPr>
        <w:pStyle w:val="Nagwek3"/>
        <w:pageBreakBefore/>
        <w:numPr>
          <w:ilvl w:val="2"/>
          <w:numId w:val="162"/>
        </w:numPr>
        <w:spacing w:after="120"/>
        <w:jc w:val="both"/>
      </w:pPr>
      <w:bookmarkStart w:id="210" w:name="_Toc98612333"/>
      <w:bookmarkStart w:id="211" w:name="_Toc98612656"/>
      <w:bookmarkStart w:id="212" w:name="_Toc98612870"/>
      <w:bookmarkStart w:id="213" w:name="_Toc98612965"/>
      <w:bookmarkStart w:id="214" w:name="_Toc98613049"/>
      <w:bookmarkStart w:id="215" w:name="_Toc98699787"/>
      <w:bookmarkStart w:id="216" w:name="_Toc99291296"/>
      <w:bookmarkStart w:id="217" w:name="_Toc99291477"/>
      <w:bookmarkStart w:id="218" w:name="_Toc108241042"/>
      <w:bookmarkStart w:id="219" w:name="_Toc138165768"/>
      <w:r>
        <w:t>Obsługa zawieszenia, wstrzymania, ustania - pomocy, umowy, programu - realizowanego przez powiatowe centra pomocy rodzinie.</w:t>
      </w:r>
      <w:bookmarkEnd w:id="210"/>
      <w:bookmarkEnd w:id="211"/>
      <w:bookmarkEnd w:id="212"/>
      <w:bookmarkEnd w:id="213"/>
      <w:bookmarkEnd w:id="214"/>
      <w:bookmarkEnd w:id="215"/>
      <w:bookmarkEnd w:id="216"/>
      <w:bookmarkEnd w:id="217"/>
      <w:bookmarkEnd w:id="218"/>
      <w:bookmarkEnd w:id="219"/>
    </w:p>
    <w:tbl>
      <w:tblPr>
        <w:tblW w:w="9001" w:type="dxa"/>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512"/>
        <w:gridCol w:w="993"/>
      </w:tblGrid>
      <w:tr w:rsidR="00A54F30" w14:paraId="6F58235D" w14:textId="77777777" w:rsidTr="00B028A9">
        <w:trPr>
          <w:tblHeader/>
        </w:trPr>
        <w:tc>
          <w:tcPr>
            <w:tcW w:w="496" w:type="dxa"/>
            <w:shd w:val="clear" w:color="auto" w:fill="FFFFFF"/>
          </w:tcPr>
          <w:p w14:paraId="3EE44335"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512" w:type="dxa"/>
            <w:shd w:val="clear" w:color="auto" w:fill="FFFFFF"/>
          </w:tcPr>
          <w:p w14:paraId="55F31342" w14:textId="77777777" w:rsidR="00A54F30" w:rsidRDefault="00A54F30" w:rsidP="003339F0">
            <w:pPr>
              <w:pStyle w:val="Tektre"/>
              <w:spacing w:before="60" w:after="60"/>
              <w:jc w:val="center"/>
              <w:rPr>
                <w:rFonts w:ascii="Arial" w:hAnsi="Arial"/>
                <w:b/>
                <w:sz w:val="22"/>
              </w:rPr>
            </w:pPr>
            <w:r>
              <w:rPr>
                <w:rFonts w:ascii="Arial" w:hAnsi="Arial"/>
                <w:b/>
                <w:sz w:val="22"/>
              </w:rPr>
              <w:t>WYMAGANIA PODSTAWOWE</w:t>
            </w:r>
          </w:p>
        </w:tc>
        <w:tc>
          <w:tcPr>
            <w:tcW w:w="993" w:type="dxa"/>
            <w:shd w:val="clear" w:color="auto" w:fill="FFFFFF"/>
          </w:tcPr>
          <w:p w14:paraId="69369DFF" w14:textId="77777777" w:rsidR="00A54F30" w:rsidRDefault="00A54F30" w:rsidP="003339F0">
            <w:pPr>
              <w:spacing w:before="60" w:after="60"/>
              <w:jc w:val="center"/>
              <w:rPr>
                <w:rFonts w:ascii="Arial" w:hAnsi="Arial"/>
                <w:b/>
                <w:sz w:val="18"/>
              </w:rPr>
            </w:pPr>
            <w:r>
              <w:rPr>
                <w:rFonts w:ascii="Arial" w:hAnsi="Arial"/>
                <w:b/>
                <w:sz w:val="18"/>
              </w:rPr>
              <w:t>Kategoria</w:t>
            </w:r>
          </w:p>
        </w:tc>
      </w:tr>
      <w:tr w:rsidR="00A54F30" w14:paraId="1877684A" w14:textId="77777777" w:rsidTr="00B028A9">
        <w:tc>
          <w:tcPr>
            <w:tcW w:w="496" w:type="dxa"/>
            <w:shd w:val="pct5" w:color="auto" w:fill="FFFFFF"/>
          </w:tcPr>
          <w:p w14:paraId="23519DEC" w14:textId="77777777" w:rsidR="00A54F30" w:rsidRDefault="00A54F30" w:rsidP="003339F0">
            <w:pPr>
              <w:spacing w:before="60" w:after="60"/>
              <w:jc w:val="center"/>
              <w:rPr>
                <w:rFonts w:ascii="Arial" w:hAnsi="Arial"/>
                <w:sz w:val="22"/>
              </w:rPr>
            </w:pPr>
            <w:r>
              <w:rPr>
                <w:rFonts w:ascii="Arial" w:hAnsi="Arial"/>
                <w:sz w:val="22"/>
              </w:rPr>
              <w:t>1.</w:t>
            </w:r>
          </w:p>
        </w:tc>
        <w:tc>
          <w:tcPr>
            <w:tcW w:w="7512" w:type="dxa"/>
            <w:shd w:val="pct5" w:color="auto" w:fill="FFFFFF"/>
          </w:tcPr>
          <w:p w14:paraId="0D243962" w14:textId="77777777" w:rsidR="00A54F30" w:rsidRDefault="00392805" w:rsidP="003339F0">
            <w:pPr>
              <w:pStyle w:val="Tektre"/>
              <w:spacing w:before="60" w:after="60"/>
              <w:ind w:left="74" w:right="74"/>
              <w:rPr>
                <w:rFonts w:ascii="Arial" w:hAnsi="Arial"/>
                <w:sz w:val="22"/>
              </w:rPr>
            </w:pPr>
            <w:r>
              <w:rPr>
                <w:rFonts w:ascii="Arial" w:hAnsi="Arial"/>
                <w:sz w:val="22"/>
              </w:rPr>
              <w:t xml:space="preserve">W systemie powinna być możliwość rejestracji zawieszenia praw do świadczeń. W okresie zawieszenia prawa do świadczeń, świadczenia nie przysługują (nie są wypłacane, nie są realizowane). </w:t>
            </w:r>
            <w:r w:rsidR="00A54F30">
              <w:rPr>
                <w:rFonts w:ascii="Arial" w:hAnsi="Arial"/>
                <w:sz w:val="22"/>
              </w:rPr>
              <w:t>W przypadku zawieszenia prawa do świadczeń (np. tymczasowe aresztowanie – dla poziomu powiatu i gminy) powinna być możliwość zarejestrowania</w:t>
            </w:r>
            <w:r w:rsidR="0052514E">
              <w:rPr>
                <w:rFonts w:ascii="Arial" w:hAnsi="Arial"/>
                <w:sz w:val="22"/>
              </w:rPr>
              <w:t xml:space="preserve"> w systemie</w:t>
            </w:r>
            <w:r w:rsidR="00A54F30">
              <w:rPr>
                <w:rFonts w:ascii="Arial" w:hAnsi="Arial"/>
                <w:sz w:val="22"/>
              </w:rPr>
              <w:t>:</w:t>
            </w:r>
          </w:p>
          <w:p w14:paraId="41BA257D" w14:textId="77777777" w:rsidR="005B4BA4" w:rsidRDefault="005B4BA4" w:rsidP="005B4BA4">
            <w:pPr>
              <w:pStyle w:val="Tektre"/>
              <w:numPr>
                <w:ilvl w:val="0"/>
                <w:numId w:val="192"/>
              </w:numPr>
              <w:spacing w:before="60" w:after="60"/>
              <w:ind w:right="74"/>
              <w:rPr>
                <w:rFonts w:ascii="Arial" w:hAnsi="Arial"/>
                <w:sz w:val="22"/>
              </w:rPr>
            </w:pPr>
            <w:r>
              <w:rPr>
                <w:rFonts w:ascii="Arial" w:hAnsi="Arial"/>
                <w:sz w:val="22"/>
              </w:rPr>
              <w:t>okresu zawieszenia świadczenia (od - do),</w:t>
            </w:r>
          </w:p>
          <w:p w14:paraId="1D3D11CA" w14:textId="77777777" w:rsidR="005B4BA4" w:rsidRDefault="005B4BA4" w:rsidP="005B4BA4">
            <w:pPr>
              <w:pStyle w:val="Tektre"/>
              <w:numPr>
                <w:ilvl w:val="0"/>
                <w:numId w:val="192"/>
              </w:numPr>
              <w:spacing w:before="60" w:after="60"/>
              <w:ind w:right="74"/>
              <w:rPr>
                <w:rFonts w:ascii="Arial" w:hAnsi="Arial"/>
                <w:sz w:val="22"/>
              </w:rPr>
            </w:pPr>
            <w:r>
              <w:rPr>
                <w:rFonts w:ascii="Arial" w:hAnsi="Arial"/>
                <w:sz w:val="22"/>
              </w:rPr>
              <w:t>powodu zawieszenie świadczenia.</w:t>
            </w:r>
          </w:p>
        </w:tc>
        <w:tc>
          <w:tcPr>
            <w:tcW w:w="993" w:type="dxa"/>
            <w:shd w:val="pct5" w:color="auto" w:fill="FFFFFF"/>
          </w:tcPr>
          <w:p w14:paraId="4AE04301"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9FA9070" w14:textId="77777777" w:rsidTr="00B028A9">
        <w:tc>
          <w:tcPr>
            <w:tcW w:w="496" w:type="dxa"/>
            <w:shd w:val="pct5" w:color="auto" w:fill="FFFFFF"/>
          </w:tcPr>
          <w:p w14:paraId="37E89A14" w14:textId="77777777" w:rsidR="00A54F30" w:rsidRDefault="00392805" w:rsidP="003339F0">
            <w:pPr>
              <w:spacing w:before="60" w:after="60"/>
              <w:jc w:val="center"/>
              <w:rPr>
                <w:rFonts w:ascii="Arial" w:hAnsi="Arial"/>
                <w:sz w:val="22"/>
              </w:rPr>
            </w:pPr>
            <w:r>
              <w:rPr>
                <w:rFonts w:ascii="Arial" w:hAnsi="Arial"/>
                <w:sz w:val="22"/>
              </w:rPr>
              <w:t>2</w:t>
            </w:r>
            <w:r w:rsidR="00A54F30">
              <w:rPr>
                <w:rFonts w:ascii="Arial" w:hAnsi="Arial"/>
                <w:sz w:val="22"/>
              </w:rPr>
              <w:t>.</w:t>
            </w:r>
          </w:p>
        </w:tc>
        <w:tc>
          <w:tcPr>
            <w:tcW w:w="7512" w:type="dxa"/>
            <w:shd w:val="pct5" w:color="auto" w:fill="FFFFFF"/>
          </w:tcPr>
          <w:p w14:paraId="716BB7C5" w14:textId="77777777" w:rsidR="00A54F30" w:rsidRDefault="0052514E" w:rsidP="003339F0">
            <w:pPr>
              <w:pStyle w:val="BAZA"/>
              <w:tabs>
                <w:tab w:val="left" w:pos="-720"/>
              </w:tabs>
              <w:spacing w:before="60" w:after="60"/>
              <w:ind w:left="74" w:right="72"/>
              <w:jc w:val="both"/>
              <w:rPr>
                <w:rFonts w:ascii="Arial" w:hAnsi="Arial"/>
                <w:sz w:val="22"/>
              </w:rPr>
            </w:pPr>
            <w:r>
              <w:rPr>
                <w:rFonts w:ascii="Arial" w:hAnsi="Arial"/>
                <w:sz w:val="22"/>
              </w:rPr>
              <w:t xml:space="preserve">W systemie powinna być możliwość rejestracji wstrzymania/odmowy pomocy dla cudzoziemca,  </w:t>
            </w:r>
            <w:r w:rsidR="00A54F30">
              <w:rPr>
                <w:rFonts w:ascii="Arial" w:hAnsi="Arial"/>
                <w:sz w:val="22"/>
              </w:rPr>
              <w:t>realizowan</w:t>
            </w:r>
            <w:r w:rsidR="00986A78">
              <w:rPr>
                <w:rFonts w:ascii="Arial" w:hAnsi="Arial"/>
                <w:sz w:val="22"/>
              </w:rPr>
              <w:t>ej</w:t>
            </w:r>
            <w:r w:rsidR="00A54F30">
              <w:rPr>
                <w:rFonts w:ascii="Arial" w:hAnsi="Arial"/>
                <w:sz w:val="22"/>
              </w:rPr>
              <w:t xml:space="preserve"> w ramach </w:t>
            </w:r>
            <w:r w:rsidR="00A54F30">
              <w:rPr>
                <w:rFonts w:ascii="Arial" w:hAnsi="Arial"/>
                <w:b/>
                <w:sz w:val="22"/>
              </w:rPr>
              <w:t>indywidualnego program integracji</w:t>
            </w:r>
            <w:r>
              <w:rPr>
                <w:rFonts w:ascii="Arial" w:hAnsi="Arial"/>
                <w:sz w:val="22"/>
              </w:rPr>
              <w:t>, która</w:t>
            </w:r>
            <w:r w:rsidR="00A54F30">
              <w:rPr>
                <w:rFonts w:ascii="Arial" w:hAnsi="Arial"/>
                <w:sz w:val="22"/>
              </w:rPr>
              <w:t xml:space="preserve"> może być:</w:t>
            </w:r>
          </w:p>
          <w:p w14:paraId="4C75FDD9" w14:textId="77777777" w:rsidR="00180677" w:rsidRDefault="00180677" w:rsidP="003339F0">
            <w:pPr>
              <w:pStyle w:val="BAZA"/>
              <w:tabs>
                <w:tab w:val="left" w:pos="-720"/>
              </w:tabs>
              <w:spacing w:before="60" w:after="60"/>
              <w:ind w:left="74" w:right="72"/>
              <w:jc w:val="both"/>
              <w:rPr>
                <w:rFonts w:ascii="Arial" w:hAnsi="Arial"/>
                <w:sz w:val="22"/>
              </w:rPr>
            </w:pPr>
            <w:r>
              <w:rPr>
                <w:rFonts w:ascii="Arial" w:hAnsi="Arial"/>
                <w:b/>
                <w:sz w:val="22"/>
              </w:rPr>
              <w:t>- wstrzymana</w:t>
            </w:r>
            <w:r>
              <w:rPr>
                <w:rFonts w:ascii="Arial" w:hAnsi="Arial"/>
                <w:sz w:val="22"/>
              </w:rPr>
              <w:t xml:space="preserve"> z powodu:</w:t>
            </w:r>
          </w:p>
          <w:p w14:paraId="65983C48" w14:textId="77777777" w:rsidR="00180677" w:rsidRDefault="00180677" w:rsidP="00180677">
            <w:pPr>
              <w:pStyle w:val="BAZA"/>
              <w:numPr>
                <w:ilvl w:val="0"/>
                <w:numId w:val="193"/>
              </w:numPr>
              <w:tabs>
                <w:tab w:val="left" w:pos="-720"/>
              </w:tabs>
              <w:spacing w:before="60" w:after="60"/>
              <w:ind w:right="72"/>
              <w:jc w:val="both"/>
              <w:rPr>
                <w:rFonts w:ascii="Arial" w:hAnsi="Arial"/>
                <w:sz w:val="22"/>
              </w:rPr>
            </w:pPr>
            <w:r>
              <w:rPr>
                <w:rFonts w:ascii="Arial" w:hAnsi="Arial"/>
                <w:sz w:val="22"/>
              </w:rPr>
              <w:t>uporczywego, zawinionego niewykonywania przez cudzoziemca zobowiązań przyjętych w programie, w tym nieusprawiedliwionej nieobecności na kursach nauki języka polskiego (przez okres do 30 dni),</w:t>
            </w:r>
          </w:p>
          <w:p w14:paraId="1C4D76D1" w14:textId="77777777" w:rsidR="00180677" w:rsidRDefault="00180677" w:rsidP="00180677">
            <w:pPr>
              <w:pStyle w:val="BAZA"/>
              <w:numPr>
                <w:ilvl w:val="0"/>
                <w:numId w:val="193"/>
              </w:numPr>
              <w:tabs>
                <w:tab w:val="left" w:pos="-720"/>
              </w:tabs>
              <w:spacing w:before="60" w:after="60"/>
              <w:ind w:right="72"/>
              <w:jc w:val="both"/>
              <w:rPr>
                <w:rFonts w:ascii="Arial" w:hAnsi="Arial"/>
                <w:sz w:val="22"/>
              </w:rPr>
            </w:pPr>
            <w:r>
              <w:rPr>
                <w:rFonts w:ascii="Arial" w:hAnsi="Arial"/>
                <w:sz w:val="22"/>
              </w:rPr>
              <w:t>wykorzystywania pomocy w sposób niezgodny z celem, na jaki została przyznana (przez okres 30 dni),</w:t>
            </w:r>
          </w:p>
          <w:p w14:paraId="62D3EF8A" w14:textId="77777777" w:rsidR="00180677" w:rsidRDefault="00180677" w:rsidP="00180677">
            <w:pPr>
              <w:pStyle w:val="BAZA"/>
              <w:numPr>
                <w:ilvl w:val="0"/>
                <w:numId w:val="193"/>
              </w:numPr>
              <w:tabs>
                <w:tab w:val="left" w:pos="-720"/>
              </w:tabs>
              <w:spacing w:before="60" w:after="60"/>
              <w:ind w:right="72"/>
              <w:jc w:val="both"/>
              <w:rPr>
                <w:rFonts w:ascii="Arial" w:hAnsi="Arial"/>
                <w:sz w:val="22"/>
              </w:rPr>
            </w:pPr>
            <w:r>
              <w:rPr>
                <w:rFonts w:ascii="Arial" w:hAnsi="Arial"/>
                <w:sz w:val="22"/>
              </w:rPr>
              <w:t>udzielenia przez cudzoziemca nieprawdziwych informacji o swojej sytuacji życiowej (do czasu wyjaśnienia okoliczności),</w:t>
            </w:r>
          </w:p>
          <w:p w14:paraId="77996323" w14:textId="77777777" w:rsidR="00180677" w:rsidRDefault="00180677" w:rsidP="00180677">
            <w:pPr>
              <w:pStyle w:val="BAZA"/>
              <w:numPr>
                <w:ilvl w:val="0"/>
                <w:numId w:val="193"/>
              </w:numPr>
              <w:tabs>
                <w:tab w:val="left" w:pos="-720"/>
              </w:tabs>
              <w:spacing w:before="60" w:after="60"/>
              <w:ind w:right="72"/>
              <w:jc w:val="both"/>
              <w:rPr>
                <w:rFonts w:ascii="Arial" w:hAnsi="Arial"/>
                <w:sz w:val="22"/>
              </w:rPr>
            </w:pPr>
            <w:r>
              <w:rPr>
                <w:rFonts w:ascii="Arial" w:hAnsi="Arial"/>
                <w:sz w:val="22"/>
              </w:rPr>
              <w:t>upływu 30 dni pobytu cudzoziemca w zakładzie opieki zdrowotnej (do czasu opuszczenia przez niego zakładu),</w:t>
            </w:r>
          </w:p>
          <w:p w14:paraId="527D2608" w14:textId="77777777" w:rsidR="00180677" w:rsidRDefault="00180677" w:rsidP="00180677">
            <w:pPr>
              <w:pStyle w:val="BAZA"/>
              <w:numPr>
                <w:ilvl w:val="0"/>
                <w:numId w:val="193"/>
              </w:numPr>
              <w:tabs>
                <w:tab w:val="left" w:pos="-720"/>
              </w:tabs>
              <w:spacing w:before="60" w:after="60"/>
              <w:ind w:right="72"/>
              <w:jc w:val="both"/>
              <w:rPr>
                <w:rFonts w:ascii="Arial" w:hAnsi="Arial"/>
                <w:sz w:val="22"/>
              </w:rPr>
            </w:pPr>
            <w:r>
              <w:rPr>
                <w:rFonts w:ascii="Arial" w:hAnsi="Arial"/>
                <w:sz w:val="22"/>
              </w:rPr>
              <w:t>wszczęcia przeciwko cudzoziemcowi postępowania karnego (do czasu prawomocnego zakończenia postępowania).</w:t>
            </w:r>
          </w:p>
        </w:tc>
        <w:tc>
          <w:tcPr>
            <w:tcW w:w="993" w:type="dxa"/>
            <w:shd w:val="pct5" w:color="auto" w:fill="FFFFFF"/>
          </w:tcPr>
          <w:p w14:paraId="2628E589"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3A0A9066" w14:textId="77777777" w:rsidTr="00E30793">
        <w:tc>
          <w:tcPr>
            <w:tcW w:w="496" w:type="dxa"/>
            <w:shd w:val="pct5" w:color="auto" w:fill="FFFFFF"/>
          </w:tcPr>
          <w:p w14:paraId="6C83E017" w14:textId="77777777" w:rsidR="00A54F30" w:rsidRDefault="00E30793" w:rsidP="003339F0">
            <w:pPr>
              <w:spacing w:before="60" w:after="60"/>
              <w:jc w:val="center"/>
              <w:rPr>
                <w:rFonts w:ascii="Arial" w:hAnsi="Arial"/>
                <w:sz w:val="22"/>
              </w:rPr>
            </w:pPr>
            <w:r>
              <w:rPr>
                <w:rFonts w:ascii="Arial" w:hAnsi="Arial"/>
                <w:sz w:val="22"/>
              </w:rPr>
              <w:t>3.</w:t>
            </w:r>
          </w:p>
        </w:tc>
        <w:tc>
          <w:tcPr>
            <w:tcW w:w="7512" w:type="dxa"/>
            <w:shd w:val="pct5" w:color="auto" w:fill="FFFFFF"/>
          </w:tcPr>
          <w:p w14:paraId="1A38D688" w14:textId="77777777" w:rsidR="00A54F30" w:rsidRDefault="00E30793" w:rsidP="003339F0">
            <w:pPr>
              <w:pStyle w:val="BAZA"/>
              <w:tabs>
                <w:tab w:val="left" w:pos="-720"/>
              </w:tabs>
              <w:spacing w:before="60" w:after="60"/>
              <w:ind w:left="74" w:right="72"/>
              <w:jc w:val="both"/>
              <w:rPr>
                <w:rFonts w:ascii="Arial" w:hAnsi="Arial"/>
                <w:sz w:val="22"/>
              </w:rPr>
            </w:pPr>
            <w:r>
              <w:rPr>
                <w:rFonts w:ascii="Arial" w:hAnsi="Arial"/>
                <w:sz w:val="22"/>
              </w:rPr>
              <w:t xml:space="preserve">System powinien umożliwiać rejestrację </w:t>
            </w:r>
            <w:r w:rsidRPr="00B028A9">
              <w:rPr>
                <w:rFonts w:ascii="Arial" w:hAnsi="Arial"/>
                <w:bCs/>
                <w:sz w:val="22"/>
              </w:rPr>
              <w:t>o</w:t>
            </w:r>
            <w:r w:rsidR="00A54F30" w:rsidRPr="00B028A9">
              <w:rPr>
                <w:rFonts w:ascii="Arial" w:hAnsi="Arial"/>
                <w:bCs/>
                <w:sz w:val="22"/>
              </w:rPr>
              <w:t>dmow</w:t>
            </w:r>
            <w:r w:rsidRPr="00B028A9">
              <w:rPr>
                <w:rFonts w:ascii="Arial" w:hAnsi="Arial"/>
                <w:bCs/>
                <w:sz w:val="22"/>
              </w:rPr>
              <w:t>y</w:t>
            </w:r>
            <w:r w:rsidR="00A54F30">
              <w:rPr>
                <w:rFonts w:ascii="Arial" w:hAnsi="Arial"/>
                <w:b/>
                <w:sz w:val="22"/>
              </w:rPr>
              <w:t xml:space="preserve"> </w:t>
            </w:r>
            <w:r w:rsidR="00A54F30">
              <w:rPr>
                <w:rFonts w:ascii="Arial" w:hAnsi="Arial"/>
                <w:sz w:val="22"/>
              </w:rPr>
              <w:t>udzielenia pomocy cudzoziemcowi</w:t>
            </w:r>
            <w:r>
              <w:rPr>
                <w:rFonts w:ascii="Arial" w:hAnsi="Arial"/>
                <w:sz w:val="22"/>
              </w:rPr>
              <w:t xml:space="preserve">, która </w:t>
            </w:r>
            <w:r w:rsidR="00A54F30">
              <w:rPr>
                <w:rFonts w:ascii="Arial" w:hAnsi="Arial"/>
                <w:sz w:val="22"/>
              </w:rPr>
              <w:t xml:space="preserve"> może nastąpić na skutek:</w:t>
            </w:r>
          </w:p>
          <w:p w14:paraId="118AE2C5" w14:textId="77777777" w:rsidR="00180677" w:rsidRDefault="00180677" w:rsidP="00180677">
            <w:pPr>
              <w:pStyle w:val="BAZA"/>
              <w:numPr>
                <w:ilvl w:val="0"/>
                <w:numId w:val="194"/>
              </w:numPr>
              <w:tabs>
                <w:tab w:val="left" w:pos="-720"/>
              </w:tabs>
              <w:spacing w:before="60" w:after="60"/>
              <w:ind w:right="72"/>
              <w:jc w:val="both"/>
              <w:rPr>
                <w:rFonts w:ascii="Arial" w:hAnsi="Arial"/>
                <w:sz w:val="22"/>
              </w:rPr>
            </w:pPr>
            <w:r>
              <w:rPr>
                <w:rFonts w:ascii="Arial" w:hAnsi="Arial"/>
                <w:sz w:val="22"/>
              </w:rPr>
              <w:t>nie ustąpienia przyczyn wcześniejszego wstrzymania pomocy, w tym niewykonywania zobowiązań przyjętych w programie integracji,</w:t>
            </w:r>
          </w:p>
          <w:p w14:paraId="182A5E5C" w14:textId="77777777" w:rsidR="00180677" w:rsidRDefault="00180677" w:rsidP="00180677">
            <w:pPr>
              <w:pStyle w:val="BAZA"/>
              <w:numPr>
                <w:ilvl w:val="0"/>
                <w:numId w:val="194"/>
              </w:numPr>
              <w:tabs>
                <w:tab w:val="left" w:pos="-720"/>
              </w:tabs>
              <w:spacing w:before="60" w:after="60"/>
              <w:ind w:right="72"/>
              <w:jc w:val="both"/>
              <w:rPr>
                <w:rFonts w:ascii="Arial" w:hAnsi="Arial"/>
                <w:sz w:val="22"/>
              </w:rPr>
            </w:pPr>
            <w:r>
              <w:rPr>
                <w:rFonts w:ascii="Arial" w:hAnsi="Arial"/>
                <w:sz w:val="22"/>
              </w:rPr>
              <w:t>ponownego wystąpienia przyczyn wstrzymania pomocy,</w:t>
            </w:r>
          </w:p>
          <w:p w14:paraId="2C72AB24" w14:textId="77777777" w:rsidR="00180677" w:rsidRDefault="00180677" w:rsidP="00180677">
            <w:pPr>
              <w:pStyle w:val="BAZA"/>
              <w:numPr>
                <w:ilvl w:val="0"/>
                <w:numId w:val="194"/>
              </w:numPr>
              <w:tabs>
                <w:tab w:val="left" w:pos="-720"/>
              </w:tabs>
              <w:spacing w:before="60" w:after="60"/>
              <w:ind w:right="72"/>
              <w:jc w:val="both"/>
              <w:rPr>
                <w:rFonts w:ascii="Arial" w:hAnsi="Arial"/>
                <w:sz w:val="22"/>
              </w:rPr>
            </w:pPr>
            <w:r>
              <w:rPr>
                <w:rFonts w:ascii="Arial" w:hAnsi="Arial"/>
                <w:sz w:val="22"/>
              </w:rPr>
              <w:t>skazania prawomocnym wyrokiem sądu za przestępstwo popełnione umyślnie,</w:t>
            </w:r>
          </w:p>
          <w:p w14:paraId="461C5500" w14:textId="77777777" w:rsidR="00180677" w:rsidRDefault="00180677" w:rsidP="00180677">
            <w:pPr>
              <w:pStyle w:val="BAZA"/>
              <w:numPr>
                <w:ilvl w:val="0"/>
                <w:numId w:val="194"/>
              </w:numPr>
              <w:tabs>
                <w:tab w:val="left" w:pos="-720"/>
              </w:tabs>
              <w:spacing w:before="60" w:after="60"/>
              <w:ind w:right="72"/>
              <w:jc w:val="both"/>
              <w:rPr>
                <w:rFonts w:ascii="Arial" w:hAnsi="Arial"/>
                <w:sz w:val="22"/>
              </w:rPr>
            </w:pPr>
            <w:r>
              <w:rPr>
                <w:rFonts w:ascii="Arial" w:hAnsi="Arial"/>
                <w:sz w:val="22"/>
              </w:rPr>
              <w:t>pozbawiania statusu uchodźcy lub cofnięcia ochrony uzupełniającej.</w:t>
            </w:r>
          </w:p>
        </w:tc>
        <w:tc>
          <w:tcPr>
            <w:tcW w:w="993" w:type="dxa"/>
            <w:shd w:val="pct5" w:color="auto" w:fill="FFFFFF"/>
          </w:tcPr>
          <w:p w14:paraId="47F5C16F"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A525069" w14:textId="77777777" w:rsidTr="00B028A9">
        <w:tc>
          <w:tcPr>
            <w:tcW w:w="496" w:type="dxa"/>
            <w:shd w:val="pct5" w:color="auto" w:fill="FFFFFF"/>
          </w:tcPr>
          <w:p w14:paraId="42526110" w14:textId="77777777" w:rsidR="00A54F30" w:rsidRDefault="00A54F30" w:rsidP="003339F0">
            <w:pPr>
              <w:spacing w:before="60" w:after="60"/>
              <w:jc w:val="center"/>
              <w:rPr>
                <w:rFonts w:ascii="Arial" w:hAnsi="Arial"/>
                <w:sz w:val="22"/>
              </w:rPr>
            </w:pPr>
            <w:r>
              <w:rPr>
                <w:rFonts w:ascii="Arial" w:hAnsi="Arial"/>
                <w:sz w:val="22"/>
              </w:rPr>
              <w:t>4.</w:t>
            </w:r>
          </w:p>
        </w:tc>
        <w:tc>
          <w:tcPr>
            <w:tcW w:w="7512" w:type="dxa"/>
            <w:shd w:val="pct5" w:color="auto" w:fill="FFFFFF"/>
          </w:tcPr>
          <w:p w14:paraId="6D626BA4" w14:textId="77777777" w:rsidR="00A54F30" w:rsidRDefault="00A54F30" w:rsidP="003339F0">
            <w:pPr>
              <w:spacing w:before="60" w:after="60"/>
              <w:ind w:left="74" w:right="74"/>
              <w:jc w:val="both"/>
              <w:rPr>
                <w:rFonts w:ascii="Arial" w:hAnsi="Arial"/>
                <w:sz w:val="22"/>
              </w:rPr>
            </w:pPr>
            <w:r>
              <w:rPr>
                <w:rFonts w:ascii="Arial" w:hAnsi="Arial"/>
                <w:sz w:val="22"/>
              </w:rPr>
              <w:t xml:space="preserve">Dla </w:t>
            </w:r>
            <w:r>
              <w:rPr>
                <w:rFonts w:ascii="Arial" w:hAnsi="Arial"/>
                <w:b/>
                <w:sz w:val="22"/>
              </w:rPr>
              <w:t>indywidualnego programu usamodzielniania</w:t>
            </w:r>
            <w:r>
              <w:rPr>
                <w:rFonts w:ascii="Arial" w:hAnsi="Arial"/>
                <w:sz w:val="22"/>
              </w:rPr>
              <w:t xml:space="preserve"> powinna być możliwość obsługi </w:t>
            </w:r>
            <w:r w:rsidR="00986A78">
              <w:rPr>
                <w:rFonts w:ascii="Arial" w:hAnsi="Arial"/>
                <w:sz w:val="22"/>
              </w:rPr>
              <w:t xml:space="preserve">w systemie </w:t>
            </w:r>
            <w:r>
              <w:rPr>
                <w:rFonts w:ascii="Arial" w:hAnsi="Arial"/>
                <w:sz w:val="22"/>
              </w:rPr>
              <w:t>zawieszenia pomocy na usamodzielnienie i kontynuowanie nauki poprzez:</w:t>
            </w:r>
          </w:p>
          <w:p w14:paraId="73C861B2" w14:textId="77777777" w:rsidR="007B7046" w:rsidRPr="005C11E4" w:rsidRDefault="005C11E4" w:rsidP="005C11E4">
            <w:pPr>
              <w:pStyle w:val="Akapitzlist"/>
              <w:numPr>
                <w:ilvl w:val="0"/>
                <w:numId w:val="195"/>
              </w:numPr>
              <w:spacing w:before="60" w:after="60"/>
              <w:ind w:right="74"/>
              <w:jc w:val="both"/>
              <w:rPr>
                <w:rFonts w:ascii="Arial" w:hAnsi="Arial"/>
                <w:sz w:val="22"/>
              </w:rPr>
            </w:pPr>
            <w:r w:rsidRPr="005C11E4">
              <w:rPr>
                <w:rFonts w:ascii="Arial" w:hAnsi="Arial"/>
                <w:sz w:val="22"/>
              </w:rPr>
              <w:t>rejestrację wniosku osoby usamodzielnianej,</w:t>
            </w:r>
          </w:p>
          <w:p w14:paraId="6958D1E3" w14:textId="77777777" w:rsidR="005C11E4" w:rsidRPr="005C11E4" w:rsidRDefault="005C11E4" w:rsidP="005C11E4">
            <w:pPr>
              <w:pStyle w:val="Akapitzlist"/>
              <w:numPr>
                <w:ilvl w:val="0"/>
                <w:numId w:val="195"/>
              </w:numPr>
              <w:spacing w:before="60" w:after="60"/>
              <w:ind w:right="74"/>
              <w:jc w:val="both"/>
              <w:rPr>
                <w:rFonts w:ascii="Arial" w:hAnsi="Arial"/>
                <w:sz w:val="22"/>
              </w:rPr>
            </w:pPr>
            <w:r w:rsidRPr="005C11E4">
              <w:rPr>
                <w:rFonts w:ascii="Arial" w:hAnsi="Arial"/>
                <w:sz w:val="22"/>
              </w:rPr>
              <w:t>wydanie decyzji,</w:t>
            </w:r>
          </w:p>
          <w:p w14:paraId="0F78E4C8" w14:textId="77777777" w:rsidR="005C11E4" w:rsidRPr="005C11E4" w:rsidRDefault="005C11E4" w:rsidP="005C11E4">
            <w:pPr>
              <w:pStyle w:val="Akapitzlist"/>
              <w:numPr>
                <w:ilvl w:val="0"/>
                <w:numId w:val="195"/>
              </w:numPr>
              <w:spacing w:before="60" w:after="60"/>
              <w:ind w:right="74"/>
              <w:jc w:val="both"/>
              <w:rPr>
                <w:rFonts w:ascii="Arial" w:hAnsi="Arial"/>
                <w:sz w:val="22"/>
              </w:rPr>
            </w:pPr>
            <w:r w:rsidRPr="005C11E4">
              <w:rPr>
                <w:rFonts w:ascii="Arial" w:hAnsi="Arial"/>
                <w:sz w:val="22"/>
              </w:rPr>
              <w:t>zapisanie informacji w indywidualnym programie usamodzielnienia</w:t>
            </w:r>
          </w:p>
          <w:p w14:paraId="2BED950A" w14:textId="77777777" w:rsidR="005C11E4" w:rsidRDefault="005C11E4" w:rsidP="003339F0">
            <w:pPr>
              <w:spacing w:before="60" w:after="60"/>
              <w:ind w:left="74" w:right="74"/>
              <w:jc w:val="both"/>
              <w:rPr>
                <w:rFonts w:ascii="Arial" w:hAnsi="Arial"/>
                <w:sz w:val="22"/>
              </w:rPr>
            </w:pPr>
            <w:r>
              <w:rPr>
                <w:rFonts w:ascii="Arial" w:hAnsi="Arial"/>
                <w:sz w:val="22"/>
              </w:rPr>
              <w:t xml:space="preserve">lub </w:t>
            </w:r>
          </w:p>
          <w:p w14:paraId="547B65F1" w14:textId="77777777" w:rsidR="005C11E4" w:rsidRPr="005C11E4" w:rsidRDefault="005C11E4" w:rsidP="005C11E4">
            <w:pPr>
              <w:pStyle w:val="Akapitzlist"/>
              <w:numPr>
                <w:ilvl w:val="0"/>
                <w:numId w:val="196"/>
              </w:numPr>
              <w:spacing w:before="60" w:after="60"/>
              <w:ind w:right="74"/>
              <w:jc w:val="both"/>
              <w:rPr>
                <w:rFonts w:ascii="Arial" w:hAnsi="Arial"/>
                <w:sz w:val="22"/>
              </w:rPr>
            </w:pPr>
            <w:r w:rsidRPr="005C11E4">
              <w:rPr>
                <w:rFonts w:ascii="Arial" w:hAnsi="Arial"/>
                <w:sz w:val="22"/>
              </w:rPr>
              <w:t>wydanie decyzji z urzędu,</w:t>
            </w:r>
          </w:p>
          <w:p w14:paraId="1D02A911" w14:textId="77777777" w:rsidR="005C11E4" w:rsidRPr="005C11E4" w:rsidRDefault="005C11E4" w:rsidP="005C11E4">
            <w:pPr>
              <w:pStyle w:val="Akapitzlist"/>
              <w:numPr>
                <w:ilvl w:val="0"/>
                <w:numId w:val="196"/>
              </w:numPr>
              <w:spacing w:before="60" w:after="60"/>
              <w:ind w:right="74"/>
              <w:jc w:val="both"/>
              <w:rPr>
                <w:rFonts w:ascii="Arial" w:hAnsi="Arial"/>
                <w:sz w:val="22"/>
              </w:rPr>
            </w:pPr>
            <w:r w:rsidRPr="005C11E4">
              <w:rPr>
                <w:rFonts w:ascii="Arial" w:hAnsi="Arial"/>
                <w:sz w:val="22"/>
              </w:rPr>
              <w:t>zapisanie informacji w indywidualnym programie usamodzielnienia.</w:t>
            </w:r>
          </w:p>
        </w:tc>
        <w:tc>
          <w:tcPr>
            <w:tcW w:w="993" w:type="dxa"/>
            <w:shd w:val="pct5" w:color="auto" w:fill="FFFFFF"/>
          </w:tcPr>
          <w:p w14:paraId="0A1CB4D7" w14:textId="77777777" w:rsidR="00A54F30" w:rsidRDefault="00A54F30" w:rsidP="003339F0">
            <w:pPr>
              <w:pStyle w:val="Tekstpodstwyp"/>
              <w:spacing w:before="60" w:after="60"/>
              <w:jc w:val="center"/>
              <w:rPr>
                <w:rFonts w:ascii="Arial" w:hAnsi="Arial"/>
                <w:sz w:val="22"/>
              </w:rPr>
            </w:pPr>
            <w:r>
              <w:rPr>
                <w:rFonts w:ascii="Arial" w:hAnsi="Arial"/>
                <w:sz w:val="22"/>
              </w:rPr>
              <w:t>K-I</w:t>
            </w:r>
          </w:p>
        </w:tc>
      </w:tr>
    </w:tbl>
    <w:p w14:paraId="12E37762" w14:textId="77777777" w:rsidR="00A54F30" w:rsidRDefault="00A54F30" w:rsidP="00986A78">
      <w:pPr>
        <w:pStyle w:val="Nagwek3"/>
        <w:numPr>
          <w:ilvl w:val="2"/>
          <w:numId w:val="162"/>
        </w:numPr>
        <w:spacing w:after="120"/>
      </w:pPr>
      <w:bookmarkStart w:id="220" w:name="_Toc98699788"/>
      <w:bookmarkStart w:id="221" w:name="_Toc99291297"/>
      <w:bookmarkStart w:id="222" w:name="_Toc99291478"/>
      <w:bookmarkStart w:id="223" w:name="_Toc108241043"/>
      <w:bookmarkStart w:id="224" w:name="_Toc138165769"/>
      <w:r>
        <w:t>Prowadzenie rejestrów i ewidencji na poziomie powiatu</w:t>
      </w:r>
      <w:bookmarkEnd w:id="220"/>
      <w:bookmarkEnd w:id="221"/>
      <w:bookmarkEnd w:id="222"/>
      <w:bookmarkEnd w:id="223"/>
      <w:bookmarkEnd w:id="224"/>
    </w:p>
    <w:tbl>
      <w:tblPr>
        <w:tblW w:w="9001" w:type="dxa"/>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512"/>
        <w:gridCol w:w="993"/>
      </w:tblGrid>
      <w:tr w:rsidR="00A54F30" w14:paraId="66ABEDEA" w14:textId="77777777" w:rsidTr="00B30DB6">
        <w:trPr>
          <w:tblHeader/>
        </w:trPr>
        <w:tc>
          <w:tcPr>
            <w:tcW w:w="496" w:type="dxa"/>
            <w:shd w:val="clear" w:color="auto" w:fill="FFFFFF"/>
          </w:tcPr>
          <w:p w14:paraId="3B6796A9"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512" w:type="dxa"/>
            <w:shd w:val="clear" w:color="auto" w:fill="FFFFFF"/>
          </w:tcPr>
          <w:p w14:paraId="100BA3BE" w14:textId="77777777" w:rsidR="00A54F30" w:rsidRDefault="00A54F30" w:rsidP="003339F0">
            <w:pPr>
              <w:pStyle w:val="Tektre"/>
              <w:keepNext/>
              <w:spacing w:before="60" w:after="60"/>
              <w:jc w:val="center"/>
              <w:rPr>
                <w:rFonts w:ascii="Arial" w:hAnsi="Arial"/>
                <w:b/>
                <w:sz w:val="22"/>
              </w:rPr>
            </w:pPr>
            <w:r>
              <w:rPr>
                <w:rFonts w:ascii="Arial" w:hAnsi="Arial"/>
                <w:b/>
                <w:sz w:val="22"/>
              </w:rPr>
              <w:t>WYMAGANIA PODSTAWOWE</w:t>
            </w:r>
          </w:p>
        </w:tc>
        <w:tc>
          <w:tcPr>
            <w:tcW w:w="993" w:type="dxa"/>
            <w:shd w:val="clear" w:color="auto" w:fill="FFFFFF"/>
          </w:tcPr>
          <w:p w14:paraId="29957B67" w14:textId="77777777" w:rsidR="00A54F30" w:rsidRDefault="00A54F30" w:rsidP="003339F0">
            <w:pPr>
              <w:keepNext/>
              <w:spacing w:before="60" w:after="60"/>
              <w:jc w:val="center"/>
              <w:rPr>
                <w:rFonts w:ascii="Arial" w:hAnsi="Arial"/>
                <w:b/>
                <w:sz w:val="18"/>
              </w:rPr>
            </w:pPr>
            <w:r>
              <w:rPr>
                <w:rFonts w:ascii="Arial" w:hAnsi="Arial"/>
                <w:b/>
                <w:sz w:val="18"/>
              </w:rPr>
              <w:t>Kategoria</w:t>
            </w:r>
          </w:p>
        </w:tc>
      </w:tr>
      <w:tr w:rsidR="00A54F30" w14:paraId="24810FF9" w14:textId="77777777" w:rsidTr="00B30DB6">
        <w:tc>
          <w:tcPr>
            <w:tcW w:w="496" w:type="dxa"/>
            <w:shd w:val="pct5" w:color="auto" w:fill="FFFFFF"/>
          </w:tcPr>
          <w:p w14:paraId="6CD31F7E" w14:textId="77777777" w:rsidR="00A54F30" w:rsidRDefault="00A54F30" w:rsidP="003339F0">
            <w:pPr>
              <w:spacing w:before="60" w:after="60"/>
              <w:jc w:val="center"/>
              <w:rPr>
                <w:rFonts w:ascii="Arial" w:hAnsi="Arial"/>
                <w:sz w:val="22"/>
              </w:rPr>
            </w:pPr>
            <w:r>
              <w:rPr>
                <w:rFonts w:ascii="Arial" w:hAnsi="Arial"/>
                <w:sz w:val="22"/>
              </w:rPr>
              <w:t>1.</w:t>
            </w:r>
          </w:p>
        </w:tc>
        <w:tc>
          <w:tcPr>
            <w:tcW w:w="7512" w:type="dxa"/>
            <w:shd w:val="pct5" w:color="auto" w:fill="FFFFFF"/>
          </w:tcPr>
          <w:p w14:paraId="7A6C1DC8" w14:textId="77777777" w:rsidR="00A54F30" w:rsidRDefault="00A54F30" w:rsidP="003339F0">
            <w:pPr>
              <w:spacing w:before="60" w:after="60"/>
              <w:ind w:left="74" w:right="72"/>
              <w:jc w:val="both"/>
              <w:rPr>
                <w:rFonts w:ascii="Arial" w:hAnsi="Arial"/>
                <w:sz w:val="22"/>
              </w:rPr>
            </w:pPr>
            <w:r>
              <w:rPr>
                <w:rFonts w:ascii="Arial" w:hAnsi="Arial"/>
                <w:sz w:val="22"/>
              </w:rPr>
              <w:t xml:space="preserve">Aplikacja na poziomie powiatu powinna umożliwić rejestrację wszystkich podmiotów i jednostek związanych z realizacją świadczeń dla każdego rodzaju placówki określonej w słowniku podmiotów, w tym </w:t>
            </w:r>
            <w:r w:rsidR="004D56F0">
              <w:rPr>
                <w:rFonts w:ascii="Arial" w:hAnsi="Arial"/>
                <w:sz w:val="22"/>
              </w:rPr>
              <w:t>m.in.</w:t>
            </w:r>
            <w:r>
              <w:rPr>
                <w:rFonts w:ascii="Arial" w:hAnsi="Arial"/>
                <w:sz w:val="22"/>
              </w:rPr>
              <w:t>:</w:t>
            </w:r>
          </w:p>
          <w:p w14:paraId="20BF68FC" w14:textId="77777777" w:rsidR="00B30DB6" w:rsidRDefault="00B30DB6" w:rsidP="003339F0">
            <w:pPr>
              <w:spacing w:before="60" w:after="60"/>
              <w:ind w:left="74" w:right="72"/>
              <w:jc w:val="both"/>
              <w:rPr>
                <w:rFonts w:ascii="Arial" w:hAnsi="Arial"/>
                <w:sz w:val="22"/>
              </w:rPr>
            </w:pPr>
            <w:r>
              <w:rPr>
                <w:rFonts w:ascii="Arial" w:hAnsi="Arial"/>
                <w:sz w:val="22"/>
              </w:rPr>
              <w:t>wykazu domów pomocy społecznej, ze szczególnym uwzględnieniem:</w:t>
            </w:r>
          </w:p>
          <w:p w14:paraId="6A2B519A" w14:textId="77777777" w:rsidR="00B30DB6" w:rsidRPr="00B30DB6" w:rsidRDefault="00B30DB6" w:rsidP="00B30DB6">
            <w:pPr>
              <w:pStyle w:val="Akapitzlist"/>
              <w:numPr>
                <w:ilvl w:val="0"/>
                <w:numId w:val="197"/>
              </w:numPr>
              <w:spacing w:before="60" w:after="60"/>
              <w:ind w:right="72"/>
              <w:jc w:val="both"/>
              <w:rPr>
                <w:rFonts w:ascii="Arial" w:hAnsi="Arial"/>
                <w:sz w:val="22"/>
              </w:rPr>
            </w:pPr>
            <w:r w:rsidRPr="00B30DB6">
              <w:rPr>
                <w:rFonts w:ascii="Arial" w:hAnsi="Arial"/>
                <w:sz w:val="22"/>
              </w:rPr>
              <w:t>ogólnej liczby miejsc,</w:t>
            </w:r>
          </w:p>
          <w:p w14:paraId="1AE67AC8" w14:textId="77777777" w:rsidR="00B30DB6" w:rsidRPr="00B30DB6" w:rsidRDefault="00B30DB6" w:rsidP="00B30DB6">
            <w:pPr>
              <w:pStyle w:val="Akapitzlist"/>
              <w:numPr>
                <w:ilvl w:val="0"/>
                <w:numId w:val="197"/>
              </w:numPr>
              <w:spacing w:before="60" w:after="60"/>
              <w:ind w:right="72"/>
              <w:jc w:val="both"/>
              <w:rPr>
                <w:rFonts w:ascii="Arial" w:hAnsi="Arial"/>
                <w:sz w:val="22"/>
              </w:rPr>
            </w:pPr>
            <w:r w:rsidRPr="00B30DB6">
              <w:rPr>
                <w:rFonts w:ascii="Arial" w:hAnsi="Arial"/>
                <w:sz w:val="22"/>
              </w:rPr>
              <w:t>liczby miejsc przeznaczonych dla kobiet,</w:t>
            </w:r>
          </w:p>
          <w:p w14:paraId="17010B79" w14:textId="77777777" w:rsidR="00B30DB6" w:rsidRPr="00B30DB6" w:rsidRDefault="00B30DB6" w:rsidP="00B30DB6">
            <w:pPr>
              <w:pStyle w:val="Akapitzlist"/>
              <w:numPr>
                <w:ilvl w:val="0"/>
                <w:numId w:val="197"/>
              </w:numPr>
              <w:spacing w:before="60" w:after="60"/>
              <w:ind w:right="72"/>
              <w:jc w:val="both"/>
              <w:rPr>
                <w:rFonts w:ascii="Arial" w:hAnsi="Arial"/>
                <w:sz w:val="22"/>
              </w:rPr>
            </w:pPr>
            <w:r w:rsidRPr="00B30DB6">
              <w:rPr>
                <w:rFonts w:ascii="Arial" w:hAnsi="Arial"/>
                <w:sz w:val="22"/>
              </w:rPr>
              <w:t>liczby miejsc przeznaczonych dla mężczyzn,</w:t>
            </w:r>
          </w:p>
          <w:p w14:paraId="1E21D901" w14:textId="77777777" w:rsidR="00B30DB6" w:rsidRPr="00B30DB6" w:rsidRDefault="00B30DB6" w:rsidP="00B30DB6">
            <w:pPr>
              <w:pStyle w:val="Akapitzlist"/>
              <w:numPr>
                <w:ilvl w:val="0"/>
                <w:numId w:val="197"/>
              </w:numPr>
              <w:spacing w:before="60" w:after="60"/>
              <w:ind w:right="72"/>
              <w:jc w:val="both"/>
              <w:rPr>
                <w:rFonts w:ascii="Arial" w:hAnsi="Arial"/>
                <w:sz w:val="22"/>
              </w:rPr>
            </w:pPr>
            <w:r w:rsidRPr="00B30DB6">
              <w:rPr>
                <w:rFonts w:ascii="Arial" w:hAnsi="Arial"/>
                <w:sz w:val="22"/>
              </w:rPr>
              <w:t>liczby miejsc przeznaczonych dla dzieci,</w:t>
            </w:r>
          </w:p>
          <w:p w14:paraId="138ED01C" w14:textId="77777777" w:rsidR="00B30DB6" w:rsidRPr="00B30DB6" w:rsidRDefault="00B30DB6" w:rsidP="00B30DB6">
            <w:pPr>
              <w:pStyle w:val="Akapitzlist"/>
              <w:numPr>
                <w:ilvl w:val="0"/>
                <w:numId w:val="197"/>
              </w:numPr>
              <w:spacing w:before="60" w:after="60"/>
              <w:ind w:right="72"/>
              <w:jc w:val="both"/>
              <w:rPr>
                <w:rFonts w:ascii="Arial" w:hAnsi="Arial"/>
                <w:sz w:val="22"/>
              </w:rPr>
            </w:pPr>
            <w:r w:rsidRPr="00B30DB6">
              <w:rPr>
                <w:rFonts w:ascii="Arial" w:hAnsi="Arial"/>
                <w:sz w:val="22"/>
              </w:rPr>
              <w:t>wolnych miejsc,</w:t>
            </w:r>
          </w:p>
          <w:p w14:paraId="68D2865B" w14:textId="77777777" w:rsidR="00B30DB6" w:rsidRPr="00B30DB6" w:rsidRDefault="00B30DB6" w:rsidP="00B30DB6">
            <w:pPr>
              <w:pStyle w:val="Akapitzlist"/>
              <w:numPr>
                <w:ilvl w:val="0"/>
                <w:numId w:val="197"/>
              </w:numPr>
              <w:spacing w:before="60" w:after="60"/>
              <w:ind w:right="72"/>
              <w:jc w:val="both"/>
              <w:rPr>
                <w:rFonts w:ascii="Arial" w:hAnsi="Arial"/>
                <w:sz w:val="22"/>
              </w:rPr>
            </w:pPr>
            <w:r w:rsidRPr="00B30DB6">
              <w:rPr>
                <w:rFonts w:ascii="Arial" w:hAnsi="Arial"/>
                <w:sz w:val="22"/>
              </w:rPr>
              <w:t>liczby umieszczonych osób,</w:t>
            </w:r>
          </w:p>
          <w:p w14:paraId="6F793622" w14:textId="77777777" w:rsidR="00B30DB6" w:rsidRPr="00B30DB6" w:rsidRDefault="00B30DB6" w:rsidP="00B30DB6">
            <w:pPr>
              <w:pStyle w:val="Akapitzlist"/>
              <w:numPr>
                <w:ilvl w:val="0"/>
                <w:numId w:val="197"/>
              </w:numPr>
              <w:spacing w:before="60" w:after="60"/>
              <w:ind w:right="72"/>
              <w:jc w:val="both"/>
              <w:rPr>
                <w:rFonts w:ascii="Arial" w:hAnsi="Arial"/>
                <w:sz w:val="22"/>
              </w:rPr>
            </w:pPr>
            <w:r w:rsidRPr="00B30DB6">
              <w:rPr>
                <w:rFonts w:ascii="Arial" w:hAnsi="Arial"/>
                <w:sz w:val="22"/>
              </w:rPr>
              <w:t>rodzaju specjalizacji zgodnie ze słownikiem KOD Specjalności DPS,</w:t>
            </w:r>
          </w:p>
          <w:p w14:paraId="181EB7D5" w14:textId="77777777" w:rsidR="00B30DB6" w:rsidRPr="00B30DB6" w:rsidRDefault="00B30DB6" w:rsidP="00B30DB6">
            <w:pPr>
              <w:pStyle w:val="Akapitzlist"/>
              <w:numPr>
                <w:ilvl w:val="0"/>
                <w:numId w:val="197"/>
              </w:numPr>
              <w:spacing w:before="60" w:after="60"/>
              <w:ind w:right="72"/>
              <w:jc w:val="both"/>
              <w:rPr>
                <w:rFonts w:ascii="Arial" w:hAnsi="Arial"/>
                <w:sz w:val="22"/>
              </w:rPr>
            </w:pPr>
            <w:r w:rsidRPr="00B30DB6">
              <w:rPr>
                <w:rFonts w:ascii="Arial" w:hAnsi="Arial"/>
                <w:sz w:val="22"/>
              </w:rPr>
              <w:t>typu podmiotu prowadzącego dom,</w:t>
            </w:r>
          </w:p>
          <w:p w14:paraId="6D7F150F" w14:textId="77777777" w:rsidR="00B30DB6" w:rsidRPr="00B30DB6" w:rsidRDefault="00B30DB6" w:rsidP="00B30DB6">
            <w:pPr>
              <w:pStyle w:val="Akapitzlist"/>
              <w:numPr>
                <w:ilvl w:val="0"/>
                <w:numId w:val="197"/>
              </w:numPr>
              <w:spacing w:before="60" w:after="60"/>
              <w:ind w:right="72"/>
              <w:jc w:val="both"/>
              <w:rPr>
                <w:rFonts w:ascii="Arial" w:hAnsi="Arial"/>
                <w:sz w:val="22"/>
              </w:rPr>
            </w:pPr>
            <w:r w:rsidRPr="00B30DB6">
              <w:rPr>
                <w:rFonts w:ascii="Arial" w:hAnsi="Arial"/>
                <w:sz w:val="22"/>
              </w:rPr>
              <w:t>danych adresowych.</w:t>
            </w:r>
          </w:p>
        </w:tc>
        <w:tc>
          <w:tcPr>
            <w:tcW w:w="993" w:type="dxa"/>
            <w:shd w:val="pct5" w:color="auto" w:fill="FFFFFF"/>
          </w:tcPr>
          <w:p w14:paraId="3F57C082" w14:textId="77777777" w:rsidR="00A54F30" w:rsidRDefault="00A54F30" w:rsidP="003339F0">
            <w:pPr>
              <w:spacing w:before="60" w:after="60"/>
              <w:jc w:val="center"/>
              <w:rPr>
                <w:rFonts w:ascii="Arial" w:hAnsi="Arial"/>
                <w:sz w:val="22"/>
              </w:rPr>
            </w:pPr>
            <w:r>
              <w:rPr>
                <w:rFonts w:ascii="Arial" w:hAnsi="Arial"/>
                <w:sz w:val="22"/>
              </w:rPr>
              <w:t>K-I</w:t>
            </w:r>
          </w:p>
        </w:tc>
      </w:tr>
    </w:tbl>
    <w:p w14:paraId="064E87A5" w14:textId="77777777" w:rsidR="003D1864" w:rsidRDefault="009B2ED3" w:rsidP="00986A78">
      <w:pPr>
        <w:pStyle w:val="Nagwek2"/>
        <w:numPr>
          <w:ilvl w:val="1"/>
          <w:numId w:val="162"/>
        </w:numPr>
      </w:pPr>
      <w:bookmarkStart w:id="225" w:name="_Toc138165770"/>
      <w:bookmarkStart w:id="226" w:name="_Toc98612335"/>
      <w:bookmarkStart w:id="227" w:name="_Toc98612657"/>
      <w:bookmarkStart w:id="228" w:name="_Toc98612871"/>
      <w:bookmarkStart w:id="229" w:name="_Toc98612966"/>
      <w:bookmarkStart w:id="230" w:name="_Toc98613050"/>
      <w:bookmarkStart w:id="231" w:name="_Toc98699661"/>
      <w:bookmarkStart w:id="232" w:name="_Toc98699793"/>
      <w:bookmarkStart w:id="233" w:name="_Toc99291302"/>
      <w:bookmarkStart w:id="234" w:name="_Toc99291483"/>
      <w:bookmarkStart w:id="235" w:name="_Toc108241048"/>
      <w:r w:rsidRPr="00986A78">
        <w:t>Przeprowadzenie wywiadu z wykorzystaniem Terminal</w:t>
      </w:r>
      <w:r w:rsidR="00940FEA">
        <w:t>a</w:t>
      </w:r>
      <w:r w:rsidRPr="00986A78">
        <w:t xml:space="preserve"> Mobilnego</w:t>
      </w:r>
      <w:r>
        <w:t xml:space="preserve"> na poziomie gminy i powiatu</w:t>
      </w:r>
      <w:bookmarkEnd w:id="225"/>
    </w:p>
    <w:tbl>
      <w:tblPr>
        <w:tblW w:w="8948" w:type="dxa"/>
        <w:tblInd w:w="-44" w:type="dxa"/>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0"/>
        <w:gridCol w:w="7512"/>
        <w:gridCol w:w="936"/>
      </w:tblGrid>
      <w:tr w:rsidR="009B2ED3" w14:paraId="5BB92C1B" w14:textId="77777777" w:rsidTr="002151CB">
        <w:tc>
          <w:tcPr>
            <w:tcW w:w="500" w:type="dxa"/>
            <w:shd w:val="clear" w:color="auto" w:fill="FFFFFF"/>
          </w:tcPr>
          <w:p w14:paraId="0DB683A9" w14:textId="77777777" w:rsidR="009B2ED3" w:rsidRDefault="009B2ED3" w:rsidP="002151CB">
            <w:pPr>
              <w:tabs>
                <w:tab w:val="left" w:pos="-720"/>
              </w:tabs>
              <w:spacing w:before="60" w:after="60"/>
              <w:jc w:val="center"/>
              <w:rPr>
                <w:rFonts w:ascii="Arial" w:hAnsi="Arial"/>
                <w:b/>
                <w:sz w:val="18"/>
              </w:rPr>
            </w:pPr>
            <w:r>
              <w:rPr>
                <w:rFonts w:ascii="Arial" w:hAnsi="Arial"/>
                <w:b/>
                <w:sz w:val="18"/>
              </w:rPr>
              <w:t>Lp.</w:t>
            </w:r>
          </w:p>
        </w:tc>
        <w:tc>
          <w:tcPr>
            <w:tcW w:w="7512" w:type="dxa"/>
            <w:shd w:val="clear" w:color="auto" w:fill="FFFFFF"/>
          </w:tcPr>
          <w:p w14:paraId="2DE59F25" w14:textId="77777777" w:rsidR="009B2ED3" w:rsidRDefault="009B2ED3" w:rsidP="002151CB">
            <w:pPr>
              <w:pStyle w:val="Tektre"/>
              <w:keepNext/>
              <w:spacing w:before="60" w:after="60"/>
              <w:jc w:val="center"/>
              <w:rPr>
                <w:rFonts w:ascii="Arial" w:hAnsi="Arial"/>
                <w:b/>
                <w:sz w:val="22"/>
              </w:rPr>
            </w:pPr>
            <w:r>
              <w:rPr>
                <w:rFonts w:ascii="Arial" w:hAnsi="Arial"/>
                <w:b/>
                <w:sz w:val="22"/>
              </w:rPr>
              <w:t>WYMAGANIA PODSTAWOWE</w:t>
            </w:r>
          </w:p>
        </w:tc>
        <w:tc>
          <w:tcPr>
            <w:tcW w:w="936" w:type="dxa"/>
            <w:shd w:val="clear" w:color="auto" w:fill="FFFFFF"/>
          </w:tcPr>
          <w:p w14:paraId="5D17237C" w14:textId="77777777" w:rsidR="009B2ED3" w:rsidRDefault="009B2ED3" w:rsidP="002151CB">
            <w:pPr>
              <w:keepNext/>
              <w:spacing w:before="60" w:after="60"/>
              <w:jc w:val="center"/>
              <w:rPr>
                <w:rFonts w:ascii="Arial" w:hAnsi="Arial"/>
                <w:b/>
                <w:sz w:val="18"/>
              </w:rPr>
            </w:pPr>
            <w:r>
              <w:rPr>
                <w:rFonts w:ascii="Arial" w:hAnsi="Arial"/>
                <w:b/>
                <w:sz w:val="18"/>
              </w:rPr>
              <w:t>Kategoria</w:t>
            </w:r>
          </w:p>
        </w:tc>
      </w:tr>
      <w:tr w:rsidR="009B2ED3" w14:paraId="1C0B4D44" w14:textId="77777777" w:rsidTr="002151CB">
        <w:tc>
          <w:tcPr>
            <w:tcW w:w="500" w:type="dxa"/>
            <w:shd w:val="pct5" w:color="auto" w:fill="FFFFFF"/>
          </w:tcPr>
          <w:p w14:paraId="69DDDC67" w14:textId="77777777" w:rsidR="009B2ED3" w:rsidRPr="00986A78" w:rsidRDefault="009B2ED3" w:rsidP="002151CB">
            <w:pPr>
              <w:pStyle w:val="Tektre"/>
              <w:keepNext/>
              <w:tabs>
                <w:tab w:val="left" w:pos="-720"/>
              </w:tabs>
              <w:spacing w:before="60" w:after="60"/>
              <w:jc w:val="center"/>
              <w:rPr>
                <w:rFonts w:ascii="Arial" w:hAnsi="Arial" w:cs="Arial"/>
                <w:sz w:val="22"/>
              </w:rPr>
            </w:pPr>
            <w:r w:rsidRPr="00986A78">
              <w:rPr>
                <w:rFonts w:ascii="Arial" w:hAnsi="Arial" w:cs="Arial"/>
                <w:sz w:val="22"/>
              </w:rPr>
              <w:t>1.</w:t>
            </w:r>
          </w:p>
        </w:tc>
        <w:tc>
          <w:tcPr>
            <w:tcW w:w="7512" w:type="dxa"/>
            <w:shd w:val="pct5" w:color="auto" w:fill="FFFFFF"/>
          </w:tcPr>
          <w:p w14:paraId="7F5D3807" w14:textId="77777777" w:rsidR="009B2ED3" w:rsidRPr="00C6211D" w:rsidRDefault="002B01F4" w:rsidP="002151CB">
            <w:pPr>
              <w:keepNext/>
              <w:tabs>
                <w:tab w:val="left" w:pos="-720"/>
              </w:tabs>
              <w:spacing w:before="60" w:after="60"/>
              <w:ind w:left="113" w:right="114"/>
              <w:jc w:val="both"/>
              <w:rPr>
                <w:rFonts w:ascii="Arial" w:hAnsi="Arial" w:cs="Arial"/>
                <w:color w:val="000000" w:themeColor="text1"/>
                <w:sz w:val="22"/>
                <w:szCs w:val="22"/>
              </w:rPr>
            </w:pPr>
            <w:r>
              <w:rPr>
                <w:rFonts w:ascii="Arial" w:hAnsi="Arial"/>
                <w:sz w:val="22"/>
              </w:rPr>
              <w:t>Aplikacja obszaru Pomocy Społecznej</w:t>
            </w:r>
            <w:r w:rsidR="00E05D7D">
              <w:rPr>
                <w:rFonts w:ascii="Arial" w:hAnsi="Arial"/>
                <w:sz w:val="22"/>
              </w:rPr>
              <w:t xml:space="preserve"> musi umożliwiać przygotowanie dla </w:t>
            </w:r>
            <w:r w:rsidR="00E05D7D" w:rsidRPr="00C6211D">
              <w:rPr>
                <w:rFonts w:ascii="Arial" w:hAnsi="Arial"/>
                <w:color w:val="000000" w:themeColor="text1"/>
                <w:sz w:val="22"/>
              </w:rPr>
              <w:t xml:space="preserve">użytkownika </w:t>
            </w:r>
            <w:r w:rsidR="00E05D7D" w:rsidRPr="00C6211D">
              <w:rPr>
                <w:rFonts w:ascii="Arial" w:hAnsi="Arial"/>
                <w:b/>
                <w:color w:val="000000" w:themeColor="text1"/>
                <w:sz w:val="22"/>
              </w:rPr>
              <w:t xml:space="preserve">MSD </w:t>
            </w:r>
            <w:r w:rsidR="00E05D7D" w:rsidRPr="00C6211D">
              <w:rPr>
                <w:rFonts w:ascii="Arial" w:hAnsi="Arial"/>
                <w:color w:val="000000" w:themeColor="text1"/>
                <w:sz w:val="22"/>
              </w:rPr>
              <w:t>zlecenia przeprowadzenia dowolnej części rodzinnego wywiadu środowiskowego.</w:t>
            </w:r>
          </w:p>
          <w:p w14:paraId="363B51DD" w14:textId="77777777" w:rsidR="009B2ED3" w:rsidRDefault="002930FA" w:rsidP="002151CB">
            <w:pPr>
              <w:keepNext/>
              <w:tabs>
                <w:tab w:val="left" w:pos="-720"/>
              </w:tabs>
              <w:spacing w:before="60" w:after="60"/>
              <w:ind w:left="113" w:right="114"/>
              <w:jc w:val="both"/>
              <w:rPr>
                <w:rFonts w:ascii="Arial" w:hAnsi="Arial"/>
                <w:sz w:val="22"/>
              </w:rPr>
            </w:pPr>
            <w:r w:rsidRPr="00C6211D">
              <w:rPr>
                <w:rFonts w:ascii="Arial" w:hAnsi="Arial"/>
                <w:color w:val="000000" w:themeColor="text1"/>
                <w:sz w:val="22"/>
              </w:rPr>
              <w:t>Zlecenie musi zawierać informacje o użytkowniku MSD</w:t>
            </w:r>
            <w:r>
              <w:rPr>
                <w:rFonts w:ascii="Arial" w:hAnsi="Arial"/>
                <w:sz w:val="22"/>
              </w:rPr>
              <w:t xml:space="preserve">, który </w:t>
            </w:r>
            <w:r w:rsidR="00940FEA">
              <w:rPr>
                <w:rFonts w:ascii="Arial" w:hAnsi="Arial"/>
                <w:sz w:val="22"/>
              </w:rPr>
              <w:t>ma</w:t>
            </w:r>
            <w:r>
              <w:rPr>
                <w:rFonts w:ascii="Arial" w:hAnsi="Arial"/>
                <w:sz w:val="22"/>
              </w:rPr>
              <w:t xml:space="preserve"> przeprowadzić wywiad oraz o beneficjencie i jego rodzinie, w tym również datę zgłoszenia, zgromadzone wcześniej w </w:t>
            </w:r>
            <w:r w:rsidR="003C05C1">
              <w:rPr>
                <w:rFonts w:ascii="Arial" w:hAnsi="Arial"/>
                <w:sz w:val="22"/>
              </w:rPr>
              <w:t>aplikacji</w:t>
            </w:r>
            <w:r>
              <w:rPr>
                <w:rFonts w:ascii="Arial" w:hAnsi="Arial"/>
                <w:sz w:val="22"/>
              </w:rPr>
              <w:t xml:space="preserve"> oraz szablon kwestionariusza wywiadu dla nowego wywiadu.</w:t>
            </w:r>
          </w:p>
        </w:tc>
        <w:tc>
          <w:tcPr>
            <w:tcW w:w="936" w:type="dxa"/>
            <w:shd w:val="pct5" w:color="auto" w:fill="FFFFFF"/>
          </w:tcPr>
          <w:p w14:paraId="1CC065BA" w14:textId="77777777" w:rsidR="009B2ED3" w:rsidRPr="00986A78" w:rsidRDefault="009B2ED3" w:rsidP="002151CB">
            <w:pPr>
              <w:keepNext/>
              <w:tabs>
                <w:tab w:val="left" w:pos="-720"/>
              </w:tabs>
              <w:spacing w:before="60" w:after="60"/>
              <w:jc w:val="center"/>
              <w:rPr>
                <w:rFonts w:ascii="Arial" w:hAnsi="Arial" w:cs="Arial"/>
                <w:sz w:val="22"/>
              </w:rPr>
            </w:pPr>
            <w:r w:rsidRPr="00986A78">
              <w:rPr>
                <w:rFonts w:ascii="Arial" w:hAnsi="Arial" w:cs="Arial"/>
                <w:sz w:val="22"/>
              </w:rPr>
              <w:t>K-I</w:t>
            </w:r>
          </w:p>
        </w:tc>
      </w:tr>
      <w:tr w:rsidR="009B2ED3" w:rsidRPr="006F3CAE" w14:paraId="1D708029" w14:textId="77777777" w:rsidTr="002151CB">
        <w:tc>
          <w:tcPr>
            <w:tcW w:w="500" w:type="dxa"/>
            <w:shd w:val="pct5" w:color="auto" w:fill="FFFFFF"/>
          </w:tcPr>
          <w:p w14:paraId="789FE21F" w14:textId="77777777" w:rsidR="009B2ED3" w:rsidRPr="00986A78" w:rsidRDefault="009B2ED3" w:rsidP="002151CB">
            <w:pPr>
              <w:tabs>
                <w:tab w:val="left" w:pos="-720"/>
              </w:tabs>
              <w:spacing w:before="60" w:after="60"/>
              <w:jc w:val="center"/>
              <w:rPr>
                <w:rFonts w:ascii="Arial" w:hAnsi="Arial" w:cs="Arial"/>
                <w:sz w:val="22"/>
              </w:rPr>
            </w:pPr>
            <w:r w:rsidRPr="00986A78">
              <w:rPr>
                <w:rFonts w:ascii="Arial" w:hAnsi="Arial" w:cs="Arial"/>
                <w:sz w:val="22"/>
              </w:rPr>
              <w:t>2.</w:t>
            </w:r>
          </w:p>
        </w:tc>
        <w:tc>
          <w:tcPr>
            <w:tcW w:w="7512" w:type="dxa"/>
            <w:shd w:val="pct5" w:color="auto" w:fill="FFFFFF"/>
          </w:tcPr>
          <w:p w14:paraId="28B2B6D9" w14:textId="77777777" w:rsidR="009B2ED3" w:rsidRDefault="00BF04D7" w:rsidP="002151CB">
            <w:pPr>
              <w:tabs>
                <w:tab w:val="left" w:pos="-720"/>
              </w:tabs>
              <w:spacing w:before="60" w:after="60"/>
              <w:ind w:left="113" w:right="114"/>
              <w:jc w:val="both"/>
              <w:rPr>
                <w:rFonts w:ascii="Arial" w:hAnsi="Arial"/>
                <w:sz w:val="22"/>
              </w:rPr>
            </w:pPr>
            <w:r>
              <w:rPr>
                <w:rFonts w:ascii="Arial" w:hAnsi="Arial"/>
                <w:sz w:val="22"/>
              </w:rPr>
              <w:t>Aplikacja musi zapamiętywać fakt odebrania zadania przeprowadzenia wywiadu środowiskowego przez użytkownika MSD oraz nie dopuścić do powtórnego wysłania tego samego zadania dla tego samego użytkownika, poza przypadkiem opisanym w punkcie następnym.</w:t>
            </w:r>
          </w:p>
        </w:tc>
        <w:tc>
          <w:tcPr>
            <w:tcW w:w="936" w:type="dxa"/>
            <w:shd w:val="pct5" w:color="auto" w:fill="FFFFFF"/>
          </w:tcPr>
          <w:p w14:paraId="6B1D78C6" w14:textId="77777777" w:rsidR="009B2ED3" w:rsidRPr="00986A78" w:rsidRDefault="009B2ED3" w:rsidP="002151CB">
            <w:pPr>
              <w:tabs>
                <w:tab w:val="left" w:pos="-720"/>
              </w:tabs>
              <w:spacing w:before="60" w:after="60"/>
              <w:jc w:val="center"/>
              <w:rPr>
                <w:rFonts w:ascii="Arial" w:hAnsi="Arial" w:cs="Arial"/>
                <w:sz w:val="22"/>
              </w:rPr>
            </w:pPr>
            <w:r w:rsidRPr="00986A78">
              <w:rPr>
                <w:rFonts w:ascii="Arial" w:hAnsi="Arial" w:cs="Arial"/>
                <w:sz w:val="22"/>
              </w:rPr>
              <w:t>K-I</w:t>
            </w:r>
          </w:p>
          <w:p w14:paraId="64AF2AE1" w14:textId="77777777" w:rsidR="009B2ED3" w:rsidRPr="00986A78" w:rsidRDefault="009B2ED3" w:rsidP="002151CB">
            <w:pPr>
              <w:rPr>
                <w:rFonts w:ascii="Arial" w:hAnsi="Arial" w:cs="Arial"/>
                <w:sz w:val="22"/>
              </w:rPr>
            </w:pPr>
          </w:p>
          <w:p w14:paraId="2F0CE9C2" w14:textId="77777777" w:rsidR="009B2ED3" w:rsidRPr="00986A78" w:rsidRDefault="009B2ED3" w:rsidP="002151CB">
            <w:pPr>
              <w:tabs>
                <w:tab w:val="left" w:pos="852"/>
              </w:tabs>
              <w:rPr>
                <w:rFonts w:ascii="Arial" w:hAnsi="Arial" w:cs="Arial"/>
                <w:sz w:val="22"/>
              </w:rPr>
            </w:pPr>
          </w:p>
        </w:tc>
      </w:tr>
      <w:tr w:rsidR="009B2ED3" w14:paraId="7071E153" w14:textId="77777777" w:rsidTr="002151CB">
        <w:tc>
          <w:tcPr>
            <w:tcW w:w="500" w:type="dxa"/>
            <w:shd w:val="pct5" w:color="auto" w:fill="FFFFFF"/>
          </w:tcPr>
          <w:p w14:paraId="7FF15FB6" w14:textId="77777777" w:rsidR="009B2ED3" w:rsidRPr="00986A78" w:rsidRDefault="009B2ED3" w:rsidP="002151CB">
            <w:pPr>
              <w:tabs>
                <w:tab w:val="left" w:pos="-720"/>
              </w:tabs>
              <w:spacing w:before="60" w:after="60"/>
              <w:jc w:val="center"/>
              <w:rPr>
                <w:rFonts w:ascii="Arial" w:hAnsi="Arial" w:cs="Arial"/>
                <w:sz w:val="22"/>
              </w:rPr>
            </w:pPr>
            <w:r w:rsidRPr="00986A78">
              <w:rPr>
                <w:rFonts w:ascii="Arial" w:hAnsi="Arial" w:cs="Arial"/>
                <w:sz w:val="22"/>
              </w:rPr>
              <w:t>3.</w:t>
            </w:r>
          </w:p>
        </w:tc>
        <w:tc>
          <w:tcPr>
            <w:tcW w:w="7512" w:type="dxa"/>
            <w:shd w:val="pct5" w:color="auto" w:fill="FFFFFF"/>
          </w:tcPr>
          <w:p w14:paraId="69F1B982" w14:textId="77777777" w:rsidR="009B2ED3" w:rsidRPr="00C6211D" w:rsidRDefault="009B36DD" w:rsidP="002151CB">
            <w:pPr>
              <w:tabs>
                <w:tab w:val="left" w:pos="-720"/>
              </w:tabs>
              <w:spacing w:before="60" w:after="60"/>
              <w:ind w:left="113" w:right="114"/>
              <w:jc w:val="both"/>
              <w:rPr>
                <w:rFonts w:ascii="Arial" w:hAnsi="Arial"/>
                <w:color w:val="000000" w:themeColor="text1"/>
                <w:sz w:val="22"/>
              </w:rPr>
            </w:pPr>
            <w:r w:rsidRPr="00C6211D">
              <w:rPr>
                <w:rFonts w:ascii="Arial" w:hAnsi="Arial"/>
                <w:color w:val="000000" w:themeColor="text1"/>
                <w:sz w:val="22"/>
              </w:rPr>
              <w:t>W szczególnych przypadkach (np. przeinstalowanie MSD, kradzież TM) aplikacja musi umożliwiać zlecenie przeprowadzenia tego samego wywiadu środowiskowego dowolnemu użytkownikowi MSD (np. przekazanie wywiadu do innego Użytkownika MSD albo ponowne przekazanie wywiadu do tego samego Użytkownika MSD).</w:t>
            </w:r>
          </w:p>
        </w:tc>
        <w:tc>
          <w:tcPr>
            <w:tcW w:w="936" w:type="dxa"/>
            <w:shd w:val="pct5" w:color="auto" w:fill="FFFFFF"/>
          </w:tcPr>
          <w:p w14:paraId="79669BBF" w14:textId="77777777" w:rsidR="009B2ED3" w:rsidRPr="00986A78" w:rsidRDefault="009B2ED3" w:rsidP="002151CB">
            <w:pPr>
              <w:tabs>
                <w:tab w:val="left" w:pos="-720"/>
              </w:tabs>
              <w:spacing w:before="60" w:after="60"/>
              <w:jc w:val="center"/>
              <w:rPr>
                <w:rFonts w:ascii="Arial" w:hAnsi="Arial" w:cs="Arial"/>
                <w:sz w:val="22"/>
              </w:rPr>
            </w:pPr>
            <w:r w:rsidRPr="00986A78">
              <w:rPr>
                <w:rFonts w:ascii="Arial" w:hAnsi="Arial" w:cs="Arial"/>
                <w:sz w:val="22"/>
              </w:rPr>
              <w:t>K-I</w:t>
            </w:r>
          </w:p>
        </w:tc>
      </w:tr>
      <w:tr w:rsidR="009B2ED3" w14:paraId="6A60FB1B" w14:textId="77777777" w:rsidTr="002151CB">
        <w:tc>
          <w:tcPr>
            <w:tcW w:w="500" w:type="dxa"/>
            <w:shd w:val="pct5" w:color="auto" w:fill="FFFFFF"/>
          </w:tcPr>
          <w:p w14:paraId="5BDE1F91" w14:textId="77777777" w:rsidR="009B2ED3" w:rsidRPr="00986A78" w:rsidRDefault="009B2ED3" w:rsidP="002151CB">
            <w:pPr>
              <w:tabs>
                <w:tab w:val="left" w:pos="-720"/>
              </w:tabs>
              <w:spacing w:before="60" w:after="60"/>
              <w:jc w:val="center"/>
              <w:rPr>
                <w:rFonts w:ascii="Arial" w:hAnsi="Arial" w:cs="Arial"/>
                <w:sz w:val="22"/>
              </w:rPr>
            </w:pPr>
            <w:r w:rsidRPr="00986A78">
              <w:rPr>
                <w:rFonts w:ascii="Arial" w:hAnsi="Arial" w:cs="Arial"/>
                <w:sz w:val="22"/>
              </w:rPr>
              <w:t>4.</w:t>
            </w:r>
          </w:p>
        </w:tc>
        <w:tc>
          <w:tcPr>
            <w:tcW w:w="7512" w:type="dxa"/>
            <w:shd w:val="pct5" w:color="auto" w:fill="FFFFFF"/>
          </w:tcPr>
          <w:p w14:paraId="736DE599" w14:textId="77777777" w:rsidR="009B2ED3" w:rsidRPr="00C6211D" w:rsidRDefault="00A52E8F" w:rsidP="002151CB">
            <w:pPr>
              <w:tabs>
                <w:tab w:val="left" w:pos="-720"/>
              </w:tabs>
              <w:spacing w:before="60" w:after="60"/>
              <w:ind w:left="113" w:right="114"/>
              <w:jc w:val="both"/>
              <w:rPr>
                <w:rFonts w:ascii="Arial" w:hAnsi="Arial"/>
                <w:color w:val="000000" w:themeColor="text1"/>
                <w:sz w:val="22"/>
              </w:rPr>
            </w:pPr>
            <w:r w:rsidRPr="00C6211D">
              <w:rPr>
                <w:rFonts w:ascii="Arial" w:hAnsi="Arial"/>
                <w:color w:val="000000" w:themeColor="text1"/>
                <w:sz w:val="22"/>
              </w:rPr>
              <w:t>Aplikacja musi umożliwić odebranie każdego wywiadu przeprowadzonego przy użyciu MSD, również wywiadów przeprowadzonych bez zlecenia</w:t>
            </w:r>
            <w:r w:rsidR="00392805">
              <w:rPr>
                <w:rFonts w:ascii="Arial" w:hAnsi="Arial"/>
                <w:color w:val="000000" w:themeColor="text1"/>
                <w:sz w:val="22"/>
              </w:rPr>
              <w:t>,</w:t>
            </w:r>
            <w:r w:rsidRPr="00C6211D">
              <w:rPr>
                <w:rFonts w:ascii="Arial" w:hAnsi="Arial"/>
                <w:color w:val="000000" w:themeColor="text1"/>
                <w:sz w:val="22"/>
              </w:rPr>
              <w:t xml:space="preserve"> o którym mowa w punkcie </w:t>
            </w:r>
            <w:r w:rsidR="00471DD4" w:rsidRPr="00C6211D">
              <w:rPr>
                <w:rFonts w:ascii="Arial" w:hAnsi="Arial"/>
                <w:color w:val="000000" w:themeColor="text1"/>
                <w:sz w:val="22"/>
              </w:rPr>
              <w:t>1</w:t>
            </w:r>
            <w:r w:rsidRPr="00C6211D">
              <w:rPr>
                <w:rFonts w:ascii="Arial" w:hAnsi="Arial"/>
                <w:color w:val="000000" w:themeColor="text1"/>
                <w:sz w:val="22"/>
              </w:rPr>
              <w:t>.</w:t>
            </w:r>
          </w:p>
        </w:tc>
        <w:tc>
          <w:tcPr>
            <w:tcW w:w="936" w:type="dxa"/>
            <w:shd w:val="pct5" w:color="auto" w:fill="FFFFFF"/>
          </w:tcPr>
          <w:p w14:paraId="5A0E1C4F" w14:textId="77777777" w:rsidR="009B2ED3" w:rsidRPr="00986A78" w:rsidRDefault="009B2ED3" w:rsidP="002151CB">
            <w:pPr>
              <w:tabs>
                <w:tab w:val="left" w:pos="-720"/>
              </w:tabs>
              <w:spacing w:before="60" w:after="60"/>
              <w:jc w:val="center"/>
              <w:rPr>
                <w:rFonts w:ascii="Arial" w:hAnsi="Arial" w:cs="Arial"/>
                <w:sz w:val="22"/>
              </w:rPr>
            </w:pPr>
            <w:r w:rsidRPr="00986A78">
              <w:rPr>
                <w:rFonts w:ascii="Arial" w:hAnsi="Arial" w:cs="Arial"/>
                <w:sz w:val="22"/>
              </w:rPr>
              <w:t>K-I</w:t>
            </w:r>
          </w:p>
        </w:tc>
      </w:tr>
      <w:tr w:rsidR="009B2ED3" w14:paraId="48BB1FE9" w14:textId="77777777" w:rsidTr="002151CB">
        <w:tc>
          <w:tcPr>
            <w:tcW w:w="500" w:type="dxa"/>
            <w:shd w:val="pct5" w:color="auto" w:fill="FFFFFF"/>
          </w:tcPr>
          <w:p w14:paraId="258E370B" w14:textId="77777777" w:rsidR="009B2ED3" w:rsidRPr="00986A78" w:rsidRDefault="009B2ED3" w:rsidP="002151CB">
            <w:pPr>
              <w:tabs>
                <w:tab w:val="left" w:pos="-720"/>
              </w:tabs>
              <w:spacing w:before="60" w:after="60"/>
              <w:jc w:val="center"/>
              <w:rPr>
                <w:rFonts w:ascii="Arial" w:hAnsi="Arial" w:cs="Arial"/>
                <w:sz w:val="22"/>
              </w:rPr>
            </w:pPr>
            <w:r w:rsidRPr="00986A78">
              <w:rPr>
                <w:rFonts w:ascii="Arial" w:hAnsi="Arial" w:cs="Arial"/>
                <w:sz w:val="22"/>
              </w:rPr>
              <w:t>5.</w:t>
            </w:r>
          </w:p>
        </w:tc>
        <w:tc>
          <w:tcPr>
            <w:tcW w:w="7512" w:type="dxa"/>
            <w:shd w:val="pct5" w:color="auto" w:fill="FFFFFF"/>
          </w:tcPr>
          <w:p w14:paraId="5BE25A9D" w14:textId="77777777" w:rsidR="009B2ED3" w:rsidRDefault="007A41AA" w:rsidP="002151CB">
            <w:pPr>
              <w:tabs>
                <w:tab w:val="left" w:pos="-720"/>
              </w:tabs>
              <w:spacing w:before="60" w:after="60"/>
              <w:ind w:left="113" w:right="114"/>
              <w:jc w:val="both"/>
              <w:rPr>
                <w:rFonts w:ascii="Arial" w:hAnsi="Arial"/>
                <w:sz w:val="22"/>
              </w:rPr>
            </w:pPr>
            <w:r>
              <w:rPr>
                <w:rFonts w:ascii="Arial" w:hAnsi="Arial"/>
                <w:sz w:val="22"/>
              </w:rPr>
              <w:t xml:space="preserve">Aplikacja </w:t>
            </w:r>
            <w:r w:rsidR="00130872">
              <w:rPr>
                <w:rFonts w:ascii="Arial" w:hAnsi="Arial"/>
                <w:sz w:val="22"/>
              </w:rPr>
              <w:t xml:space="preserve">musi umożliwiać wczytanie wywiadu, o którym mowa w punkcie poprzednim, zapewniając poprawną integrację danych zawartych w tym wywiadzie z danymi o beneficjencie i jego rodzinie, zgromadzonymi w </w:t>
            </w:r>
            <w:r>
              <w:rPr>
                <w:rFonts w:ascii="Arial" w:hAnsi="Arial"/>
                <w:sz w:val="22"/>
              </w:rPr>
              <w:t>aplikacji</w:t>
            </w:r>
            <w:r w:rsidR="00130872">
              <w:rPr>
                <w:rFonts w:ascii="Arial" w:hAnsi="Arial"/>
                <w:sz w:val="22"/>
              </w:rPr>
              <w:t>.</w:t>
            </w:r>
          </w:p>
        </w:tc>
        <w:tc>
          <w:tcPr>
            <w:tcW w:w="936" w:type="dxa"/>
            <w:shd w:val="pct5" w:color="auto" w:fill="FFFFFF"/>
          </w:tcPr>
          <w:p w14:paraId="15BB2D07" w14:textId="77777777" w:rsidR="009B2ED3" w:rsidRPr="00986A78" w:rsidRDefault="009B2ED3" w:rsidP="002151CB">
            <w:pPr>
              <w:tabs>
                <w:tab w:val="left" w:pos="-720"/>
              </w:tabs>
              <w:spacing w:before="60" w:after="60"/>
              <w:jc w:val="center"/>
              <w:rPr>
                <w:rFonts w:ascii="Arial" w:hAnsi="Arial" w:cs="Arial"/>
                <w:sz w:val="22"/>
              </w:rPr>
            </w:pPr>
            <w:r w:rsidRPr="00986A78">
              <w:rPr>
                <w:rFonts w:ascii="Arial" w:hAnsi="Arial" w:cs="Arial"/>
                <w:sz w:val="22"/>
              </w:rPr>
              <w:t>K-I</w:t>
            </w:r>
          </w:p>
        </w:tc>
      </w:tr>
      <w:tr w:rsidR="009B2ED3" w14:paraId="451224BA" w14:textId="77777777" w:rsidTr="002151CB">
        <w:tc>
          <w:tcPr>
            <w:tcW w:w="500" w:type="dxa"/>
            <w:shd w:val="pct5" w:color="auto" w:fill="FFFFFF"/>
          </w:tcPr>
          <w:p w14:paraId="4DC41A97" w14:textId="77777777" w:rsidR="009B2ED3" w:rsidRPr="00986A78" w:rsidRDefault="009B2ED3" w:rsidP="002151CB">
            <w:pPr>
              <w:tabs>
                <w:tab w:val="left" w:pos="-720"/>
              </w:tabs>
              <w:spacing w:before="60" w:after="60"/>
              <w:jc w:val="center"/>
              <w:rPr>
                <w:rFonts w:ascii="Arial" w:hAnsi="Arial" w:cs="Arial"/>
                <w:sz w:val="22"/>
              </w:rPr>
            </w:pPr>
            <w:r w:rsidRPr="00986A78">
              <w:rPr>
                <w:rFonts w:ascii="Arial" w:hAnsi="Arial" w:cs="Arial"/>
                <w:sz w:val="22"/>
              </w:rPr>
              <w:t>6.</w:t>
            </w:r>
          </w:p>
        </w:tc>
        <w:tc>
          <w:tcPr>
            <w:tcW w:w="7512" w:type="dxa"/>
            <w:shd w:val="pct5" w:color="auto" w:fill="FFFFFF"/>
          </w:tcPr>
          <w:p w14:paraId="773CF0BD" w14:textId="77777777" w:rsidR="009B2ED3" w:rsidRPr="00C6211D" w:rsidRDefault="007F0AF7" w:rsidP="002151CB">
            <w:pPr>
              <w:tabs>
                <w:tab w:val="left" w:pos="-720"/>
              </w:tabs>
              <w:spacing w:before="60" w:after="60"/>
              <w:ind w:left="113" w:right="114"/>
              <w:jc w:val="both"/>
              <w:rPr>
                <w:rFonts w:ascii="Arial" w:hAnsi="Arial"/>
                <w:color w:val="000000" w:themeColor="text1"/>
                <w:sz w:val="22"/>
              </w:rPr>
            </w:pPr>
            <w:r w:rsidRPr="00C6211D">
              <w:rPr>
                <w:rFonts w:ascii="Arial" w:hAnsi="Arial"/>
                <w:color w:val="000000" w:themeColor="text1"/>
                <w:sz w:val="22"/>
              </w:rPr>
              <w:t>Aplikacja</w:t>
            </w:r>
            <w:r w:rsidR="00B50438" w:rsidRPr="00C6211D">
              <w:rPr>
                <w:rFonts w:ascii="Arial" w:hAnsi="Arial"/>
                <w:color w:val="000000" w:themeColor="text1"/>
                <w:sz w:val="22"/>
              </w:rPr>
              <w:t xml:space="preserve"> musi także umożliwiać odebranie z</w:t>
            </w:r>
            <w:r w:rsidRPr="00C6211D">
              <w:rPr>
                <w:rFonts w:ascii="Arial" w:hAnsi="Arial"/>
                <w:color w:val="000000" w:themeColor="text1"/>
                <w:sz w:val="22"/>
              </w:rPr>
              <w:t xml:space="preserve"> </w:t>
            </w:r>
            <w:r w:rsidR="00B50438" w:rsidRPr="00C6211D">
              <w:rPr>
                <w:rFonts w:ascii="Arial" w:hAnsi="Arial"/>
                <w:color w:val="000000" w:themeColor="text1"/>
                <w:sz w:val="22"/>
              </w:rPr>
              <w:t>MSD informacji o niemożliwości przeprowadzenia wywiadu, wraz z podanym powodem jego nieprzeprowadzenia.</w:t>
            </w:r>
          </w:p>
        </w:tc>
        <w:tc>
          <w:tcPr>
            <w:tcW w:w="936" w:type="dxa"/>
            <w:shd w:val="pct5" w:color="auto" w:fill="FFFFFF"/>
          </w:tcPr>
          <w:p w14:paraId="77EC7359" w14:textId="77777777" w:rsidR="009B2ED3" w:rsidRPr="00986A78" w:rsidRDefault="009B2ED3" w:rsidP="002151CB">
            <w:pPr>
              <w:tabs>
                <w:tab w:val="left" w:pos="-720"/>
              </w:tabs>
              <w:spacing w:before="60" w:after="60"/>
              <w:jc w:val="center"/>
              <w:rPr>
                <w:rFonts w:ascii="Arial" w:hAnsi="Arial" w:cs="Arial"/>
                <w:sz w:val="22"/>
              </w:rPr>
            </w:pPr>
            <w:r w:rsidRPr="00986A78">
              <w:rPr>
                <w:rFonts w:ascii="Arial" w:hAnsi="Arial" w:cs="Arial"/>
                <w:sz w:val="22"/>
              </w:rPr>
              <w:t>K-I</w:t>
            </w:r>
          </w:p>
        </w:tc>
      </w:tr>
      <w:tr w:rsidR="009B2ED3" w14:paraId="1B3D9E2D" w14:textId="77777777" w:rsidTr="002151CB">
        <w:tc>
          <w:tcPr>
            <w:tcW w:w="500" w:type="dxa"/>
            <w:shd w:val="pct5" w:color="auto" w:fill="FFFFFF"/>
          </w:tcPr>
          <w:p w14:paraId="6417D619" w14:textId="77777777" w:rsidR="009B2ED3" w:rsidRPr="00986A78" w:rsidRDefault="009B2ED3" w:rsidP="002151CB">
            <w:pPr>
              <w:tabs>
                <w:tab w:val="left" w:pos="-720"/>
              </w:tabs>
              <w:spacing w:before="60" w:after="60"/>
              <w:jc w:val="center"/>
              <w:rPr>
                <w:rFonts w:ascii="Arial" w:hAnsi="Arial" w:cs="Arial"/>
                <w:sz w:val="22"/>
              </w:rPr>
            </w:pPr>
            <w:r w:rsidRPr="00986A78">
              <w:rPr>
                <w:rFonts w:ascii="Arial" w:hAnsi="Arial" w:cs="Arial"/>
                <w:sz w:val="22"/>
              </w:rPr>
              <w:t>7.</w:t>
            </w:r>
          </w:p>
        </w:tc>
        <w:tc>
          <w:tcPr>
            <w:tcW w:w="7512" w:type="dxa"/>
            <w:shd w:val="pct5" w:color="auto" w:fill="FFFFFF"/>
          </w:tcPr>
          <w:p w14:paraId="017D77D2" w14:textId="77777777" w:rsidR="009B2ED3" w:rsidRPr="00C6211D" w:rsidRDefault="005039F9" w:rsidP="002151CB">
            <w:pPr>
              <w:tabs>
                <w:tab w:val="left" w:pos="-720"/>
              </w:tabs>
              <w:spacing w:before="60" w:after="60"/>
              <w:ind w:left="113" w:right="114"/>
              <w:jc w:val="both"/>
              <w:rPr>
                <w:rFonts w:ascii="Arial" w:hAnsi="Arial"/>
                <w:color w:val="000000" w:themeColor="text1"/>
                <w:sz w:val="22"/>
              </w:rPr>
            </w:pPr>
            <w:r w:rsidRPr="00C6211D">
              <w:rPr>
                <w:rFonts w:ascii="Arial" w:hAnsi="Arial"/>
                <w:color w:val="000000" w:themeColor="text1"/>
                <w:sz w:val="22"/>
              </w:rPr>
              <w:t>Aplikacja musi umożliwiać wygenerowanie zadania przeprowadzenia wywiadu środowiskowego za pomocą MSD na podstawie zlecenia przekazanego z innej jednostki terenowej.</w:t>
            </w:r>
          </w:p>
        </w:tc>
        <w:tc>
          <w:tcPr>
            <w:tcW w:w="936" w:type="dxa"/>
            <w:shd w:val="pct5" w:color="auto" w:fill="FFFFFF"/>
          </w:tcPr>
          <w:p w14:paraId="456A54A2" w14:textId="77777777" w:rsidR="009B2ED3" w:rsidRPr="00986A78" w:rsidRDefault="009B2ED3" w:rsidP="002151CB">
            <w:pPr>
              <w:tabs>
                <w:tab w:val="left" w:pos="-720"/>
              </w:tabs>
              <w:spacing w:before="60" w:after="60"/>
              <w:jc w:val="center"/>
              <w:rPr>
                <w:rFonts w:ascii="Arial" w:hAnsi="Arial" w:cs="Arial"/>
                <w:sz w:val="22"/>
              </w:rPr>
            </w:pPr>
            <w:r w:rsidRPr="00986A78">
              <w:rPr>
                <w:rFonts w:ascii="Arial" w:hAnsi="Arial" w:cs="Arial"/>
                <w:sz w:val="22"/>
              </w:rPr>
              <w:t>K-I</w:t>
            </w:r>
          </w:p>
        </w:tc>
      </w:tr>
      <w:tr w:rsidR="009B2ED3" w14:paraId="697DB81F" w14:textId="77777777" w:rsidTr="002151CB">
        <w:tc>
          <w:tcPr>
            <w:tcW w:w="500" w:type="dxa"/>
            <w:shd w:val="pct5" w:color="auto" w:fill="FFFFFF"/>
          </w:tcPr>
          <w:p w14:paraId="25E9E2B1" w14:textId="77777777" w:rsidR="009B2ED3" w:rsidRPr="00986A78" w:rsidRDefault="009B2ED3" w:rsidP="002151CB">
            <w:pPr>
              <w:tabs>
                <w:tab w:val="left" w:pos="-720"/>
              </w:tabs>
              <w:spacing w:before="60" w:after="60"/>
              <w:jc w:val="center"/>
              <w:rPr>
                <w:rFonts w:ascii="Arial" w:hAnsi="Arial" w:cs="Arial"/>
                <w:sz w:val="22"/>
              </w:rPr>
            </w:pPr>
            <w:r w:rsidRPr="00986A78">
              <w:rPr>
                <w:rFonts w:ascii="Arial" w:hAnsi="Arial" w:cs="Arial"/>
                <w:sz w:val="22"/>
              </w:rPr>
              <w:t>8.</w:t>
            </w:r>
          </w:p>
        </w:tc>
        <w:tc>
          <w:tcPr>
            <w:tcW w:w="7512" w:type="dxa"/>
            <w:shd w:val="pct5" w:color="auto" w:fill="FFFFFF"/>
          </w:tcPr>
          <w:p w14:paraId="18AA5893" w14:textId="77777777" w:rsidR="002A1109" w:rsidRPr="00C6211D" w:rsidRDefault="00A9469F" w:rsidP="002151CB">
            <w:pPr>
              <w:tabs>
                <w:tab w:val="left" w:pos="-720"/>
              </w:tabs>
              <w:spacing w:before="60" w:after="60"/>
              <w:ind w:left="113" w:right="114"/>
              <w:jc w:val="both"/>
              <w:rPr>
                <w:rFonts w:ascii="Arial" w:hAnsi="Arial"/>
                <w:color w:val="000000" w:themeColor="text1"/>
                <w:sz w:val="22"/>
              </w:rPr>
            </w:pPr>
            <w:r w:rsidRPr="00C6211D">
              <w:rPr>
                <w:rFonts w:ascii="Arial" w:hAnsi="Arial"/>
                <w:color w:val="000000" w:themeColor="text1"/>
                <w:sz w:val="22"/>
              </w:rPr>
              <w:t xml:space="preserve">Aplikacja musi obsługiwać przesyłanie do MSD oraz odbieranie z MSD wywiadów zapisanych w strukturze plików zgodnej z definicją struktury komunikatu zawartą w plikach XSD w wersji </w:t>
            </w:r>
            <w:r w:rsidR="001C05A0">
              <w:rPr>
                <w:rFonts w:ascii="Arial" w:hAnsi="Arial"/>
                <w:color w:val="000000" w:themeColor="text1"/>
                <w:sz w:val="22"/>
              </w:rPr>
              <w:t>6</w:t>
            </w:r>
            <w:r w:rsidR="00FA4203" w:rsidRPr="00C6211D">
              <w:rPr>
                <w:rFonts w:ascii="Arial" w:hAnsi="Arial"/>
                <w:color w:val="000000" w:themeColor="text1"/>
                <w:sz w:val="22"/>
              </w:rPr>
              <w:t xml:space="preserve"> </w:t>
            </w:r>
            <w:r w:rsidR="00796790" w:rsidRPr="00B30DB6">
              <w:rPr>
                <w:rFonts w:ascii="Arial" w:hAnsi="Arial"/>
                <w:sz w:val="22"/>
              </w:rPr>
              <w:t>(</w:t>
            </w:r>
            <w:r w:rsidR="003A4697" w:rsidRPr="00B30DB6">
              <w:rPr>
                <w:rFonts w:ascii="Arial" w:hAnsi="Arial"/>
                <w:sz w:val="22"/>
              </w:rPr>
              <w:t>Z</w:t>
            </w:r>
            <w:r w:rsidR="00796790" w:rsidRPr="00B30DB6">
              <w:rPr>
                <w:rFonts w:ascii="Arial" w:hAnsi="Arial"/>
                <w:sz w:val="22"/>
              </w:rPr>
              <w:t>ałącznik</w:t>
            </w:r>
            <w:r w:rsidR="0048566E" w:rsidRPr="00B30DB6">
              <w:rPr>
                <w:rFonts w:ascii="Arial" w:hAnsi="Arial"/>
                <w:sz w:val="22"/>
              </w:rPr>
              <w:t>_N</w:t>
            </w:r>
            <w:r w:rsidR="00796790" w:rsidRPr="00B30DB6">
              <w:rPr>
                <w:rFonts w:ascii="Arial" w:hAnsi="Arial"/>
                <w:sz w:val="22"/>
              </w:rPr>
              <w:t>r</w:t>
            </w:r>
            <w:r w:rsidR="0048566E" w:rsidRPr="00B30DB6">
              <w:rPr>
                <w:rFonts w:ascii="Arial" w:hAnsi="Arial"/>
                <w:sz w:val="22"/>
              </w:rPr>
              <w:t>_3</w:t>
            </w:r>
            <w:r w:rsidR="00A14B7F" w:rsidRPr="00B30DB6">
              <w:rPr>
                <w:rFonts w:ascii="Arial" w:hAnsi="Arial"/>
                <w:sz w:val="22"/>
              </w:rPr>
              <w:t>PS</w:t>
            </w:r>
            <w:r w:rsidR="0048566E" w:rsidRPr="00B30DB6">
              <w:rPr>
                <w:rFonts w:ascii="Arial" w:hAnsi="Arial"/>
                <w:sz w:val="22"/>
              </w:rPr>
              <w:t>_</w:t>
            </w:r>
            <w:r w:rsidR="003A4697" w:rsidRPr="00B30DB6">
              <w:rPr>
                <w:rFonts w:ascii="Arial" w:hAnsi="Arial"/>
                <w:sz w:val="22"/>
              </w:rPr>
              <w:t>MSD</w:t>
            </w:r>
            <w:r w:rsidR="0048566E" w:rsidRPr="00B30DB6">
              <w:rPr>
                <w:rFonts w:ascii="Arial" w:hAnsi="Arial"/>
                <w:sz w:val="22"/>
              </w:rPr>
              <w:t>_XSD</w:t>
            </w:r>
            <w:r w:rsidR="00796790" w:rsidRPr="00B30DB6">
              <w:rPr>
                <w:rFonts w:ascii="Arial" w:hAnsi="Arial"/>
                <w:sz w:val="22"/>
              </w:rPr>
              <w:t xml:space="preserve">) </w:t>
            </w:r>
            <w:r w:rsidR="00FA4203" w:rsidRPr="00B30DB6">
              <w:rPr>
                <w:rFonts w:ascii="Arial" w:hAnsi="Arial"/>
                <w:sz w:val="22"/>
              </w:rPr>
              <w:t xml:space="preserve">i </w:t>
            </w:r>
            <w:r w:rsidR="00FA4203" w:rsidRPr="00C6211D">
              <w:rPr>
                <w:rFonts w:ascii="Arial" w:hAnsi="Arial"/>
                <w:color w:val="000000" w:themeColor="text1"/>
                <w:sz w:val="22"/>
              </w:rPr>
              <w:t>późniejszych</w:t>
            </w:r>
            <w:r w:rsidRPr="00C6211D">
              <w:rPr>
                <w:rFonts w:ascii="Arial" w:hAnsi="Arial"/>
                <w:color w:val="000000" w:themeColor="text1"/>
                <w:sz w:val="22"/>
              </w:rPr>
              <w:t>.</w:t>
            </w:r>
          </w:p>
        </w:tc>
        <w:tc>
          <w:tcPr>
            <w:tcW w:w="936" w:type="dxa"/>
            <w:shd w:val="pct5" w:color="auto" w:fill="FFFFFF"/>
          </w:tcPr>
          <w:p w14:paraId="5A14C2B0" w14:textId="77777777" w:rsidR="009B2ED3" w:rsidRPr="00986A78" w:rsidRDefault="009B2ED3" w:rsidP="002151CB">
            <w:pPr>
              <w:tabs>
                <w:tab w:val="left" w:pos="-720"/>
              </w:tabs>
              <w:spacing w:before="60" w:after="60"/>
              <w:jc w:val="center"/>
              <w:rPr>
                <w:rFonts w:ascii="Arial" w:hAnsi="Arial" w:cs="Arial"/>
                <w:sz w:val="22"/>
              </w:rPr>
            </w:pPr>
            <w:r w:rsidRPr="00986A78">
              <w:rPr>
                <w:rFonts w:ascii="Arial" w:hAnsi="Arial" w:cs="Arial"/>
                <w:sz w:val="22"/>
              </w:rPr>
              <w:t>K-I</w:t>
            </w:r>
          </w:p>
        </w:tc>
      </w:tr>
      <w:tr w:rsidR="009B2ED3" w14:paraId="5819F0B7" w14:textId="77777777" w:rsidTr="002151CB">
        <w:tc>
          <w:tcPr>
            <w:tcW w:w="500" w:type="dxa"/>
            <w:shd w:val="pct5" w:color="auto" w:fill="FFFFFF"/>
          </w:tcPr>
          <w:p w14:paraId="170D6377" w14:textId="77777777" w:rsidR="009B2ED3" w:rsidRPr="00986A78" w:rsidRDefault="009B2ED3" w:rsidP="002151CB">
            <w:pPr>
              <w:tabs>
                <w:tab w:val="left" w:pos="-720"/>
              </w:tabs>
              <w:spacing w:before="60" w:after="60"/>
              <w:jc w:val="center"/>
              <w:rPr>
                <w:rFonts w:ascii="Arial" w:hAnsi="Arial" w:cs="Arial"/>
                <w:sz w:val="22"/>
              </w:rPr>
            </w:pPr>
            <w:r w:rsidRPr="00986A78">
              <w:rPr>
                <w:rFonts w:ascii="Arial" w:hAnsi="Arial" w:cs="Arial"/>
                <w:sz w:val="22"/>
              </w:rPr>
              <w:t>9.</w:t>
            </w:r>
          </w:p>
        </w:tc>
        <w:tc>
          <w:tcPr>
            <w:tcW w:w="7512" w:type="dxa"/>
            <w:shd w:val="pct5" w:color="auto" w:fill="FFFFFF"/>
          </w:tcPr>
          <w:p w14:paraId="77AD9CC6" w14:textId="77777777" w:rsidR="009B2ED3" w:rsidRDefault="002F370C" w:rsidP="002151CB">
            <w:pPr>
              <w:tabs>
                <w:tab w:val="left" w:pos="-720"/>
              </w:tabs>
              <w:spacing w:before="60" w:after="60"/>
              <w:ind w:left="113" w:right="114"/>
              <w:jc w:val="both"/>
              <w:rPr>
                <w:rFonts w:ascii="Arial" w:hAnsi="Arial"/>
                <w:sz w:val="22"/>
              </w:rPr>
            </w:pPr>
            <w:r>
              <w:rPr>
                <w:rFonts w:ascii="Arial" w:hAnsi="Arial"/>
                <w:color w:val="000000"/>
                <w:sz w:val="22"/>
              </w:rPr>
              <w:t>Aplikacja</w:t>
            </w:r>
            <w:r w:rsidR="00AA3BEF">
              <w:rPr>
                <w:rFonts w:ascii="Arial" w:hAnsi="Arial"/>
                <w:color w:val="000000"/>
                <w:sz w:val="22"/>
              </w:rPr>
              <w:t xml:space="preserve"> musi umożliwić określenie, użytkownikowi o odpowiednich uprawnieniach, domyślnej wersji pliku XSD dla wywiadów, zgodnie z którą będą tworzone nowe zlecenia przeprowadzenia wywiadów (dopuszcza się możliwość wprowadzenia parametru domyślnego).</w:t>
            </w:r>
          </w:p>
        </w:tc>
        <w:tc>
          <w:tcPr>
            <w:tcW w:w="936" w:type="dxa"/>
            <w:shd w:val="pct5" w:color="auto" w:fill="FFFFFF"/>
          </w:tcPr>
          <w:p w14:paraId="5A64623F" w14:textId="77777777" w:rsidR="009B2ED3" w:rsidRPr="00986A78" w:rsidRDefault="009B2ED3" w:rsidP="002151CB">
            <w:pPr>
              <w:tabs>
                <w:tab w:val="left" w:pos="-720"/>
              </w:tabs>
              <w:spacing w:before="60" w:after="60"/>
              <w:jc w:val="center"/>
              <w:rPr>
                <w:rFonts w:ascii="Arial" w:hAnsi="Arial" w:cs="Arial"/>
                <w:sz w:val="22"/>
              </w:rPr>
            </w:pPr>
            <w:r w:rsidRPr="00986A78">
              <w:rPr>
                <w:rFonts w:ascii="Arial" w:hAnsi="Arial" w:cs="Arial"/>
                <w:sz w:val="22"/>
              </w:rPr>
              <w:t>K-I</w:t>
            </w:r>
          </w:p>
        </w:tc>
      </w:tr>
      <w:tr w:rsidR="009B2ED3" w14:paraId="01485B77" w14:textId="77777777" w:rsidTr="002151CB">
        <w:tc>
          <w:tcPr>
            <w:tcW w:w="500" w:type="dxa"/>
            <w:shd w:val="pct5" w:color="auto" w:fill="FFFFFF"/>
          </w:tcPr>
          <w:p w14:paraId="7634708C" w14:textId="77777777" w:rsidR="009B2ED3" w:rsidRPr="00986A78" w:rsidRDefault="009B2ED3" w:rsidP="002151CB">
            <w:pPr>
              <w:tabs>
                <w:tab w:val="left" w:pos="-720"/>
              </w:tabs>
              <w:spacing w:before="60" w:after="60"/>
              <w:jc w:val="center"/>
              <w:rPr>
                <w:rFonts w:ascii="Arial" w:hAnsi="Arial" w:cs="Arial"/>
                <w:sz w:val="22"/>
              </w:rPr>
            </w:pPr>
            <w:r w:rsidRPr="00986A78">
              <w:rPr>
                <w:rFonts w:ascii="Arial" w:hAnsi="Arial" w:cs="Arial"/>
                <w:sz w:val="22"/>
              </w:rPr>
              <w:t>10.</w:t>
            </w:r>
          </w:p>
        </w:tc>
        <w:tc>
          <w:tcPr>
            <w:tcW w:w="7512" w:type="dxa"/>
            <w:shd w:val="pct5" w:color="auto" w:fill="FFFFFF"/>
          </w:tcPr>
          <w:p w14:paraId="54CEA36B" w14:textId="77777777" w:rsidR="009B2ED3" w:rsidRPr="008D5033" w:rsidRDefault="00151E48" w:rsidP="002151CB">
            <w:pPr>
              <w:tabs>
                <w:tab w:val="left" w:pos="-720"/>
              </w:tabs>
              <w:spacing w:before="60" w:after="60"/>
              <w:ind w:left="113" w:right="114"/>
              <w:jc w:val="both"/>
              <w:rPr>
                <w:rFonts w:ascii="Arial" w:hAnsi="Arial"/>
                <w:sz w:val="22"/>
              </w:rPr>
            </w:pPr>
            <w:r w:rsidRPr="00C6211D">
              <w:rPr>
                <w:rFonts w:ascii="Arial" w:hAnsi="Arial"/>
                <w:sz w:val="22"/>
              </w:rPr>
              <w:t>Program MSD będzie odsyłać do a</w:t>
            </w:r>
            <w:r w:rsidRPr="008D5033">
              <w:rPr>
                <w:rFonts w:ascii="Arial" w:hAnsi="Arial"/>
                <w:sz w:val="22"/>
              </w:rPr>
              <w:t xml:space="preserve">plikacji obszaru Pomocy Społecznej </w:t>
            </w:r>
            <w:r w:rsidRPr="00C6211D">
              <w:rPr>
                <w:rFonts w:ascii="Arial" w:hAnsi="Arial"/>
                <w:sz w:val="22"/>
              </w:rPr>
              <w:t xml:space="preserve">wywiad w wersji, w której </w:t>
            </w:r>
            <w:r w:rsidR="00A41736" w:rsidRPr="00C6211D">
              <w:rPr>
                <w:rFonts w:ascii="Arial" w:hAnsi="Arial"/>
                <w:sz w:val="22"/>
              </w:rPr>
              <w:t>aplikacja</w:t>
            </w:r>
            <w:r w:rsidRPr="00C6211D">
              <w:rPr>
                <w:rFonts w:ascii="Arial" w:hAnsi="Arial"/>
                <w:sz w:val="22"/>
              </w:rPr>
              <w:t xml:space="preserve"> przysłał</w:t>
            </w:r>
            <w:r w:rsidR="00A41736" w:rsidRPr="00C6211D">
              <w:rPr>
                <w:rFonts w:ascii="Arial" w:hAnsi="Arial"/>
                <w:sz w:val="22"/>
              </w:rPr>
              <w:t>a</w:t>
            </w:r>
            <w:r w:rsidRPr="00C6211D">
              <w:rPr>
                <w:rFonts w:ascii="Arial" w:hAnsi="Arial"/>
                <w:sz w:val="22"/>
              </w:rPr>
              <w:t xml:space="preserve"> zlecenie danego wywiadu. MSD wywiady tworzone z pustego formularza (bez zlecenia z </w:t>
            </w:r>
            <w:r w:rsidR="00A41736" w:rsidRPr="00C6211D">
              <w:rPr>
                <w:rFonts w:ascii="Arial" w:hAnsi="Arial"/>
                <w:sz w:val="22"/>
              </w:rPr>
              <w:t xml:space="preserve">aplikacji </w:t>
            </w:r>
            <w:r w:rsidR="00A41736" w:rsidRPr="008D5033">
              <w:rPr>
                <w:rFonts w:ascii="Arial" w:hAnsi="Arial"/>
                <w:sz w:val="22"/>
              </w:rPr>
              <w:t>obszaru Pomocy Społecznej</w:t>
            </w:r>
            <w:r w:rsidRPr="00C6211D">
              <w:rPr>
                <w:rFonts w:ascii="Arial" w:hAnsi="Arial"/>
                <w:sz w:val="22"/>
              </w:rPr>
              <w:t>) będzie zapisywać w wersji zgodnej ustawieniem parametru definiującego domyślną wersję formularzy - domyślnie wersja 1 (dla MSD wersja 5).</w:t>
            </w:r>
          </w:p>
        </w:tc>
        <w:tc>
          <w:tcPr>
            <w:tcW w:w="936" w:type="dxa"/>
            <w:shd w:val="pct5" w:color="auto" w:fill="FFFFFF"/>
          </w:tcPr>
          <w:p w14:paraId="166023C1" w14:textId="77777777" w:rsidR="009B2ED3" w:rsidRPr="00986A78" w:rsidRDefault="009B2ED3" w:rsidP="002151CB">
            <w:pPr>
              <w:tabs>
                <w:tab w:val="left" w:pos="-720"/>
              </w:tabs>
              <w:spacing w:before="60" w:after="60"/>
              <w:jc w:val="center"/>
              <w:rPr>
                <w:rFonts w:ascii="Arial" w:hAnsi="Arial" w:cs="Arial"/>
                <w:sz w:val="22"/>
              </w:rPr>
            </w:pPr>
            <w:r w:rsidRPr="00986A78">
              <w:rPr>
                <w:rFonts w:ascii="Arial" w:hAnsi="Arial" w:cs="Arial"/>
                <w:sz w:val="22"/>
              </w:rPr>
              <w:t>K-I</w:t>
            </w:r>
          </w:p>
        </w:tc>
      </w:tr>
      <w:tr w:rsidR="009B2ED3" w14:paraId="3E283C2C" w14:textId="77777777" w:rsidTr="002151CB">
        <w:tc>
          <w:tcPr>
            <w:tcW w:w="500" w:type="dxa"/>
            <w:shd w:val="pct5" w:color="auto" w:fill="FFFFFF"/>
          </w:tcPr>
          <w:p w14:paraId="4FE9881F" w14:textId="77777777" w:rsidR="009B2ED3" w:rsidRPr="00986A78" w:rsidRDefault="009B2ED3" w:rsidP="002151CB">
            <w:pPr>
              <w:tabs>
                <w:tab w:val="left" w:pos="-720"/>
              </w:tabs>
              <w:spacing w:before="60" w:after="60"/>
              <w:jc w:val="center"/>
              <w:rPr>
                <w:rFonts w:ascii="Arial" w:hAnsi="Arial" w:cs="Arial"/>
                <w:sz w:val="22"/>
              </w:rPr>
            </w:pPr>
            <w:r w:rsidRPr="00986A78">
              <w:rPr>
                <w:rFonts w:ascii="Arial" w:hAnsi="Arial" w:cs="Arial"/>
                <w:sz w:val="22"/>
              </w:rPr>
              <w:t>11.</w:t>
            </w:r>
          </w:p>
        </w:tc>
        <w:tc>
          <w:tcPr>
            <w:tcW w:w="7512" w:type="dxa"/>
            <w:shd w:val="pct5" w:color="auto" w:fill="FFFFFF"/>
          </w:tcPr>
          <w:p w14:paraId="4D17E754" w14:textId="77777777" w:rsidR="009B2ED3" w:rsidRPr="008D5033" w:rsidRDefault="00123197" w:rsidP="002151CB">
            <w:pPr>
              <w:tabs>
                <w:tab w:val="left" w:pos="-720"/>
              </w:tabs>
              <w:spacing w:before="60" w:after="60"/>
              <w:ind w:left="113" w:right="114"/>
              <w:jc w:val="both"/>
              <w:rPr>
                <w:rFonts w:ascii="Arial" w:hAnsi="Arial"/>
                <w:sz w:val="22"/>
              </w:rPr>
            </w:pPr>
            <w:r w:rsidRPr="00C6211D">
              <w:rPr>
                <w:rFonts w:ascii="Arial" w:hAnsi="Arial"/>
                <w:sz w:val="22"/>
              </w:rPr>
              <w:t>Aplikacja musi przesyłać do MSD informację o wersji pliku XSD dla przesyłanego wywiadu. MSD automatycznie zmieni wartość parametru definiującego domyślną wersję strukturę plików formularzy na wersję wyższą, gdy aplikacja prześle do MSD chociaż jeden wywiad w wersji wyższej niż ustawiona jako domyślna, pod warunkiem że wskazana wersja wyższa będzie obsługiwana przez MSD.</w:t>
            </w:r>
          </w:p>
        </w:tc>
        <w:tc>
          <w:tcPr>
            <w:tcW w:w="936" w:type="dxa"/>
            <w:shd w:val="pct5" w:color="auto" w:fill="FFFFFF"/>
          </w:tcPr>
          <w:p w14:paraId="29124D32" w14:textId="77777777" w:rsidR="009B2ED3" w:rsidRPr="00986A78" w:rsidRDefault="009B2ED3" w:rsidP="002151CB">
            <w:pPr>
              <w:tabs>
                <w:tab w:val="left" w:pos="-720"/>
              </w:tabs>
              <w:spacing w:before="60" w:after="60"/>
              <w:jc w:val="center"/>
              <w:rPr>
                <w:rFonts w:ascii="Arial" w:hAnsi="Arial" w:cs="Arial"/>
                <w:sz w:val="22"/>
              </w:rPr>
            </w:pPr>
            <w:r w:rsidRPr="00986A78">
              <w:rPr>
                <w:rFonts w:ascii="Arial" w:hAnsi="Arial" w:cs="Arial"/>
                <w:sz w:val="22"/>
              </w:rPr>
              <w:t>K-I</w:t>
            </w:r>
          </w:p>
        </w:tc>
      </w:tr>
      <w:tr w:rsidR="009B2ED3" w14:paraId="1DCBF6F0" w14:textId="77777777" w:rsidTr="002151CB">
        <w:tc>
          <w:tcPr>
            <w:tcW w:w="500" w:type="dxa"/>
            <w:shd w:val="pct5" w:color="auto" w:fill="FFFFFF"/>
          </w:tcPr>
          <w:p w14:paraId="289948FD" w14:textId="77777777" w:rsidR="009B2ED3" w:rsidRPr="00986A78" w:rsidRDefault="009B2ED3" w:rsidP="002151CB">
            <w:pPr>
              <w:tabs>
                <w:tab w:val="left" w:pos="-720"/>
              </w:tabs>
              <w:spacing w:before="60" w:after="60"/>
              <w:jc w:val="center"/>
              <w:rPr>
                <w:rFonts w:ascii="Arial" w:hAnsi="Arial" w:cs="Arial"/>
                <w:sz w:val="22"/>
              </w:rPr>
            </w:pPr>
            <w:r w:rsidRPr="00986A78">
              <w:rPr>
                <w:rFonts w:ascii="Arial" w:hAnsi="Arial" w:cs="Arial"/>
                <w:sz w:val="22"/>
              </w:rPr>
              <w:t>12.</w:t>
            </w:r>
          </w:p>
        </w:tc>
        <w:tc>
          <w:tcPr>
            <w:tcW w:w="7512" w:type="dxa"/>
            <w:shd w:val="pct5" w:color="auto" w:fill="FFFFFF"/>
          </w:tcPr>
          <w:p w14:paraId="1B91E60F" w14:textId="77777777" w:rsidR="009B2ED3" w:rsidRDefault="00F27FB3" w:rsidP="002151CB">
            <w:pPr>
              <w:tabs>
                <w:tab w:val="left" w:pos="-720"/>
              </w:tabs>
              <w:spacing w:before="60" w:after="60"/>
              <w:ind w:left="113" w:right="114"/>
              <w:jc w:val="both"/>
              <w:rPr>
                <w:rFonts w:ascii="Arial" w:hAnsi="Arial"/>
                <w:sz w:val="22"/>
              </w:rPr>
            </w:pPr>
            <w:r>
              <w:rPr>
                <w:rFonts w:ascii="Arial" w:hAnsi="Arial"/>
                <w:color w:val="000000"/>
                <w:sz w:val="22"/>
              </w:rPr>
              <w:t>Aplikacja musi umożliwiać zdefiniowanie szablonu rodzinnego wywiadu środowiskowego w formie danej części wywiadu wypełnionej częściami wspólnymi dla wywiadów, które będą tworzone w oparciu o szablon. Funkcjonalność jest przewidziana na przykład dla sytuacji klęskowych, gdzie szablonem może być część VII wywiadu środowiskowego z wstępnie wypełnionym polem opisującym poniesione straty, lub wstępnie wypełniona inna część wywiadu.</w:t>
            </w:r>
          </w:p>
        </w:tc>
        <w:tc>
          <w:tcPr>
            <w:tcW w:w="936" w:type="dxa"/>
            <w:shd w:val="pct5" w:color="auto" w:fill="FFFFFF"/>
          </w:tcPr>
          <w:p w14:paraId="47338040" w14:textId="77777777" w:rsidR="009B2ED3" w:rsidRPr="00986A78" w:rsidRDefault="009B2ED3" w:rsidP="002151CB">
            <w:pPr>
              <w:tabs>
                <w:tab w:val="left" w:pos="-720"/>
              </w:tabs>
              <w:spacing w:before="60" w:after="60"/>
              <w:jc w:val="center"/>
              <w:rPr>
                <w:rFonts w:ascii="Arial" w:hAnsi="Arial" w:cs="Arial"/>
                <w:sz w:val="22"/>
              </w:rPr>
            </w:pPr>
            <w:r w:rsidRPr="00986A78">
              <w:rPr>
                <w:rFonts w:ascii="Arial" w:hAnsi="Arial" w:cs="Arial"/>
                <w:sz w:val="22"/>
              </w:rPr>
              <w:t>K-I</w:t>
            </w:r>
          </w:p>
        </w:tc>
      </w:tr>
      <w:tr w:rsidR="00745001" w14:paraId="5D360241" w14:textId="77777777" w:rsidTr="002151CB">
        <w:tc>
          <w:tcPr>
            <w:tcW w:w="500" w:type="dxa"/>
            <w:shd w:val="pct5" w:color="auto" w:fill="FFFFFF"/>
          </w:tcPr>
          <w:p w14:paraId="34CD06F1" w14:textId="77777777" w:rsidR="00745001" w:rsidRPr="00986A78" w:rsidRDefault="00745001" w:rsidP="00745001">
            <w:pPr>
              <w:tabs>
                <w:tab w:val="left" w:pos="-720"/>
              </w:tabs>
              <w:spacing w:before="60" w:after="60"/>
              <w:jc w:val="center"/>
              <w:rPr>
                <w:rFonts w:ascii="Arial" w:hAnsi="Arial" w:cs="Arial"/>
                <w:sz w:val="22"/>
              </w:rPr>
            </w:pPr>
            <w:r w:rsidRPr="00986A78">
              <w:rPr>
                <w:rFonts w:ascii="Arial" w:hAnsi="Arial" w:cs="Arial"/>
                <w:sz w:val="22"/>
              </w:rPr>
              <w:t>13.</w:t>
            </w:r>
          </w:p>
        </w:tc>
        <w:tc>
          <w:tcPr>
            <w:tcW w:w="7512" w:type="dxa"/>
            <w:shd w:val="pct5" w:color="auto" w:fill="FFFFFF"/>
          </w:tcPr>
          <w:p w14:paraId="38901668" w14:textId="77777777" w:rsidR="00745001" w:rsidRDefault="00745001" w:rsidP="00745001">
            <w:pPr>
              <w:tabs>
                <w:tab w:val="left" w:pos="-720"/>
              </w:tabs>
              <w:spacing w:before="60" w:after="60"/>
              <w:ind w:left="113" w:right="114"/>
              <w:jc w:val="both"/>
              <w:rPr>
                <w:rFonts w:ascii="Arial" w:hAnsi="Arial"/>
                <w:sz w:val="22"/>
              </w:rPr>
            </w:pPr>
            <w:r>
              <w:rPr>
                <w:rFonts w:ascii="Arial" w:hAnsi="Arial"/>
                <w:color w:val="000000"/>
                <w:sz w:val="22"/>
              </w:rPr>
              <w:t>Aplikacja musi zapewnić obsługę szablonów wywiadów dla wszystkich części rodzinnego wywiadu środowiskowego we wszystkich opublikowanych dotychczas wersjach.</w:t>
            </w:r>
          </w:p>
        </w:tc>
        <w:tc>
          <w:tcPr>
            <w:tcW w:w="936" w:type="dxa"/>
            <w:shd w:val="pct5" w:color="auto" w:fill="FFFFFF"/>
          </w:tcPr>
          <w:p w14:paraId="0AB858DE" w14:textId="77777777" w:rsidR="00745001" w:rsidRPr="00986A78" w:rsidRDefault="00745001" w:rsidP="00745001">
            <w:pPr>
              <w:tabs>
                <w:tab w:val="left" w:pos="-720"/>
              </w:tabs>
              <w:spacing w:before="60" w:after="60"/>
              <w:jc w:val="center"/>
              <w:rPr>
                <w:rFonts w:ascii="Arial" w:hAnsi="Arial" w:cs="Arial"/>
                <w:sz w:val="22"/>
              </w:rPr>
            </w:pPr>
            <w:r w:rsidRPr="00986A78">
              <w:rPr>
                <w:rFonts w:ascii="Arial" w:hAnsi="Arial" w:cs="Arial"/>
                <w:sz w:val="22"/>
              </w:rPr>
              <w:t>K-I</w:t>
            </w:r>
          </w:p>
        </w:tc>
      </w:tr>
      <w:tr w:rsidR="00745001" w14:paraId="4508AFFE" w14:textId="77777777" w:rsidTr="002151CB">
        <w:tc>
          <w:tcPr>
            <w:tcW w:w="500" w:type="dxa"/>
            <w:shd w:val="pct5" w:color="auto" w:fill="FFFFFF"/>
          </w:tcPr>
          <w:p w14:paraId="7C016DFF" w14:textId="77777777" w:rsidR="00745001" w:rsidRPr="00986A78" w:rsidRDefault="00C65F59" w:rsidP="00745001">
            <w:pPr>
              <w:tabs>
                <w:tab w:val="left" w:pos="-720"/>
              </w:tabs>
              <w:spacing w:before="60" w:after="60"/>
              <w:jc w:val="center"/>
              <w:rPr>
                <w:rFonts w:ascii="Arial" w:hAnsi="Arial" w:cs="Arial"/>
                <w:sz w:val="22"/>
              </w:rPr>
            </w:pPr>
            <w:r>
              <w:rPr>
                <w:rFonts w:ascii="Arial" w:hAnsi="Arial" w:cs="Arial"/>
                <w:sz w:val="22"/>
              </w:rPr>
              <w:t>14.</w:t>
            </w:r>
          </w:p>
        </w:tc>
        <w:tc>
          <w:tcPr>
            <w:tcW w:w="7512" w:type="dxa"/>
            <w:shd w:val="pct5" w:color="auto" w:fill="FFFFFF"/>
          </w:tcPr>
          <w:p w14:paraId="5DE5CF8A" w14:textId="77777777" w:rsidR="00745001" w:rsidRDefault="00745001" w:rsidP="00745001">
            <w:pPr>
              <w:tabs>
                <w:tab w:val="left" w:pos="-720"/>
              </w:tabs>
              <w:spacing w:before="60" w:after="60"/>
              <w:ind w:left="113" w:right="114"/>
              <w:jc w:val="both"/>
              <w:rPr>
                <w:rFonts w:ascii="Arial" w:hAnsi="Arial"/>
                <w:sz w:val="22"/>
              </w:rPr>
            </w:pPr>
            <w:r>
              <w:rPr>
                <w:rFonts w:ascii="Arial" w:hAnsi="Arial"/>
                <w:color w:val="000000"/>
                <w:sz w:val="22"/>
              </w:rPr>
              <w:t>Aplikacja musi umożliwiać udostępnienie wskazanego szablonu wywiadu dla wszystkich użytkowników.</w:t>
            </w:r>
          </w:p>
        </w:tc>
        <w:tc>
          <w:tcPr>
            <w:tcW w:w="936" w:type="dxa"/>
            <w:shd w:val="pct5" w:color="auto" w:fill="FFFFFF"/>
          </w:tcPr>
          <w:p w14:paraId="5457BD5E" w14:textId="77777777" w:rsidR="00745001" w:rsidRPr="00986A78" w:rsidRDefault="00745001" w:rsidP="00745001">
            <w:pPr>
              <w:tabs>
                <w:tab w:val="left" w:pos="-720"/>
              </w:tabs>
              <w:spacing w:before="60" w:after="60"/>
              <w:jc w:val="center"/>
              <w:rPr>
                <w:rFonts w:ascii="Arial" w:hAnsi="Arial" w:cs="Arial"/>
                <w:sz w:val="22"/>
              </w:rPr>
            </w:pPr>
            <w:r w:rsidRPr="00986A78">
              <w:rPr>
                <w:rFonts w:ascii="Arial" w:hAnsi="Arial" w:cs="Arial"/>
                <w:sz w:val="22"/>
              </w:rPr>
              <w:t>K-I</w:t>
            </w:r>
          </w:p>
        </w:tc>
      </w:tr>
      <w:tr w:rsidR="00745001" w14:paraId="3AE94688" w14:textId="77777777" w:rsidTr="002151CB">
        <w:tc>
          <w:tcPr>
            <w:tcW w:w="500" w:type="dxa"/>
            <w:shd w:val="pct5" w:color="auto" w:fill="FFFFFF"/>
          </w:tcPr>
          <w:p w14:paraId="79546BE0" w14:textId="77777777" w:rsidR="00745001" w:rsidRPr="00986A78" w:rsidRDefault="00C65F59" w:rsidP="00745001">
            <w:pPr>
              <w:tabs>
                <w:tab w:val="left" w:pos="-720"/>
              </w:tabs>
              <w:spacing w:before="60" w:after="60"/>
              <w:jc w:val="center"/>
              <w:rPr>
                <w:rFonts w:ascii="Arial" w:hAnsi="Arial" w:cs="Arial"/>
                <w:sz w:val="22"/>
              </w:rPr>
            </w:pPr>
            <w:r>
              <w:rPr>
                <w:rFonts w:ascii="Arial" w:hAnsi="Arial" w:cs="Arial"/>
                <w:sz w:val="22"/>
              </w:rPr>
              <w:t>15.</w:t>
            </w:r>
          </w:p>
        </w:tc>
        <w:tc>
          <w:tcPr>
            <w:tcW w:w="7512" w:type="dxa"/>
            <w:shd w:val="pct5" w:color="auto" w:fill="FFFFFF"/>
          </w:tcPr>
          <w:p w14:paraId="36BB70F4" w14:textId="77777777" w:rsidR="00745001" w:rsidRDefault="00745001" w:rsidP="00745001">
            <w:pPr>
              <w:tabs>
                <w:tab w:val="left" w:pos="-720"/>
              </w:tabs>
              <w:spacing w:before="60" w:after="60"/>
              <w:ind w:left="113" w:right="114"/>
              <w:jc w:val="both"/>
              <w:rPr>
                <w:rFonts w:ascii="Arial" w:hAnsi="Arial"/>
                <w:sz w:val="22"/>
              </w:rPr>
            </w:pPr>
            <w:r>
              <w:rPr>
                <w:rFonts w:ascii="Arial" w:hAnsi="Arial"/>
                <w:color w:val="000000"/>
                <w:sz w:val="22"/>
              </w:rPr>
              <w:t xml:space="preserve">Aplikacja musi odnotowywać fakt wysłania szablonu wywiadu do pary: Użytkownik (login użytkownika z aplikacji </w:t>
            </w:r>
            <w:r>
              <w:rPr>
                <w:rFonts w:ascii="Arial" w:hAnsi="Arial"/>
                <w:sz w:val="22"/>
              </w:rPr>
              <w:t>obszaru Pomocy Społecznej</w:t>
            </w:r>
            <w:r>
              <w:rPr>
                <w:rFonts w:ascii="Arial" w:hAnsi="Arial"/>
                <w:color w:val="000000"/>
                <w:sz w:val="22"/>
              </w:rPr>
              <w:t>) – TM (identyfikator) i nie wysyłać ponownie szablonu dla tej pary bez wykonania ręcznego zlecenia ponowienia takiej operacji przez użytkownika o odpowiednich uprawnieniach</w:t>
            </w:r>
            <w:r w:rsidR="00392805">
              <w:rPr>
                <w:rFonts w:ascii="Arial" w:hAnsi="Arial"/>
                <w:color w:val="000000"/>
                <w:sz w:val="22"/>
              </w:rPr>
              <w:t>.</w:t>
            </w:r>
          </w:p>
        </w:tc>
        <w:tc>
          <w:tcPr>
            <w:tcW w:w="936" w:type="dxa"/>
            <w:shd w:val="pct5" w:color="auto" w:fill="FFFFFF"/>
          </w:tcPr>
          <w:p w14:paraId="4FE90ECA" w14:textId="77777777" w:rsidR="00745001" w:rsidRPr="00986A78" w:rsidRDefault="00745001" w:rsidP="00745001">
            <w:pPr>
              <w:tabs>
                <w:tab w:val="left" w:pos="-720"/>
              </w:tabs>
              <w:spacing w:before="60" w:after="60"/>
              <w:jc w:val="center"/>
              <w:rPr>
                <w:rFonts w:ascii="Arial" w:hAnsi="Arial" w:cs="Arial"/>
                <w:sz w:val="22"/>
              </w:rPr>
            </w:pPr>
            <w:r w:rsidRPr="00986A78">
              <w:rPr>
                <w:rFonts w:ascii="Arial" w:hAnsi="Arial" w:cs="Arial"/>
                <w:sz w:val="22"/>
              </w:rPr>
              <w:t>K-I</w:t>
            </w:r>
          </w:p>
        </w:tc>
      </w:tr>
      <w:tr w:rsidR="00745001" w14:paraId="23E50779" w14:textId="77777777" w:rsidTr="002151CB">
        <w:tc>
          <w:tcPr>
            <w:tcW w:w="500" w:type="dxa"/>
            <w:shd w:val="pct5" w:color="auto" w:fill="FFFFFF"/>
          </w:tcPr>
          <w:p w14:paraId="22439F82" w14:textId="77777777" w:rsidR="00745001" w:rsidRPr="00542359" w:rsidRDefault="00C65F59" w:rsidP="00745001">
            <w:pPr>
              <w:tabs>
                <w:tab w:val="left" w:pos="-720"/>
              </w:tabs>
              <w:spacing w:before="60" w:after="60"/>
              <w:jc w:val="center"/>
              <w:rPr>
                <w:rFonts w:ascii="Arial" w:hAnsi="Arial" w:cs="Arial"/>
                <w:sz w:val="22"/>
              </w:rPr>
            </w:pPr>
            <w:r>
              <w:rPr>
                <w:rFonts w:ascii="Arial" w:hAnsi="Arial" w:cs="Arial"/>
                <w:sz w:val="22"/>
              </w:rPr>
              <w:t>16.</w:t>
            </w:r>
          </w:p>
        </w:tc>
        <w:tc>
          <w:tcPr>
            <w:tcW w:w="7512" w:type="dxa"/>
            <w:shd w:val="pct5" w:color="auto" w:fill="FFFFFF"/>
          </w:tcPr>
          <w:p w14:paraId="174AF860" w14:textId="77777777" w:rsidR="00745001" w:rsidRDefault="00745001" w:rsidP="00745001">
            <w:pPr>
              <w:tabs>
                <w:tab w:val="left" w:pos="-720"/>
              </w:tabs>
              <w:spacing w:before="60" w:after="60"/>
              <w:ind w:left="113" w:right="114"/>
              <w:jc w:val="both"/>
              <w:rPr>
                <w:rFonts w:ascii="Arial" w:hAnsi="Arial"/>
                <w:sz w:val="22"/>
              </w:rPr>
            </w:pPr>
            <w:r>
              <w:rPr>
                <w:rFonts w:ascii="Arial" w:hAnsi="Arial"/>
                <w:color w:val="000000"/>
                <w:sz w:val="22"/>
              </w:rPr>
              <w:t>Aplikacja musi umożliwiać wykonanie ponowienia wysłania szablonu wywiadu dla pary: Użytkownik (login użytkownika z aplikacji</w:t>
            </w:r>
            <w:r w:rsidR="009B1329">
              <w:rPr>
                <w:rFonts w:ascii="Arial" w:hAnsi="Arial"/>
                <w:color w:val="000000"/>
                <w:sz w:val="22"/>
              </w:rPr>
              <w:t xml:space="preserve"> </w:t>
            </w:r>
            <w:r w:rsidR="009B1329">
              <w:rPr>
                <w:rFonts w:ascii="Arial" w:hAnsi="Arial"/>
                <w:sz w:val="22"/>
              </w:rPr>
              <w:t>obszaru Pomocy Społecznej</w:t>
            </w:r>
            <w:r>
              <w:rPr>
                <w:rFonts w:ascii="Arial" w:hAnsi="Arial"/>
                <w:color w:val="000000"/>
                <w:sz w:val="22"/>
              </w:rPr>
              <w:t>) – TM (identyfikator), która już odebrała dany szablon.</w:t>
            </w:r>
          </w:p>
        </w:tc>
        <w:tc>
          <w:tcPr>
            <w:tcW w:w="936" w:type="dxa"/>
            <w:shd w:val="pct5" w:color="auto" w:fill="FFFFFF"/>
          </w:tcPr>
          <w:p w14:paraId="32272C8E" w14:textId="77777777" w:rsidR="00745001" w:rsidRPr="00542359" w:rsidRDefault="00072676" w:rsidP="00745001">
            <w:pPr>
              <w:tabs>
                <w:tab w:val="left" w:pos="-720"/>
              </w:tabs>
              <w:spacing w:before="60" w:after="60"/>
              <w:jc w:val="center"/>
              <w:rPr>
                <w:rFonts w:ascii="Arial" w:hAnsi="Arial" w:cs="Arial"/>
                <w:sz w:val="22"/>
              </w:rPr>
            </w:pPr>
            <w:r w:rsidRPr="00933482">
              <w:rPr>
                <w:rFonts w:ascii="Arial" w:hAnsi="Arial" w:cs="Arial"/>
                <w:sz w:val="22"/>
              </w:rPr>
              <w:t>K-I</w:t>
            </w:r>
          </w:p>
        </w:tc>
      </w:tr>
      <w:tr w:rsidR="000418DA" w14:paraId="2341B093" w14:textId="77777777" w:rsidTr="002151CB">
        <w:tc>
          <w:tcPr>
            <w:tcW w:w="500" w:type="dxa"/>
            <w:shd w:val="pct5" w:color="auto" w:fill="FFFFFF"/>
          </w:tcPr>
          <w:p w14:paraId="245C762A" w14:textId="77777777" w:rsidR="000418DA" w:rsidRPr="00542359" w:rsidRDefault="009C7573" w:rsidP="000418DA">
            <w:pPr>
              <w:tabs>
                <w:tab w:val="left" w:pos="-720"/>
              </w:tabs>
              <w:spacing w:before="60" w:after="60"/>
              <w:jc w:val="center"/>
              <w:rPr>
                <w:rFonts w:ascii="Arial" w:hAnsi="Arial" w:cs="Arial"/>
                <w:sz w:val="22"/>
              </w:rPr>
            </w:pPr>
            <w:r>
              <w:rPr>
                <w:rFonts w:ascii="Arial" w:hAnsi="Arial" w:cs="Arial"/>
                <w:sz w:val="22"/>
              </w:rPr>
              <w:t>17.</w:t>
            </w:r>
          </w:p>
        </w:tc>
        <w:tc>
          <w:tcPr>
            <w:tcW w:w="7512" w:type="dxa"/>
            <w:shd w:val="pct5" w:color="auto" w:fill="FFFFFF"/>
          </w:tcPr>
          <w:p w14:paraId="0A2DEE7F" w14:textId="77777777" w:rsidR="000418DA" w:rsidRPr="008D5033" w:rsidRDefault="00C65F59" w:rsidP="000418DA">
            <w:pPr>
              <w:tabs>
                <w:tab w:val="left" w:pos="-720"/>
              </w:tabs>
              <w:spacing w:before="60" w:after="60"/>
              <w:ind w:left="113" w:right="114"/>
              <w:jc w:val="both"/>
              <w:rPr>
                <w:rFonts w:ascii="Arial" w:hAnsi="Arial"/>
                <w:sz w:val="22"/>
              </w:rPr>
            </w:pPr>
            <w:r w:rsidRPr="00C6211D">
              <w:rPr>
                <w:rFonts w:ascii="Arial" w:hAnsi="Arial"/>
                <w:sz w:val="22"/>
              </w:rPr>
              <w:t xml:space="preserve">Aplikacja </w:t>
            </w:r>
            <w:r w:rsidR="000418DA" w:rsidRPr="00C6211D">
              <w:rPr>
                <w:rFonts w:ascii="Arial" w:hAnsi="Arial"/>
                <w:sz w:val="22"/>
              </w:rPr>
              <w:t xml:space="preserve">dla odrzucanych wywiadów przesyłanych z MSD musi przesyłać zwrotnie przyczynę odrzucenia każdego z wywiadów. Informacja dla użytkownika musi być sporządzona w języku polskim. </w:t>
            </w:r>
            <w:r w:rsidR="009C7573" w:rsidRPr="00C6211D">
              <w:rPr>
                <w:rFonts w:ascii="Arial" w:hAnsi="Arial"/>
                <w:sz w:val="22"/>
              </w:rPr>
              <w:t>Aplikacja</w:t>
            </w:r>
            <w:r w:rsidR="000418DA" w:rsidRPr="00C6211D">
              <w:rPr>
                <w:rFonts w:ascii="Arial" w:hAnsi="Arial"/>
                <w:sz w:val="22"/>
              </w:rPr>
              <w:t xml:space="preserve"> nie może odrzucać wywiadów o strukturze zgodnej z XSD, gdy prawidłowe jest uwierzytelnienie transmisji wywołanej z poziomu MSD względem </w:t>
            </w:r>
            <w:r w:rsidR="009C7573" w:rsidRPr="00C6211D">
              <w:rPr>
                <w:rFonts w:ascii="Arial" w:hAnsi="Arial"/>
                <w:sz w:val="22"/>
              </w:rPr>
              <w:t xml:space="preserve">aplikacji </w:t>
            </w:r>
            <w:r w:rsidR="00674D0F" w:rsidRPr="00C6211D">
              <w:rPr>
                <w:rFonts w:ascii="Arial" w:hAnsi="Arial"/>
                <w:sz w:val="22"/>
              </w:rPr>
              <w:t>obszaru Pomocy Społecznej</w:t>
            </w:r>
            <w:r w:rsidR="000418DA" w:rsidRPr="00C6211D">
              <w:rPr>
                <w:rFonts w:ascii="Arial" w:hAnsi="Arial"/>
                <w:sz w:val="22"/>
              </w:rPr>
              <w:t>. Dopuszczalnym wariantem odrzucenia wywiadów jest sytuacja, w której przesyłanie ich jest poprawnie uwierzytelnione danymi logowania Użytkownika innego niż Użytkownik, który pobrał dany wywiad.</w:t>
            </w:r>
          </w:p>
        </w:tc>
        <w:tc>
          <w:tcPr>
            <w:tcW w:w="936" w:type="dxa"/>
            <w:shd w:val="pct5" w:color="auto" w:fill="FFFFFF"/>
          </w:tcPr>
          <w:p w14:paraId="1F232B52" w14:textId="77777777" w:rsidR="000418DA" w:rsidRPr="00542359" w:rsidRDefault="00072676" w:rsidP="000418DA">
            <w:pPr>
              <w:tabs>
                <w:tab w:val="left" w:pos="-720"/>
              </w:tabs>
              <w:spacing w:before="60" w:after="60"/>
              <w:jc w:val="center"/>
              <w:rPr>
                <w:rFonts w:ascii="Arial" w:hAnsi="Arial" w:cs="Arial"/>
                <w:sz w:val="22"/>
              </w:rPr>
            </w:pPr>
            <w:r w:rsidRPr="00933482">
              <w:rPr>
                <w:rFonts w:ascii="Arial" w:hAnsi="Arial" w:cs="Arial"/>
                <w:sz w:val="22"/>
              </w:rPr>
              <w:t>K-I</w:t>
            </w:r>
          </w:p>
        </w:tc>
      </w:tr>
      <w:tr w:rsidR="000418DA" w14:paraId="5D883B36" w14:textId="77777777" w:rsidTr="002151CB">
        <w:tc>
          <w:tcPr>
            <w:tcW w:w="500" w:type="dxa"/>
            <w:shd w:val="pct5" w:color="auto" w:fill="FFFFFF"/>
          </w:tcPr>
          <w:p w14:paraId="2A1FAB54" w14:textId="77777777" w:rsidR="000418DA" w:rsidRPr="00542359" w:rsidRDefault="00674D0F" w:rsidP="000418DA">
            <w:pPr>
              <w:tabs>
                <w:tab w:val="left" w:pos="-720"/>
              </w:tabs>
              <w:spacing w:before="60" w:after="60"/>
              <w:jc w:val="center"/>
              <w:rPr>
                <w:rFonts w:ascii="Arial" w:hAnsi="Arial" w:cs="Arial"/>
                <w:sz w:val="22"/>
              </w:rPr>
            </w:pPr>
            <w:r>
              <w:rPr>
                <w:rFonts w:ascii="Arial" w:hAnsi="Arial" w:cs="Arial"/>
                <w:sz w:val="22"/>
              </w:rPr>
              <w:t>18.</w:t>
            </w:r>
          </w:p>
        </w:tc>
        <w:tc>
          <w:tcPr>
            <w:tcW w:w="7512" w:type="dxa"/>
            <w:shd w:val="pct5" w:color="auto" w:fill="FFFFFF"/>
          </w:tcPr>
          <w:p w14:paraId="1BFC8AA3" w14:textId="77777777" w:rsidR="000418DA" w:rsidRPr="008D5033" w:rsidRDefault="001A1163" w:rsidP="000418DA">
            <w:pPr>
              <w:tabs>
                <w:tab w:val="left" w:pos="-720"/>
              </w:tabs>
              <w:spacing w:before="60" w:after="60"/>
              <w:ind w:left="113" w:right="114"/>
              <w:jc w:val="both"/>
              <w:rPr>
                <w:rFonts w:ascii="Arial" w:hAnsi="Arial"/>
                <w:sz w:val="22"/>
              </w:rPr>
            </w:pPr>
            <w:r w:rsidRPr="00C6211D">
              <w:rPr>
                <w:rFonts w:ascii="Arial" w:hAnsi="Arial"/>
                <w:sz w:val="22"/>
              </w:rPr>
              <w:t>Aplikacja</w:t>
            </w:r>
            <w:r w:rsidR="000418DA" w:rsidRPr="00C6211D">
              <w:rPr>
                <w:rFonts w:ascii="Arial" w:hAnsi="Arial"/>
                <w:sz w:val="22"/>
              </w:rPr>
              <w:t xml:space="preserve"> musi udostępniać równolegle wszystkie wersje opublikowanych dotychczas plików WSDL dla komunikacji z MSD. Udostępnianie musi być bezterminowe.</w:t>
            </w:r>
          </w:p>
        </w:tc>
        <w:tc>
          <w:tcPr>
            <w:tcW w:w="936" w:type="dxa"/>
            <w:shd w:val="pct5" w:color="auto" w:fill="FFFFFF"/>
          </w:tcPr>
          <w:p w14:paraId="425F4FE1" w14:textId="77777777" w:rsidR="000418DA" w:rsidRPr="00542359" w:rsidRDefault="00072676" w:rsidP="000418DA">
            <w:pPr>
              <w:tabs>
                <w:tab w:val="left" w:pos="-720"/>
              </w:tabs>
              <w:spacing w:before="60" w:after="60"/>
              <w:jc w:val="center"/>
              <w:rPr>
                <w:rFonts w:ascii="Arial" w:hAnsi="Arial" w:cs="Arial"/>
                <w:sz w:val="22"/>
              </w:rPr>
            </w:pPr>
            <w:r w:rsidRPr="00933482">
              <w:rPr>
                <w:rFonts w:ascii="Arial" w:hAnsi="Arial" w:cs="Arial"/>
                <w:sz w:val="22"/>
              </w:rPr>
              <w:t>K-I</w:t>
            </w:r>
          </w:p>
        </w:tc>
      </w:tr>
      <w:tr w:rsidR="000418DA" w14:paraId="5022AE67" w14:textId="77777777" w:rsidTr="002151CB">
        <w:tc>
          <w:tcPr>
            <w:tcW w:w="500" w:type="dxa"/>
            <w:shd w:val="pct5" w:color="auto" w:fill="FFFFFF"/>
          </w:tcPr>
          <w:p w14:paraId="4E54639A" w14:textId="77777777" w:rsidR="000418DA" w:rsidRPr="00542359" w:rsidRDefault="001A1163" w:rsidP="000418DA">
            <w:pPr>
              <w:tabs>
                <w:tab w:val="left" w:pos="-720"/>
              </w:tabs>
              <w:spacing w:before="60" w:after="60"/>
              <w:jc w:val="center"/>
              <w:rPr>
                <w:rFonts w:ascii="Arial" w:hAnsi="Arial" w:cs="Arial"/>
                <w:sz w:val="22"/>
              </w:rPr>
            </w:pPr>
            <w:r>
              <w:rPr>
                <w:rFonts w:ascii="Arial" w:hAnsi="Arial" w:cs="Arial"/>
                <w:sz w:val="22"/>
              </w:rPr>
              <w:t>19.</w:t>
            </w:r>
          </w:p>
        </w:tc>
        <w:tc>
          <w:tcPr>
            <w:tcW w:w="7512" w:type="dxa"/>
            <w:shd w:val="pct5" w:color="auto" w:fill="FFFFFF"/>
          </w:tcPr>
          <w:p w14:paraId="167DF4BF" w14:textId="77777777" w:rsidR="000418DA" w:rsidRPr="008D5033" w:rsidRDefault="001A1163" w:rsidP="000418DA">
            <w:pPr>
              <w:tabs>
                <w:tab w:val="left" w:pos="-720"/>
              </w:tabs>
              <w:spacing w:before="60" w:after="60"/>
              <w:ind w:left="113" w:right="114"/>
              <w:jc w:val="both"/>
              <w:rPr>
                <w:rFonts w:ascii="Arial" w:hAnsi="Arial"/>
                <w:sz w:val="22"/>
              </w:rPr>
            </w:pPr>
            <w:r w:rsidRPr="00C6211D">
              <w:rPr>
                <w:rFonts w:ascii="Arial" w:hAnsi="Arial"/>
                <w:sz w:val="22"/>
              </w:rPr>
              <w:t>Aplikacja</w:t>
            </w:r>
            <w:r w:rsidR="000418DA" w:rsidRPr="00C6211D">
              <w:rPr>
                <w:rFonts w:ascii="Arial" w:hAnsi="Arial"/>
                <w:sz w:val="22"/>
              </w:rPr>
              <w:t xml:space="preserve"> tworząc zlecenie wywiadu środowiskowego musi w polu „</w:t>
            </w:r>
            <w:proofErr w:type="spellStart"/>
            <w:r w:rsidR="000418DA" w:rsidRPr="00C6211D">
              <w:rPr>
                <w:rFonts w:ascii="Arial" w:hAnsi="Arial"/>
                <w:sz w:val="22"/>
              </w:rPr>
              <w:t>NotatkiUzytkownika</w:t>
            </w:r>
            <w:proofErr w:type="spellEnd"/>
            <w:r w:rsidR="000418DA" w:rsidRPr="00C6211D">
              <w:rPr>
                <w:rFonts w:ascii="Arial" w:hAnsi="Arial"/>
                <w:sz w:val="22"/>
              </w:rPr>
              <w:t xml:space="preserve">” przekazać ostatni zatwierdzony przez kierownika JT plan pomocy dla rodziny osoby, z którą ma zostać przeprowadzony wywiad, jeśli taki plan istnieje w </w:t>
            </w:r>
            <w:r w:rsidRPr="00C6211D">
              <w:rPr>
                <w:rFonts w:ascii="Arial" w:hAnsi="Arial"/>
                <w:sz w:val="22"/>
              </w:rPr>
              <w:t>aplikacji</w:t>
            </w:r>
            <w:r w:rsidR="000418DA" w:rsidRPr="00C6211D">
              <w:rPr>
                <w:rFonts w:ascii="Arial" w:hAnsi="Arial"/>
                <w:sz w:val="22"/>
              </w:rPr>
              <w:t xml:space="preserve"> (zawartość pola „</w:t>
            </w:r>
            <w:proofErr w:type="spellStart"/>
            <w:r w:rsidR="000418DA" w:rsidRPr="00C6211D">
              <w:rPr>
                <w:rFonts w:ascii="Arial" w:hAnsi="Arial"/>
                <w:sz w:val="22"/>
              </w:rPr>
              <w:t>NotatkiUzytkownika</w:t>
            </w:r>
            <w:proofErr w:type="spellEnd"/>
            <w:r w:rsidR="000418DA" w:rsidRPr="00C6211D">
              <w:rPr>
                <w:rFonts w:ascii="Arial" w:hAnsi="Arial"/>
                <w:sz w:val="22"/>
              </w:rPr>
              <w:t>” nie może mieć więcej niż 10 tysięcy znaków).</w:t>
            </w:r>
          </w:p>
        </w:tc>
        <w:tc>
          <w:tcPr>
            <w:tcW w:w="936" w:type="dxa"/>
            <w:shd w:val="pct5" w:color="auto" w:fill="FFFFFF"/>
          </w:tcPr>
          <w:p w14:paraId="79230924" w14:textId="77777777" w:rsidR="000418DA" w:rsidRPr="00542359" w:rsidRDefault="00072676" w:rsidP="000418DA">
            <w:pPr>
              <w:tabs>
                <w:tab w:val="left" w:pos="-720"/>
              </w:tabs>
              <w:spacing w:before="60" w:after="60"/>
              <w:jc w:val="center"/>
              <w:rPr>
                <w:rFonts w:ascii="Arial" w:hAnsi="Arial" w:cs="Arial"/>
                <w:sz w:val="22"/>
              </w:rPr>
            </w:pPr>
            <w:r w:rsidRPr="00933482">
              <w:rPr>
                <w:rFonts w:ascii="Arial" w:hAnsi="Arial" w:cs="Arial"/>
                <w:sz w:val="22"/>
              </w:rPr>
              <w:t>K-I</w:t>
            </w:r>
          </w:p>
        </w:tc>
      </w:tr>
      <w:tr w:rsidR="002B7F36" w14:paraId="1F4B3142" w14:textId="77777777" w:rsidTr="002151CB">
        <w:tc>
          <w:tcPr>
            <w:tcW w:w="500" w:type="dxa"/>
            <w:shd w:val="pct5" w:color="auto" w:fill="FFFFFF"/>
          </w:tcPr>
          <w:p w14:paraId="5D8976DD" w14:textId="77777777" w:rsidR="002B7F36" w:rsidRPr="00542359" w:rsidRDefault="00072676" w:rsidP="002B7F36">
            <w:pPr>
              <w:tabs>
                <w:tab w:val="left" w:pos="-720"/>
              </w:tabs>
              <w:spacing w:before="60" w:after="60"/>
              <w:jc w:val="center"/>
              <w:rPr>
                <w:rFonts w:ascii="Arial" w:hAnsi="Arial" w:cs="Arial"/>
                <w:sz w:val="22"/>
              </w:rPr>
            </w:pPr>
            <w:r>
              <w:rPr>
                <w:rFonts w:ascii="Arial" w:hAnsi="Arial" w:cs="Arial"/>
                <w:sz w:val="22"/>
              </w:rPr>
              <w:t>20.</w:t>
            </w:r>
          </w:p>
        </w:tc>
        <w:tc>
          <w:tcPr>
            <w:tcW w:w="7512" w:type="dxa"/>
            <w:shd w:val="pct5" w:color="auto" w:fill="FFFFFF"/>
          </w:tcPr>
          <w:p w14:paraId="7DA1E721" w14:textId="77777777" w:rsidR="002B7F36" w:rsidRPr="008D5033" w:rsidRDefault="00E91C9B" w:rsidP="002B7F36">
            <w:pPr>
              <w:tabs>
                <w:tab w:val="left" w:pos="-720"/>
              </w:tabs>
              <w:spacing w:before="60" w:after="60"/>
              <w:ind w:left="113" w:right="114"/>
              <w:jc w:val="both"/>
              <w:rPr>
                <w:rFonts w:ascii="Arial" w:hAnsi="Arial"/>
                <w:sz w:val="22"/>
              </w:rPr>
            </w:pPr>
            <w:r w:rsidRPr="00C6211D">
              <w:rPr>
                <w:rFonts w:ascii="Arial" w:hAnsi="Arial"/>
                <w:sz w:val="22"/>
              </w:rPr>
              <w:t>Aplikacja</w:t>
            </w:r>
            <w:r w:rsidR="002B7F36" w:rsidRPr="00C6211D">
              <w:rPr>
                <w:rFonts w:ascii="Arial" w:hAnsi="Arial"/>
                <w:sz w:val="22"/>
              </w:rPr>
              <w:t xml:space="preserve"> musi zapisywać, przechowywać i prezentować zawartość pola „</w:t>
            </w:r>
            <w:proofErr w:type="spellStart"/>
            <w:r w:rsidR="002B7F36" w:rsidRPr="00C6211D">
              <w:rPr>
                <w:rFonts w:ascii="Arial" w:hAnsi="Arial"/>
                <w:sz w:val="22"/>
              </w:rPr>
              <w:t>NotatkiUzytkownika</w:t>
            </w:r>
            <w:proofErr w:type="spellEnd"/>
            <w:r w:rsidR="002B7F36" w:rsidRPr="00C6211D">
              <w:rPr>
                <w:rFonts w:ascii="Arial" w:hAnsi="Arial"/>
                <w:sz w:val="22"/>
              </w:rPr>
              <w:t xml:space="preserve">” podczas wyświetlania/wczytywania/edycji danych wywiadu pozyskanych z MSD. </w:t>
            </w:r>
          </w:p>
        </w:tc>
        <w:tc>
          <w:tcPr>
            <w:tcW w:w="936" w:type="dxa"/>
            <w:shd w:val="pct5" w:color="auto" w:fill="FFFFFF"/>
          </w:tcPr>
          <w:p w14:paraId="472CDDF1" w14:textId="77777777" w:rsidR="002B7F36" w:rsidRPr="00542359" w:rsidRDefault="00072676" w:rsidP="002B7F36">
            <w:pPr>
              <w:tabs>
                <w:tab w:val="left" w:pos="-720"/>
              </w:tabs>
              <w:spacing w:before="60" w:after="60"/>
              <w:jc w:val="center"/>
              <w:rPr>
                <w:rFonts w:ascii="Arial" w:hAnsi="Arial" w:cs="Arial"/>
                <w:sz w:val="22"/>
              </w:rPr>
            </w:pPr>
            <w:r w:rsidRPr="00933482">
              <w:rPr>
                <w:rFonts w:ascii="Arial" w:hAnsi="Arial" w:cs="Arial"/>
                <w:sz w:val="22"/>
              </w:rPr>
              <w:t>K-I</w:t>
            </w:r>
          </w:p>
        </w:tc>
      </w:tr>
      <w:tr w:rsidR="002B7F36" w14:paraId="57422BF3" w14:textId="77777777" w:rsidTr="002151CB">
        <w:tc>
          <w:tcPr>
            <w:tcW w:w="500" w:type="dxa"/>
            <w:shd w:val="pct5" w:color="auto" w:fill="FFFFFF"/>
          </w:tcPr>
          <w:p w14:paraId="22AD6820" w14:textId="77777777" w:rsidR="002B7F36" w:rsidRPr="00986A78" w:rsidRDefault="00072676" w:rsidP="002B7F36">
            <w:pPr>
              <w:tabs>
                <w:tab w:val="left" w:pos="-720"/>
              </w:tabs>
              <w:spacing w:before="60" w:after="60"/>
              <w:jc w:val="center"/>
              <w:rPr>
                <w:rFonts w:ascii="Arial" w:hAnsi="Arial" w:cs="Arial"/>
                <w:sz w:val="22"/>
              </w:rPr>
            </w:pPr>
            <w:r>
              <w:rPr>
                <w:rFonts w:ascii="Arial" w:hAnsi="Arial" w:cs="Arial"/>
                <w:sz w:val="22"/>
              </w:rPr>
              <w:t>21.</w:t>
            </w:r>
          </w:p>
        </w:tc>
        <w:tc>
          <w:tcPr>
            <w:tcW w:w="7512" w:type="dxa"/>
            <w:shd w:val="pct5" w:color="auto" w:fill="FFFFFF"/>
          </w:tcPr>
          <w:p w14:paraId="71806179" w14:textId="77777777" w:rsidR="002B7F36" w:rsidRDefault="00E91C9B" w:rsidP="002B7F36">
            <w:pPr>
              <w:tabs>
                <w:tab w:val="left" w:pos="-720"/>
              </w:tabs>
              <w:spacing w:before="60" w:after="60"/>
              <w:ind w:left="113" w:right="114"/>
              <w:jc w:val="both"/>
              <w:rPr>
                <w:rFonts w:ascii="Arial" w:hAnsi="Arial"/>
                <w:sz w:val="22"/>
              </w:rPr>
            </w:pPr>
            <w:r>
              <w:rPr>
                <w:rFonts w:ascii="Arial" w:hAnsi="Arial"/>
                <w:color w:val="000000"/>
                <w:sz w:val="22"/>
              </w:rPr>
              <w:t>Aplikacja</w:t>
            </w:r>
            <w:r w:rsidR="002B7F36">
              <w:rPr>
                <w:rFonts w:ascii="Arial" w:hAnsi="Arial"/>
                <w:color w:val="000000"/>
                <w:sz w:val="22"/>
              </w:rPr>
              <w:t xml:space="preserve"> w zleceniu wywiadu musi oznaczyć jedną osobę</w:t>
            </w:r>
            <w:r w:rsidR="00072676">
              <w:rPr>
                <w:rFonts w:ascii="Arial" w:hAnsi="Arial"/>
                <w:color w:val="000000"/>
                <w:sz w:val="22"/>
              </w:rPr>
              <w:t>,</w:t>
            </w:r>
            <w:r w:rsidR="002B7F36">
              <w:rPr>
                <w:rFonts w:ascii="Arial" w:hAnsi="Arial"/>
                <w:color w:val="000000"/>
                <w:sz w:val="22"/>
              </w:rPr>
              <w:t xml:space="preserve"> jako główną i musi ona być członkiem pierwszego gospodarstwa.</w:t>
            </w:r>
          </w:p>
        </w:tc>
        <w:tc>
          <w:tcPr>
            <w:tcW w:w="936" w:type="dxa"/>
            <w:shd w:val="pct5" w:color="auto" w:fill="FFFFFF"/>
          </w:tcPr>
          <w:p w14:paraId="65285498" w14:textId="77777777" w:rsidR="002B7F36" w:rsidRPr="00986A78" w:rsidRDefault="002B7F36" w:rsidP="002B7F36">
            <w:pPr>
              <w:tabs>
                <w:tab w:val="left" w:pos="-720"/>
              </w:tabs>
              <w:spacing w:before="60" w:after="60"/>
              <w:jc w:val="center"/>
              <w:rPr>
                <w:rFonts w:ascii="Arial" w:hAnsi="Arial" w:cs="Arial"/>
                <w:sz w:val="22"/>
              </w:rPr>
            </w:pPr>
            <w:r w:rsidRPr="00986A78">
              <w:rPr>
                <w:rFonts w:ascii="Arial" w:hAnsi="Arial" w:cs="Arial"/>
                <w:sz w:val="22"/>
              </w:rPr>
              <w:t>K-I</w:t>
            </w:r>
          </w:p>
        </w:tc>
      </w:tr>
    </w:tbl>
    <w:p w14:paraId="209CF63A" w14:textId="77777777" w:rsidR="009B2ED3" w:rsidRPr="009B2ED3" w:rsidRDefault="009B2ED3" w:rsidP="00986A78"/>
    <w:p w14:paraId="409EC698" w14:textId="77777777" w:rsidR="00A54F30" w:rsidRDefault="00A54F30" w:rsidP="00986A78">
      <w:pPr>
        <w:pStyle w:val="Nagwek2"/>
        <w:numPr>
          <w:ilvl w:val="1"/>
          <w:numId w:val="162"/>
        </w:numPr>
        <w:spacing w:after="120"/>
      </w:pPr>
      <w:bookmarkStart w:id="236" w:name="_Toc138165771"/>
      <w:r>
        <w:t>Integracja z produktami projektu „</w:t>
      </w:r>
      <w:proofErr w:type="spellStart"/>
      <w:r>
        <w:t>Emp@tia</w:t>
      </w:r>
      <w:proofErr w:type="spellEnd"/>
      <w:r>
        <w:t>”</w:t>
      </w:r>
      <w:bookmarkEnd w:id="236"/>
    </w:p>
    <w:p w14:paraId="26357F8D" w14:textId="7707D9E8" w:rsidR="009D4F08" w:rsidRPr="00055864" w:rsidRDefault="009D4F08" w:rsidP="009D4F08">
      <w:pPr>
        <w:pStyle w:val="TekstpodstawowyLOAN"/>
        <w:tabs>
          <w:tab w:val="clear" w:pos="284"/>
          <w:tab w:val="right" w:pos="567"/>
        </w:tabs>
        <w:spacing w:after="120"/>
        <w:ind w:left="567"/>
        <w:rPr>
          <w:sz w:val="22"/>
        </w:rPr>
      </w:pPr>
      <w:r w:rsidRPr="00055864">
        <w:rPr>
          <w:sz w:val="22"/>
        </w:rPr>
        <w:t xml:space="preserve">Treść niniejszego rozdziału stanowi rozdział </w:t>
      </w:r>
      <w:r w:rsidR="007D55BB">
        <w:rPr>
          <w:sz w:val="22"/>
        </w:rPr>
        <w:t>3</w:t>
      </w:r>
      <w:r w:rsidR="007D55BB" w:rsidRPr="00055864">
        <w:rPr>
          <w:sz w:val="22"/>
        </w:rPr>
        <w:t xml:space="preserve"> </w:t>
      </w:r>
      <w:r w:rsidR="00A31A6A">
        <w:rPr>
          <w:sz w:val="22"/>
        </w:rPr>
        <w:t xml:space="preserve">„Katalog usług” </w:t>
      </w:r>
      <w:r w:rsidRPr="00055864">
        <w:rPr>
          <w:sz w:val="22"/>
        </w:rPr>
        <w:t>w dokumencie pn. „Wymagania dla obszaru PS w zakresie integracji z CSIZS”, stanowiącego Załączniku nr 1 pn. „Załącznik_Nr_1_Wymagania_PS_1.05_IntegracjaCSIZS.zip” do Opisu Systemu.</w:t>
      </w:r>
    </w:p>
    <w:p w14:paraId="6D6AFEE4" w14:textId="77777777" w:rsidR="00A54F30" w:rsidRDefault="00A54F30" w:rsidP="00986A78">
      <w:pPr>
        <w:pStyle w:val="Nagwek2"/>
        <w:numPr>
          <w:ilvl w:val="1"/>
          <w:numId w:val="162"/>
        </w:numPr>
        <w:spacing w:after="120"/>
      </w:pPr>
      <w:bookmarkStart w:id="237" w:name="_Toc138165772"/>
      <w:r>
        <w:t>Integracja Aplikacji poziom gmina i powiat z Elementem STAT</w:t>
      </w:r>
      <w:bookmarkEnd w:id="237"/>
    </w:p>
    <w:p w14:paraId="432BC97B" w14:textId="5B5B7185" w:rsidR="00021ADD" w:rsidRPr="00055864" w:rsidRDefault="00021ADD" w:rsidP="00021ADD">
      <w:pPr>
        <w:pStyle w:val="TekstpodstawowyLOAN"/>
        <w:ind w:left="567"/>
        <w:rPr>
          <w:sz w:val="22"/>
        </w:rPr>
      </w:pPr>
      <w:r w:rsidRPr="00055864">
        <w:rPr>
          <w:sz w:val="22"/>
        </w:rPr>
        <w:t>Treść niniejszego rozdziału stanowi rozdział 2</w:t>
      </w:r>
      <w:r w:rsidR="00A31A6A">
        <w:rPr>
          <w:sz w:val="22"/>
        </w:rPr>
        <w:t xml:space="preserve"> „</w:t>
      </w:r>
      <w:r w:rsidR="00A31A6A" w:rsidRPr="00A31A6A">
        <w:rPr>
          <w:sz w:val="22"/>
        </w:rPr>
        <w:t>Wymagania funkcjonalne”</w:t>
      </w:r>
      <w:r w:rsidRPr="00055864">
        <w:rPr>
          <w:sz w:val="22"/>
        </w:rPr>
        <w:t xml:space="preserve"> w</w:t>
      </w:r>
      <w:r w:rsidR="00A31A6A">
        <w:rPr>
          <w:sz w:val="22"/>
        </w:rPr>
        <w:t> </w:t>
      </w:r>
      <w:r w:rsidRPr="00055864">
        <w:rPr>
          <w:sz w:val="22"/>
        </w:rPr>
        <w:t xml:space="preserve">Załączniku Nr </w:t>
      </w:r>
      <w:r w:rsidR="007D55BB">
        <w:rPr>
          <w:sz w:val="22"/>
        </w:rPr>
        <w:t>3</w:t>
      </w:r>
      <w:r w:rsidR="007D55BB" w:rsidRPr="00055864">
        <w:rPr>
          <w:sz w:val="22"/>
        </w:rPr>
        <w:t xml:space="preserve"> </w:t>
      </w:r>
      <w:r w:rsidRPr="00055864">
        <w:rPr>
          <w:sz w:val="22"/>
        </w:rPr>
        <w:t>pn. „PS Integracja z Elementem STAT” do Opisu Systemu.</w:t>
      </w:r>
    </w:p>
    <w:p w14:paraId="5FA4E512" w14:textId="77777777" w:rsidR="00A54F30" w:rsidRPr="008D5033" w:rsidRDefault="00A54F30" w:rsidP="00C6211D">
      <w:pPr>
        <w:pStyle w:val="Nagwek2"/>
        <w:numPr>
          <w:ilvl w:val="1"/>
          <w:numId w:val="162"/>
        </w:numPr>
        <w:spacing w:after="120"/>
      </w:pPr>
      <w:bookmarkStart w:id="238" w:name="_Toc138165773"/>
      <w:r w:rsidRPr="008D5033">
        <w:t>Wymagania dotyczące raportowania</w:t>
      </w:r>
      <w:bookmarkEnd w:id="226"/>
      <w:bookmarkEnd w:id="227"/>
      <w:bookmarkEnd w:id="228"/>
      <w:bookmarkEnd w:id="229"/>
      <w:bookmarkEnd w:id="230"/>
      <w:bookmarkEnd w:id="231"/>
      <w:bookmarkEnd w:id="232"/>
      <w:bookmarkEnd w:id="233"/>
      <w:bookmarkEnd w:id="234"/>
      <w:bookmarkEnd w:id="235"/>
      <w:bookmarkEnd w:id="238"/>
    </w:p>
    <w:tbl>
      <w:tblPr>
        <w:tblW w:w="9001" w:type="dxa"/>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512"/>
        <w:gridCol w:w="993"/>
      </w:tblGrid>
      <w:tr w:rsidR="0045386B" w:rsidRPr="0045386B" w14:paraId="4D8F664B" w14:textId="77777777" w:rsidTr="007E32E9">
        <w:tc>
          <w:tcPr>
            <w:tcW w:w="496" w:type="dxa"/>
            <w:shd w:val="clear" w:color="auto" w:fill="FFFFFF"/>
          </w:tcPr>
          <w:p w14:paraId="53F4BD4D"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512" w:type="dxa"/>
            <w:shd w:val="clear" w:color="auto" w:fill="FFFFFF"/>
          </w:tcPr>
          <w:p w14:paraId="6F0F2409" w14:textId="77777777" w:rsidR="00A54F30" w:rsidRDefault="00A54F30" w:rsidP="003339F0">
            <w:pPr>
              <w:pStyle w:val="Tektre"/>
              <w:spacing w:before="60" w:after="60"/>
              <w:jc w:val="center"/>
              <w:rPr>
                <w:rFonts w:ascii="Arial" w:hAnsi="Arial"/>
                <w:b/>
                <w:sz w:val="22"/>
              </w:rPr>
            </w:pPr>
            <w:r>
              <w:rPr>
                <w:rFonts w:ascii="Arial" w:hAnsi="Arial"/>
                <w:b/>
                <w:sz w:val="22"/>
              </w:rPr>
              <w:t>WYMAGANIA PODSTAWOWE</w:t>
            </w:r>
          </w:p>
        </w:tc>
        <w:tc>
          <w:tcPr>
            <w:tcW w:w="993" w:type="dxa"/>
            <w:shd w:val="clear" w:color="auto" w:fill="FFFFFF"/>
          </w:tcPr>
          <w:p w14:paraId="32E67125" w14:textId="77777777" w:rsidR="00A54F30" w:rsidRDefault="00A54F30" w:rsidP="003339F0">
            <w:pPr>
              <w:spacing w:before="60" w:after="60"/>
              <w:jc w:val="center"/>
              <w:rPr>
                <w:rFonts w:ascii="Arial" w:hAnsi="Arial"/>
                <w:b/>
                <w:sz w:val="18"/>
              </w:rPr>
            </w:pPr>
            <w:r>
              <w:rPr>
                <w:rFonts w:ascii="Arial" w:hAnsi="Arial"/>
                <w:b/>
                <w:sz w:val="18"/>
              </w:rPr>
              <w:t>Kategoria</w:t>
            </w:r>
          </w:p>
        </w:tc>
      </w:tr>
      <w:tr w:rsidR="0045386B" w:rsidRPr="0045386B" w14:paraId="1E227870" w14:textId="77777777" w:rsidTr="007E32E9">
        <w:tc>
          <w:tcPr>
            <w:tcW w:w="496" w:type="dxa"/>
            <w:shd w:val="pct5" w:color="auto" w:fill="FFFFFF"/>
          </w:tcPr>
          <w:p w14:paraId="11541A86" w14:textId="77777777" w:rsidR="00A54F30" w:rsidRDefault="00A54F30" w:rsidP="003339F0">
            <w:pPr>
              <w:spacing w:before="60" w:after="60"/>
              <w:jc w:val="center"/>
              <w:rPr>
                <w:rFonts w:ascii="Arial" w:hAnsi="Arial"/>
                <w:sz w:val="22"/>
              </w:rPr>
            </w:pPr>
            <w:bookmarkStart w:id="239" w:name="_Toc98612336"/>
            <w:r>
              <w:rPr>
                <w:rFonts w:ascii="Arial" w:hAnsi="Arial"/>
                <w:sz w:val="22"/>
              </w:rPr>
              <w:t>1.</w:t>
            </w:r>
            <w:bookmarkEnd w:id="239"/>
          </w:p>
        </w:tc>
        <w:tc>
          <w:tcPr>
            <w:tcW w:w="7512" w:type="dxa"/>
            <w:shd w:val="pct5" w:color="auto" w:fill="FFFFFF"/>
          </w:tcPr>
          <w:p w14:paraId="628A40E6" w14:textId="77777777" w:rsidR="00A54F30" w:rsidRDefault="00A54F30" w:rsidP="003339F0">
            <w:pPr>
              <w:tabs>
                <w:tab w:val="left" w:pos="-720"/>
              </w:tabs>
              <w:spacing w:before="60" w:after="60"/>
              <w:ind w:left="74" w:right="72"/>
              <w:jc w:val="both"/>
              <w:rPr>
                <w:rFonts w:ascii="Arial" w:hAnsi="Arial"/>
                <w:sz w:val="22"/>
              </w:rPr>
            </w:pPr>
            <w:r>
              <w:rPr>
                <w:rFonts w:ascii="Arial" w:hAnsi="Arial"/>
                <w:sz w:val="22"/>
              </w:rPr>
              <w:t xml:space="preserve">Aplikacja powinna umożliwić przygotowanie gotowych raportów zaimplementowanych w systemie, w tym </w:t>
            </w:r>
            <w:r w:rsidR="004D56F0">
              <w:rPr>
                <w:rFonts w:ascii="Arial" w:hAnsi="Arial"/>
                <w:sz w:val="22"/>
              </w:rPr>
              <w:t>m.in.</w:t>
            </w:r>
            <w:r>
              <w:rPr>
                <w:rFonts w:ascii="Arial" w:hAnsi="Arial"/>
                <w:sz w:val="22"/>
              </w:rPr>
              <w:t>:</w:t>
            </w:r>
          </w:p>
          <w:p w14:paraId="6CE89690" w14:textId="77777777" w:rsidR="00B30DB6" w:rsidRPr="007E32E9" w:rsidRDefault="00B30DB6" w:rsidP="007E32E9">
            <w:pPr>
              <w:pStyle w:val="Akapitzlist"/>
              <w:numPr>
                <w:ilvl w:val="0"/>
                <w:numId w:val="198"/>
              </w:numPr>
              <w:tabs>
                <w:tab w:val="left" w:pos="-720"/>
              </w:tabs>
              <w:spacing w:before="60" w:after="60"/>
              <w:ind w:right="72"/>
              <w:jc w:val="both"/>
              <w:rPr>
                <w:rFonts w:ascii="Arial" w:hAnsi="Arial"/>
                <w:color w:val="000000"/>
                <w:sz w:val="22"/>
              </w:rPr>
            </w:pPr>
            <w:r w:rsidRPr="007E32E9">
              <w:rPr>
                <w:rFonts w:ascii="Arial" w:hAnsi="Arial"/>
                <w:color w:val="000000"/>
                <w:sz w:val="22"/>
              </w:rPr>
              <w:t>karty wypłat świadczeń (dla każdej osoby i zbiorczej),</w:t>
            </w:r>
          </w:p>
          <w:p w14:paraId="31E4F871" w14:textId="77777777" w:rsidR="00B30DB6" w:rsidRPr="007E32E9" w:rsidRDefault="00B30DB6" w:rsidP="007E32E9">
            <w:pPr>
              <w:pStyle w:val="Akapitzlist"/>
              <w:numPr>
                <w:ilvl w:val="0"/>
                <w:numId w:val="198"/>
              </w:numPr>
              <w:tabs>
                <w:tab w:val="left" w:pos="-720"/>
              </w:tabs>
              <w:spacing w:before="60" w:after="60"/>
              <w:ind w:right="72"/>
              <w:jc w:val="both"/>
              <w:rPr>
                <w:rFonts w:ascii="Arial" w:hAnsi="Arial"/>
                <w:sz w:val="22"/>
              </w:rPr>
            </w:pPr>
            <w:r w:rsidRPr="007E32E9">
              <w:rPr>
                <w:rFonts w:ascii="Arial" w:hAnsi="Arial"/>
                <w:color w:val="000000"/>
                <w:sz w:val="22"/>
              </w:rPr>
              <w:t>informacji o naliczonych i opłaconych składkach na ubezpieczenie społeczne i zdrowotne.</w:t>
            </w:r>
          </w:p>
        </w:tc>
        <w:tc>
          <w:tcPr>
            <w:tcW w:w="993" w:type="dxa"/>
            <w:shd w:val="pct5" w:color="auto" w:fill="FFFFFF"/>
          </w:tcPr>
          <w:p w14:paraId="381BD0B5" w14:textId="77777777" w:rsidR="00A54F30" w:rsidRDefault="00A54F30" w:rsidP="003339F0">
            <w:pPr>
              <w:pStyle w:val="Nagwek4"/>
              <w:spacing w:before="60" w:after="60"/>
              <w:jc w:val="center"/>
              <w:rPr>
                <w:rFonts w:ascii="Arial" w:hAnsi="Arial"/>
                <w:b w:val="0"/>
                <w:sz w:val="22"/>
              </w:rPr>
            </w:pPr>
            <w:r>
              <w:rPr>
                <w:rFonts w:ascii="Arial" w:hAnsi="Arial"/>
                <w:b w:val="0"/>
                <w:sz w:val="22"/>
              </w:rPr>
              <w:t>K-I</w:t>
            </w:r>
          </w:p>
        </w:tc>
      </w:tr>
      <w:tr w:rsidR="0045386B" w:rsidRPr="0045386B" w14:paraId="1DAF5E8F" w14:textId="77777777" w:rsidTr="007E32E9">
        <w:tc>
          <w:tcPr>
            <w:tcW w:w="496" w:type="dxa"/>
            <w:shd w:val="pct5" w:color="auto" w:fill="FFFFFF"/>
          </w:tcPr>
          <w:p w14:paraId="2B731B82" w14:textId="77777777" w:rsidR="00A54F30" w:rsidRDefault="00A54F30" w:rsidP="003339F0">
            <w:pPr>
              <w:spacing w:before="60" w:after="60"/>
              <w:jc w:val="center"/>
              <w:rPr>
                <w:rFonts w:ascii="Arial" w:hAnsi="Arial"/>
                <w:sz w:val="22"/>
              </w:rPr>
            </w:pPr>
            <w:r>
              <w:rPr>
                <w:rFonts w:ascii="Arial" w:hAnsi="Arial"/>
                <w:sz w:val="22"/>
              </w:rPr>
              <w:t>2.</w:t>
            </w:r>
          </w:p>
        </w:tc>
        <w:tc>
          <w:tcPr>
            <w:tcW w:w="7512" w:type="dxa"/>
            <w:shd w:val="pct5" w:color="auto" w:fill="FFFFFF"/>
          </w:tcPr>
          <w:p w14:paraId="79F31441" w14:textId="77777777" w:rsidR="00A54F30" w:rsidRDefault="00A54F30" w:rsidP="003339F0">
            <w:pPr>
              <w:spacing w:before="60" w:after="60"/>
              <w:ind w:left="74" w:right="72"/>
              <w:jc w:val="both"/>
              <w:rPr>
                <w:rFonts w:ascii="Arial" w:hAnsi="Arial"/>
                <w:sz w:val="22"/>
              </w:rPr>
            </w:pPr>
            <w:r>
              <w:rPr>
                <w:rFonts w:ascii="Arial" w:hAnsi="Arial"/>
                <w:sz w:val="22"/>
              </w:rPr>
              <w:t xml:space="preserve">Aplikacja powinna umożliwiać przygotowanie i wydruk raportów roboczych (z listy), w tym </w:t>
            </w:r>
            <w:r w:rsidR="004D56F0">
              <w:rPr>
                <w:rFonts w:ascii="Arial" w:hAnsi="Arial"/>
                <w:sz w:val="22"/>
              </w:rPr>
              <w:t>m.in.</w:t>
            </w:r>
            <w:r>
              <w:rPr>
                <w:rFonts w:ascii="Arial" w:hAnsi="Arial"/>
                <w:sz w:val="22"/>
              </w:rPr>
              <w:t>:</w:t>
            </w:r>
          </w:p>
          <w:p w14:paraId="7D5CED22" w14:textId="77777777" w:rsidR="00B30DB6" w:rsidRPr="007E32E9" w:rsidRDefault="00B30DB6" w:rsidP="007E32E9">
            <w:pPr>
              <w:pStyle w:val="Akapitzlist"/>
              <w:numPr>
                <w:ilvl w:val="0"/>
                <w:numId w:val="199"/>
              </w:numPr>
              <w:spacing w:before="60" w:after="60"/>
              <w:ind w:right="72"/>
              <w:jc w:val="both"/>
              <w:rPr>
                <w:rFonts w:ascii="Arial" w:hAnsi="Arial"/>
                <w:sz w:val="22"/>
              </w:rPr>
            </w:pPr>
            <w:r w:rsidRPr="007E32E9">
              <w:rPr>
                <w:rFonts w:ascii="Arial" w:hAnsi="Arial"/>
                <w:sz w:val="22"/>
              </w:rPr>
              <w:t>wykazu osób nienależnie pobierających świadczenia z uwzględnieniem kwot pozostałych do spłaty,</w:t>
            </w:r>
          </w:p>
          <w:p w14:paraId="7102245D" w14:textId="77777777" w:rsidR="00B30DB6" w:rsidRPr="007E32E9" w:rsidRDefault="00B30DB6" w:rsidP="007E32E9">
            <w:pPr>
              <w:pStyle w:val="Akapitzlist"/>
              <w:numPr>
                <w:ilvl w:val="0"/>
                <w:numId w:val="199"/>
              </w:numPr>
              <w:spacing w:before="60" w:after="60"/>
              <w:ind w:right="72"/>
              <w:jc w:val="both"/>
              <w:rPr>
                <w:rFonts w:ascii="Arial" w:hAnsi="Arial"/>
                <w:sz w:val="22"/>
              </w:rPr>
            </w:pPr>
            <w:r w:rsidRPr="007E32E9">
              <w:rPr>
                <w:rFonts w:ascii="Arial" w:hAnsi="Arial"/>
                <w:sz w:val="22"/>
              </w:rPr>
              <w:t>zestawień dokumentów (wniosków, decyzji) dla każdego ze statusów określonych w słowniku statusów wniosków i decyzji.</w:t>
            </w:r>
          </w:p>
        </w:tc>
        <w:tc>
          <w:tcPr>
            <w:tcW w:w="993" w:type="dxa"/>
            <w:shd w:val="pct5" w:color="auto" w:fill="FFFFFF"/>
          </w:tcPr>
          <w:p w14:paraId="7A39FD17" w14:textId="77777777" w:rsidR="00A54F30" w:rsidRDefault="00A54F30" w:rsidP="003339F0">
            <w:pPr>
              <w:pStyle w:val="Nagwek4"/>
              <w:spacing w:before="60" w:after="60"/>
              <w:jc w:val="center"/>
              <w:rPr>
                <w:rFonts w:ascii="Arial" w:hAnsi="Arial"/>
                <w:sz w:val="22"/>
              </w:rPr>
            </w:pPr>
            <w:r>
              <w:rPr>
                <w:rFonts w:ascii="Arial" w:hAnsi="Arial"/>
                <w:b w:val="0"/>
                <w:sz w:val="22"/>
              </w:rPr>
              <w:t>K-I</w:t>
            </w:r>
          </w:p>
        </w:tc>
      </w:tr>
      <w:tr w:rsidR="0045386B" w:rsidRPr="0045386B" w14:paraId="0A257C98" w14:textId="77777777" w:rsidTr="007E32E9">
        <w:tc>
          <w:tcPr>
            <w:tcW w:w="496" w:type="dxa"/>
            <w:shd w:val="pct5" w:color="auto" w:fill="FFFFFF"/>
          </w:tcPr>
          <w:p w14:paraId="6BCB4985" w14:textId="77777777" w:rsidR="00A54F30" w:rsidRDefault="00A54F30" w:rsidP="003339F0">
            <w:pPr>
              <w:spacing w:before="60" w:after="60"/>
              <w:jc w:val="center"/>
              <w:rPr>
                <w:rFonts w:ascii="Arial" w:hAnsi="Arial"/>
                <w:sz w:val="22"/>
              </w:rPr>
            </w:pPr>
            <w:bookmarkStart w:id="240" w:name="_Toc98612337"/>
            <w:r>
              <w:rPr>
                <w:rFonts w:ascii="Arial" w:hAnsi="Arial"/>
                <w:sz w:val="22"/>
              </w:rPr>
              <w:t>3.</w:t>
            </w:r>
            <w:bookmarkEnd w:id="240"/>
          </w:p>
        </w:tc>
        <w:tc>
          <w:tcPr>
            <w:tcW w:w="7512" w:type="dxa"/>
            <w:shd w:val="pct5" w:color="auto" w:fill="FFFFFF"/>
          </w:tcPr>
          <w:p w14:paraId="70D06EA5" w14:textId="77777777" w:rsidR="00A54F30" w:rsidRDefault="00A54F30" w:rsidP="003339F0">
            <w:pPr>
              <w:pStyle w:val="Tektre"/>
              <w:spacing w:before="60" w:after="60"/>
              <w:ind w:left="74" w:right="72"/>
              <w:rPr>
                <w:rFonts w:ascii="Arial" w:hAnsi="Arial"/>
                <w:sz w:val="22"/>
              </w:rPr>
            </w:pPr>
            <w:bookmarkStart w:id="241" w:name="_Toc98612338"/>
            <w:bookmarkStart w:id="242" w:name="_Toc98612658"/>
            <w:r>
              <w:rPr>
                <w:rFonts w:ascii="Arial" w:hAnsi="Arial"/>
                <w:sz w:val="22"/>
              </w:rPr>
              <w:t>Aplikacja powinna umożliwiać:</w:t>
            </w:r>
            <w:bookmarkEnd w:id="241"/>
            <w:bookmarkEnd w:id="242"/>
          </w:p>
          <w:p w14:paraId="0731AF8C" w14:textId="77777777" w:rsidR="00B30DB6" w:rsidRDefault="00B30DB6" w:rsidP="007E32E9">
            <w:pPr>
              <w:pStyle w:val="Tektre"/>
              <w:numPr>
                <w:ilvl w:val="0"/>
                <w:numId w:val="200"/>
              </w:numPr>
              <w:spacing w:before="60" w:after="60"/>
              <w:ind w:right="72"/>
              <w:rPr>
                <w:rFonts w:ascii="Arial" w:hAnsi="Arial"/>
                <w:sz w:val="22"/>
              </w:rPr>
            </w:pPr>
            <w:r>
              <w:rPr>
                <w:rFonts w:ascii="Arial" w:hAnsi="Arial"/>
                <w:sz w:val="22"/>
              </w:rPr>
              <w:t>modyfikowanie,</w:t>
            </w:r>
          </w:p>
          <w:p w14:paraId="18284E3A" w14:textId="77777777" w:rsidR="00B30DB6" w:rsidRDefault="00B30DB6" w:rsidP="007E32E9">
            <w:pPr>
              <w:pStyle w:val="Tektre"/>
              <w:numPr>
                <w:ilvl w:val="0"/>
                <w:numId w:val="200"/>
              </w:numPr>
              <w:spacing w:before="60" w:after="60"/>
              <w:ind w:right="72"/>
              <w:rPr>
                <w:rFonts w:ascii="Arial" w:hAnsi="Arial"/>
                <w:sz w:val="22"/>
              </w:rPr>
            </w:pPr>
            <w:r>
              <w:rPr>
                <w:rFonts w:ascii="Arial" w:hAnsi="Arial"/>
                <w:sz w:val="22"/>
              </w:rPr>
              <w:t>usuwanie istniejących raportów roboczych.</w:t>
            </w:r>
          </w:p>
        </w:tc>
        <w:tc>
          <w:tcPr>
            <w:tcW w:w="993" w:type="dxa"/>
            <w:shd w:val="pct5" w:color="auto" w:fill="FFFFFF"/>
          </w:tcPr>
          <w:p w14:paraId="5D4DBBAB" w14:textId="77777777" w:rsidR="00A54F30" w:rsidRDefault="00A54F30" w:rsidP="003339F0">
            <w:pPr>
              <w:pStyle w:val="Nagwek4"/>
              <w:spacing w:before="60" w:after="60"/>
              <w:jc w:val="center"/>
              <w:rPr>
                <w:rFonts w:ascii="Arial" w:hAnsi="Arial"/>
                <w:sz w:val="22"/>
              </w:rPr>
            </w:pPr>
            <w:r>
              <w:rPr>
                <w:rFonts w:ascii="Arial" w:hAnsi="Arial"/>
                <w:b w:val="0"/>
                <w:sz w:val="22"/>
              </w:rPr>
              <w:t>K-I</w:t>
            </w:r>
          </w:p>
        </w:tc>
      </w:tr>
      <w:tr w:rsidR="0045386B" w:rsidRPr="0045386B" w14:paraId="16BA862B" w14:textId="77777777" w:rsidTr="007E32E9">
        <w:tc>
          <w:tcPr>
            <w:tcW w:w="496" w:type="dxa"/>
            <w:shd w:val="pct5" w:color="auto" w:fill="FFFFFF"/>
          </w:tcPr>
          <w:p w14:paraId="5B299528" w14:textId="77777777" w:rsidR="00A54F30" w:rsidRDefault="00A54F30" w:rsidP="003339F0">
            <w:pPr>
              <w:pStyle w:val="Tektre"/>
              <w:spacing w:before="60" w:after="60"/>
              <w:jc w:val="center"/>
              <w:rPr>
                <w:rFonts w:ascii="Arial" w:hAnsi="Arial"/>
                <w:sz w:val="22"/>
              </w:rPr>
            </w:pPr>
            <w:r>
              <w:rPr>
                <w:rFonts w:ascii="Arial" w:hAnsi="Arial"/>
                <w:sz w:val="22"/>
              </w:rPr>
              <w:t>4.</w:t>
            </w:r>
          </w:p>
        </w:tc>
        <w:tc>
          <w:tcPr>
            <w:tcW w:w="7512" w:type="dxa"/>
            <w:shd w:val="pct5" w:color="auto" w:fill="FFFFFF"/>
          </w:tcPr>
          <w:p w14:paraId="654BF360" w14:textId="77777777" w:rsidR="00A54F30" w:rsidRDefault="00A54F30" w:rsidP="003339F0">
            <w:pPr>
              <w:spacing w:before="60" w:after="60"/>
              <w:ind w:left="74" w:right="72"/>
              <w:jc w:val="both"/>
              <w:rPr>
                <w:rFonts w:ascii="Arial" w:hAnsi="Arial"/>
                <w:sz w:val="22"/>
              </w:rPr>
            </w:pPr>
            <w:r>
              <w:rPr>
                <w:rFonts w:ascii="Arial" w:hAnsi="Arial"/>
                <w:sz w:val="22"/>
              </w:rPr>
              <w:t>Aplikacja powinna umożliwiać:</w:t>
            </w:r>
          </w:p>
          <w:p w14:paraId="2DC48D88" w14:textId="77777777" w:rsidR="00B30DB6" w:rsidRPr="007E32E9" w:rsidRDefault="00B30DB6" w:rsidP="007E32E9">
            <w:pPr>
              <w:pStyle w:val="Akapitzlist"/>
              <w:numPr>
                <w:ilvl w:val="0"/>
                <w:numId w:val="201"/>
              </w:numPr>
              <w:spacing w:before="60" w:after="60"/>
              <w:ind w:right="72"/>
              <w:jc w:val="both"/>
              <w:rPr>
                <w:rFonts w:ascii="Arial" w:hAnsi="Arial"/>
                <w:sz w:val="22"/>
              </w:rPr>
            </w:pPr>
            <w:r w:rsidRPr="007E32E9">
              <w:rPr>
                <w:rFonts w:ascii="Arial" w:hAnsi="Arial"/>
                <w:sz w:val="22"/>
              </w:rPr>
              <w:t>selekcję danych do raportu,</w:t>
            </w:r>
          </w:p>
          <w:p w14:paraId="68766435" w14:textId="77777777" w:rsidR="00B30DB6" w:rsidRPr="007E32E9" w:rsidRDefault="00B30DB6" w:rsidP="007E32E9">
            <w:pPr>
              <w:pStyle w:val="Akapitzlist"/>
              <w:numPr>
                <w:ilvl w:val="0"/>
                <w:numId w:val="201"/>
              </w:numPr>
              <w:spacing w:before="60" w:after="60"/>
              <w:ind w:right="72"/>
              <w:jc w:val="both"/>
              <w:rPr>
                <w:rFonts w:ascii="Arial" w:hAnsi="Arial"/>
                <w:sz w:val="22"/>
              </w:rPr>
            </w:pPr>
            <w:r w:rsidRPr="007E32E9">
              <w:rPr>
                <w:rFonts w:ascii="Arial" w:hAnsi="Arial"/>
                <w:sz w:val="22"/>
              </w:rPr>
              <w:t>formatowanie dokumentu wynikowego,</w:t>
            </w:r>
          </w:p>
          <w:p w14:paraId="20EF423D" w14:textId="77777777" w:rsidR="00B30DB6" w:rsidRPr="007E32E9" w:rsidRDefault="00B30DB6" w:rsidP="007E32E9">
            <w:pPr>
              <w:pStyle w:val="Akapitzlist"/>
              <w:numPr>
                <w:ilvl w:val="0"/>
                <w:numId w:val="201"/>
              </w:numPr>
              <w:spacing w:before="60" w:after="60"/>
              <w:ind w:right="72"/>
              <w:jc w:val="both"/>
              <w:rPr>
                <w:rFonts w:ascii="Arial" w:hAnsi="Arial"/>
                <w:sz w:val="22"/>
              </w:rPr>
            </w:pPr>
            <w:r w:rsidRPr="007E32E9">
              <w:rPr>
                <w:rFonts w:ascii="Arial" w:hAnsi="Arial"/>
                <w:sz w:val="22"/>
              </w:rPr>
              <w:t>tworzenie własnych nagłówków dla całego raportu oraz nagłówków poszczególnych kolumn,</w:t>
            </w:r>
          </w:p>
          <w:p w14:paraId="15CCD0BD" w14:textId="77777777" w:rsidR="00B30DB6" w:rsidRPr="007E32E9" w:rsidRDefault="00B30DB6" w:rsidP="007E32E9">
            <w:pPr>
              <w:pStyle w:val="Akapitzlist"/>
              <w:numPr>
                <w:ilvl w:val="0"/>
                <w:numId w:val="201"/>
              </w:numPr>
              <w:spacing w:before="60" w:after="60"/>
              <w:ind w:right="72"/>
              <w:jc w:val="both"/>
              <w:rPr>
                <w:rFonts w:ascii="Arial" w:hAnsi="Arial"/>
                <w:sz w:val="22"/>
              </w:rPr>
            </w:pPr>
            <w:r w:rsidRPr="007E32E9">
              <w:rPr>
                <w:rFonts w:ascii="Arial" w:hAnsi="Arial"/>
                <w:sz w:val="22"/>
              </w:rPr>
              <w:t>zapisywanie zdefiniowanych wzorów raportów.</w:t>
            </w:r>
          </w:p>
        </w:tc>
        <w:tc>
          <w:tcPr>
            <w:tcW w:w="993" w:type="dxa"/>
            <w:shd w:val="pct5" w:color="auto" w:fill="FFFFFF"/>
          </w:tcPr>
          <w:p w14:paraId="6D70AD70" w14:textId="77777777" w:rsidR="00A54F30" w:rsidRDefault="00A54F30" w:rsidP="003339F0">
            <w:pPr>
              <w:pStyle w:val="Nagwek4"/>
              <w:spacing w:before="60" w:after="60"/>
              <w:jc w:val="center"/>
              <w:rPr>
                <w:rFonts w:ascii="Arial" w:hAnsi="Arial"/>
                <w:sz w:val="22"/>
              </w:rPr>
            </w:pPr>
            <w:r>
              <w:rPr>
                <w:rFonts w:ascii="Arial" w:hAnsi="Arial"/>
                <w:b w:val="0"/>
                <w:sz w:val="22"/>
              </w:rPr>
              <w:t>K-I</w:t>
            </w:r>
          </w:p>
        </w:tc>
      </w:tr>
      <w:tr w:rsidR="0045386B" w:rsidRPr="0045386B" w14:paraId="432A3F83" w14:textId="77777777" w:rsidTr="007E32E9">
        <w:tc>
          <w:tcPr>
            <w:tcW w:w="496" w:type="dxa"/>
            <w:shd w:val="pct5" w:color="auto" w:fill="FFFFFF"/>
          </w:tcPr>
          <w:p w14:paraId="0CB9E96E" w14:textId="77777777" w:rsidR="00A54F30" w:rsidRDefault="00A54F30" w:rsidP="003339F0">
            <w:pPr>
              <w:spacing w:before="60" w:after="60"/>
              <w:jc w:val="center"/>
              <w:rPr>
                <w:rFonts w:ascii="Arial" w:hAnsi="Arial"/>
                <w:sz w:val="22"/>
              </w:rPr>
            </w:pPr>
            <w:bookmarkStart w:id="243" w:name="_Toc98612342"/>
            <w:r>
              <w:rPr>
                <w:rFonts w:ascii="Arial" w:hAnsi="Arial"/>
                <w:sz w:val="22"/>
              </w:rPr>
              <w:t>5.</w:t>
            </w:r>
            <w:bookmarkEnd w:id="243"/>
          </w:p>
        </w:tc>
        <w:tc>
          <w:tcPr>
            <w:tcW w:w="7512" w:type="dxa"/>
            <w:shd w:val="pct5" w:color="auto" w:fill="FFFFFF"/>
          </w:tcPr>
          <w:p w14:paraId="533CD137" w14:textId="77777777" w:rsidR="00A54F30" w:rsidRDefault="00A54F30" w:rsidP="003339F0">
            <w:pPr>
              <w:pStyle w:val="Tektre"/>
              <w:tabs>
                <w:tab w:val="left" w:pos="-720"/>
              </w:tabs>
              <w:spacing w:before="60" w:after="60"/>
              <w:ind w:left="74" w:right="72"/>
              <w:rPr>
                <w:rFonts w:ascii="Arial" w:hAnsi="Arial"/>
                <w:sz w:val="22"/>
              </w:rPr>
            </w:pPr>
            <w:r>
              <w:rPr>
                <w:rFonts w:ascii="Arial" w:hAnsi="Arial"/>
                <w:sz w:val="22"/>
              </w:rPr>
              <w:t>Tworzenie definicji raportów powinno być możliwe za pomocą przyjaznego użytkownikowi kreatora raportów.</w:t>
            </w:r>
          </w:p>
        </w:tc>
        <w:tc>
          <w:tcPr>
            <w:tcW w:w="993" w:type="dxa"/>
            <w:shd w:val="pct5" w:color="auto" w:fill="FFFFFF"/>
          </w:tcPr>
          <w:p w14:paraId="5F3303EB" w14:textId="77777777" w:rsidR="00A54F30" w:rsidRDefault="00A54F30" w:rsidP="003339F0">
            <w:pPr>
              <w:pStyle w:val="Nagwek4"/>
              <w:spacing w:before="60" w:after="60"/>
              <w:jc w:val="center"/>
              <w:rPr>
                <w:rFonts w:ascii="Arial" w:hAnsi="Arial"/>
                <w:sz w:val="22"/>
              </w:rPr>
            </w:pPr>
            <w:r>
              <w:rPr>
                <w:rFonts w:ascii="Arial" w:hAnsi="Arial"/>
                <w:b w:val="0"/>
                <w:sz w:val="22"/>
              </w:rPr>
              <w:t>K-I</w:t>
            </w:r>
          </w:p>
        </w:tc>
      </w:tr>
      <w:tr w:rsidR="0045386B" w:rsidRPr="0045386B" w14:paraId="2B12808B" w14:textId="77777777" w:rsidTr="007E32E9">
        <w:tc>
          <w:tcPr>
            <w:tcW w:w="496" w:type="dxa"/>
            <w:shd w:val="pct5" w:color="auto" w:fill="FFFFFF"/>
          </w:tcPr>
          <w:p w14:paraId="46D36912" w14:textId="77777777" w:rsidR="00A54F30" w:rsidRDefault="00A54F30" w:rsidP="003339F0">
            <w:pPr>
              <w:spacing w:before="60" w:after="60"/>
              <w:jc w:val="center"/>
              <w:rPr>
                <w:rFonts w:ascii="Arial" w:hAnsi="Arial"/>
                <w:sz w:val="22"/>
              </w:rPr>
            </w:pPr>
            <w:bookmarkStart w:id="244" w:name="_Toc98612343"/>
            <w:r>
              <w:rPr>
                <w:rFonts w:ascii="Arial" w:hAnsi="Arial"/>
                <w:sz w:val="22"/>
              </w:rPr>
              <w:t>6.</w:t>
            </w:r>
            <w:bookmarkEnd w:id="244"/>
          </w:p>
        </w:tc>
        <w:tc>
          <w:tcPr>
            <w:tcW w:w="7512" w:type="dxa"/>
            <w:shd w:val="pct5" w:color="auto" w:fill="FFFFFF"/>
          </w:tcPr>
          <w:p w14:paraId="3772A145" w14:textId="77777777" w:rsidR="00A54F30" w:rsidRDefault="00A54F30" w:rsidP="003339F0">
            <w:pPr>
              <w:pStyle w:val="Tektre"/>
              <w:spacing w:before="60" w:after="60"/>
              <w:ind w:left="74" w:right="72"/>
              <w:rPr>
                <w:rFonts w:ascii="Arial" w:hAnsi="Arial"/>
                <w:sz w:val="22"/>
              </w:rPr>
            </w:pPr>
            <w:r>
              <w:rPr>
                <w:rFonts w:ascii="Arial" w:hAnsi="Arial"/>
                <w:sz w:val="22"/>
              </w:rPr>
              <w:t>Powinna istnieć możliwość zapisywania raportu w formacie</w:t>
            </w:r>
            <w:r w:rsidR="00DD147B">
              <w:rPr>
                <w:rFonts w:ascii="Arial" w:hAnsi="Arial"/>
                <w:sz w:val="22"/>
              </w:rPr>
              <w:t xml:space="preserve"> np.</w:t>
            </w:r>
            <w:r>
              <w:rPr>
                <w:rFonts w:ascii="Arial" w:hAnsi="Arial"/>
                <w:sz w:val="22"/>
              </w:rPr>
              <w:t>: .</w:t>
            </w:r>
            <w:proofErr w:type="spellStart"/>
            <w:r>
              <w:rPr>
                <w:rFonts w:ascii="Arial" w:hAnsi="Arial"/>
                <w:sz w:val="22"/>
              </w:rPr>
              <w:t>doc</w:t>
            </w:r>
            <w:proofErr w:type="spellEnd"/>
            <w:r>
              <w:rPr>
                <w:rFonts w:ascii="Arial" w:hAnsi="Arial"/>
                <w:sz w:val="22"/>
              </w:rPr>
              <w:t>, .xls, .</w:t>
            </w:r>
            <w:proofErr w:type="spellStart"/>
            <w:r>
              <w:rPr>
                <w:rFonts w:ascii="Arial" w:hAnsi="Arial"/>
                <w:sz w:val="22"/>
              </w:rPr>
              <w:t>html</w:t>
            </w:r>
            <w:proofErr w:type="spellEnd"/>
            <w:r>
              <w:rPr>
                <w:rFonts w:ascii="Arial" w:hAnsi="Arial"/>
                <w:sz w:val="22"/>
              </w:rPr>
              <w:t xml:space="preserve"> oraz otwartych standardów ODT i ODS.</w:t>
            </w:r>
          </w:p>
        </w:tc>
        <w:tc>
          <w:tcPr>
            <w:tcW w:w="993" w:type="dxa"/>
            <w:shd w:val="pct5" w:color="auto" w:fill="FFFFFF"/>
          </w:tcPr>
          <w:p w14:paraId="43A1A3B7" w14:textId="77777777" w:rsidR="00A54F30" w:rsidRDefault="00A54F30" w:rsidP="003339F0">
            <w:pPr>
              <w:pStyle w:val="Nagwek4"/>
              <w:spacing w:before="60" w:after="60"/>
              <w:jc w:val="center"/>
              <w:rPr>
                <w:rFonts w:ascii="Arial" w:hAnsi="Arial"/>
                <w:sz w:val="22"/>
              </w:rPr>
            </w:pPr>
            <w:r>
              <w:rPr>
                <w:rFonts w:ascii="Arial" w:hAnsi="Arial"/>
                <w:b w:val="0"/>
                <w:sz w:val="22"/>
              </w:rPr>
              <w:t>K-I</w:t>
            </w:r>
          </w:p>
        </w:tc>
      </w:tr>
    </w:tbl>
    <w:p w14:paraId="7FDA1EE5" w14:textId="77777777" w:rsidR="00580103" w:rsidRDefault="00580103" w:rsidP="00C6211D">
      <w:pPr>
        <w:pStyle w:val="Nagwek2"/>
        <w:spacing w:after="120"/>
        <w:ind w:left="1080"/>
      </w:pPr>
      <w:bookmarkStart w:id="245" w:name="_Toc98612345"/>
      <w:bookmarkStart w:id="246" w:name="_Toc98612661"/>
      <w:bookmarkStart w:id="247" w:name="_Toc98612873"/>
      <w:bookmarkStart w:id="248" w:name="_Toc98612967"/>
      <w:bookmarkStart w:id="249" w:name="_Toc98613051"/>
      <w:bookmarkStart w:id="250" w:name="_Toc98699662"/>
      <w:bookmarkStart w:id="251" w:name="_Toc98699794"/>
      <w:bookmarkStart w:id="252" w:name="_Toc99291303"/>
      <w:bookmarkStart w:id="253" w:name="_Toc99291484"/>
      <w:bookmarkStart w:id="254" w:name="_Toc108241049"/>
    </w:p>
    <w:p w14:paraId="6DE0458D" w14:textId="77777777" w:rsidR="00580103" w:rsidRDefault="00580103">
      <w:pPr>
        <w:spacing w:after="160" w:line="259" w:lineRule="auto"/>
        <w:rPr>
          <w:rFonts w:ascii="Arial" w:hAnsi="Arial"/>
          <w:b/>
          <w:i/>
          <w:sz w:val="28"/>
        </w:rPr>
      </w:pPr>
      <w:r>
        <w:br w:type="page"/>
      </w:r>
    </w:p>
    <w:p w14:paraId="4FD936EC" w14:textId="77777777" w:rsidR="00A54F30" w:rsidRDefault="00A54F30" w:rsidP="00986A78">
      <w:pPr>
        <w:pStyle w:val="Nagwek2"/>
        <w:numPr>
          <w:ilvl w:val="1"/>
          <w:numId w:val="162"/>
        </w:numPr>
        <w:spacing w:after="120"/>
      </w:pPr>
      <w:bookmarkStart w:id="255" w:name="_Toc138165774"/>
      <w:r>
        <w:t>Wymagania dotyczące statystyk i sprawozdawczości</w:t>
      </w:r>
      <w:bookmarkEnd w:id="245"/>
      <w:bookmarkEnd w:id="246"/>
      <w:bookmarkEnd w:id="247"/>
      <w:bookmarkEnd w:id="248"/>
      <w:bookmarkEnd w:id="249"/>
      <w:bookmarkEnd w:id="250"/>
      <w:bookmarkEnd w:id="251"/>
      <w:bookmarkEnd w:id="252"/>
      <w:bookmarkEnd w:id="253"/>
      <w:bookmarkEnd w:id="254"/>
      <w:bookmarkEnd w:id="255"/>
    </w:p>
    <w:tbl>
      <w:tblPr>
        <w:tblW w:w="9001" w:type="dxa"/>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shd w:val="clear" w:color="auto" w:fill="E7E6E6" w:themeFill="background2"/>
        <w:tblLayout w:type="fixed"/>
        <w:tblCellMar>
          <w:left w:w="70" w:type="dxa"/>
          <w:right w:w="70" w:type="dxa"/>
        </w:tblCellMar>
        <w:tblLook w:val="0000" w:firstRow="0" w:lastRow="0" w:firstColumn="0" w:lastColumn="0" w:noHBand="0" w:noVBand="0"/>
      </w:tblPr>
      <w:tblGrid>
        <w:gridCol w:w="496"/>
        <w:gridCol w:w="7512"/>
        <w:gridCol w:w="993"/>
      </w:tblGrid>
      <w:tr w:rsidR="00A54F30" w14:paraId="010F1F1C" w14:textId="77777777" w:rsidTr="00276087">
        <w:trPr>
          <w:tblHeader/>
        </w:trPr>
        <w:tc>
          <w:tcPr>
            <w:tcW w:w="496" w:type="dxa"/>
            <w:shd w:val="clear" w:color="auto" w:fill="E7E6E6" w:themeFill="background2"/>
          </w:tcPr>
          <w:p w14:paraId="5B1CC995"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512" w:type="dxa"/>
            <w:shd w:val="clear" w:color="auto" w:fill="E7E6E6" w:themeFill="background2"/>
          </w:tcPr>
          <w:p w14:paraId="7A6E4EC3" w14:textId="77777777" w:rsidR="00A54F30" w:rsidRDefault="00A54F30" w:rsidP="003339F0">
            <w:pPr>
              <w:pStyle w:val="Tektre"/>
              <w:spacing w:before="60" w:after="60"/>
              <w:jc w:val="center"/>
              <w:rPr>
                <w:rFonts w:ascii="Arial" w:hAnsi="Arial"/>
                <w:b/>
                <w:sz w:val="22"/>
              </w:rPr>
            </w:pPr>
            <w:r>
              <w:rPr>
                <w:rFonts w:ascii="Arial" w:hAnsi="Arial"/>
                <w:b/>
                <w:sz w:val="22"/>
              </w:rPr>
              <w:t>WYMAGANIA PODSTAWOWE</w:t>
            </w:r>
          </w:p>
        </w:tc>
        <w:tc>
          <w:tcPr>
            <w:tcW w:w="993" w:type="dxa"/>
            <w:shd w:val="clear" w:color="auto" w:fill="E7E6E6" w:themeFill="background2"/>
          </w:tcPr>
          <w:p w14:paraId="74D095C8" w14:textId="77777777" w:rsidR="00A54F30" w:rsidRDefault="00A54F30" w:rsidP="003339F0">
            <w:pPr>
              <w:spacing w:before="60" w:after="60"/>
              <w:jc w:val="center"/>
              <w:rPr>
                <w:rFonts w:ascii="Arial" w:hAnsi="Arial"/>
                <w:sz w:val="18"/>
              </w:rPr>
            </w:pPr>
            <w:r>
              <w:rPr>
                <w:rFonts w:ascii="Arial" w:hAnsi="Arial"/>
                <w:sz w:val="18"/>
              </w:rPr>
              <w:t>Kategoria</w:t>
            </w:r>
          </w:p>
        </w:tc>
      </w:tr>
      <w:tr w:rsidR="00A54F30" w14:paraId="2F8EEF8E" w14:textId="77777777" w:rsidTr="00276087">
        <w:tc>
          <w:tcPr>
            <w:tcW w:w="496" w:type="dxa"/>
            <w:shd w:val="clear" w:color="auto" w:fill="E7E6E6" w:themeFill="background2"/>
          </w:tcPr>
          <w:p w14:paraId="3C29159E" w14:textId="77777777" w:rsidR="00A54F30" w:rsidRDefault="00A54F30" w:rsidP="003339F0">
            <w:pPr>
              <w:spacing w:before="60" w:after="60"/>
              <w:jc w:val="center"/>
              <w:rPr>
                <w:rFonts w:ascii="Arial" w:hAnsi="Arial"/>
                <w:sz w:val="22"/>
              </w:rPr>
            </w:pPr>
            <w:bookmarkStart w:id="256" w:name="_Toc98612346"/>
            <w:r>
              <w:rPr>
                <w:rFonts w:ascii="Arial" w:hAnsi="Arial"/>
                <w:sz w:val="22"/>
              </w:rPr>
              <w:t>1.</w:t>
            </w:r>
            <w:bookmarkEnd w:id="256"/>
          </w:p>
        </w:tc>
        <w:tc>
          <w:tcPr>
            <w:tcW w:w="7512" w:type="dxa"/>
            <w:shd w:val="clear" w:color="auto" w:fill="E7E6E6" w:themeFill="background2"/>
          </w:tcPr>
          <w:p w14:paraId="0F2F1AD4" w14:textId="77777777" w:rsidR="00A54F30" w:rsidRDefault="00A54F30" w:rsidP="003339F0">
            <w:pPr>
              <w:spacing w:before="60" w:after="60"/>
              <w:ind w:left="74" w:right="72"/>
              <w:jc w:val="both"/>
              <w:rPr>
                <w:rFonts w:ascii="Arial" w:hAnsi="Arial"/>
                <w:sz w:val="22"/>
              </w:rPr>
            </w:pPr>
            <w:r>
              <w:rPr>
                <w:rFonts w:ascii="Arial" w:hAnsi="Arial"/>
                <w:b/>
                <w:sz w:val="22"/>
              </w:rPr>
              <w:t>Systemy lokalne na poziomie gminy i powiatu</w:t>
            </w:r>
            <w:r>
              <w:rPr>
                <w:rFonts w:ascii="Arial" w:hAnsi="Arial"/>
                <w:sz w:val="22"/>
              </w:rPr>
              <w:t xml:space="preserve"> powinny umożliwiać wykonywanie sprawozdawczości w obszarze pomocy społecznej poprzez obsługę gotowych sprawozdań i przesyłów danych jednostkowych.</w:t>
            </w:r>
          </w:p>
        </w:tc>
        <w:tc>
          <w:tcPr>
            <w:tcW w:w="993" w:type="dxa"/>
            <w:shd w:val="clear" w:color="auto" w:fill="E7E6E6" w:themeFill="background2"/>
          </w:tcPr>
          <w:p w14:paraId="1D250073" w14:textId="77777777" w:rsidR="00A54F30" w:rsidRDefault="00A54F30" w:rsidP="003339F0">
            <w:pPr>
              <w:pStyle w:val="Nagwek4"/>
              <w:keepNext w:val="0"/>
              <w:keepLines w:val="0"/>
              <w:spacing w:before="60" w:after="60"/>
              <w:jc w:val="center"/>
              <w:rPr>
                <w:rFonts w:ascii="Arial" w:hAnsi="Arial"/>
                <w:b w:val="0"/>
                <w:sz w:val="22"/>
              </w:rPr>
            </w:pPr>
            <w:r>
              <w:rPr>
                <w:rFonts w:ascii="Arial" w:hAnsi="Arial"/>
                <w:b w:val="0"/>
                <w:sz w:val="22"/>
              </w:rPr>
              <w:t>K-I</w:t>
            </w:r>
          </w:p>
        </w:tc>
      </w:tr>
      <w:tr w:rsidR="00A54F30" w14:paraId="316C273E" w14:textId="77777777" w:rsidTr="00276087">
        <w:tc>
          <w:tcPr>
            <w:tcW w:w="496" w:type="dxa"/>
            <w:shd w:val="clear" w:color="auto" w:fill="E7E6E6" w:themeFill="background2"/>
          </w:tcPr>
          <w:p w14:paraId="1988E1C5" w14:textId="77777777" w:rsidR="00A54F30" w:rsidRDefault="00B0544A" w:rsidP="003339F0">
            <w:pPr>
              <w:spacing w:before="60" w:after="60"/>
              <w:jc w:val="center"/>
              <w:rPr>
                <w:rFonts w:ascii="Arial" w:hAnsi="Arial"/>
                <w:sz w:val="22"/>
              </w:rPr>
            </w:pPr>
            <w:r>
              <w:rPr>
                <w:rFonts w:ascii="Arial" w:hAnsi="Arial"/>
                <w:sz w:val="22"/>
              </w:rPr>
              <w:t>2.</w:t>
            </w:r>
          </w:p>
        </w:tc>
        <w:tc>
          <w:tcPr>
            <w:tcW w:w="7512" w:type="dxa"/>
            <w:shd w:val="clear" w:color="auto" w:fill="E7E6E6" w:themeFill="background2"/>
          </w:tcPr>
          <w:p w14:paraId="334A0B79" w14:textId="77777777" w:rsidR="00A54F30" w:rsidRDefault="00A54F30" w:rsidP="003339F0">
            <w:pPr>
              <w:tabs>
                <w:tab w:val="left" w:pos="-720"/>
              </w:tabs>
              <w:spacing w:before="60" w:after="60"/>
              <w:ind w:left="74" w:right="72"/>
              <w:jc w:val="both"/>
              <w:rPr>
                <w:rFonts w:ascii="Arial" w:hAnsi="Arial"/>
                <w:sz w:val="22"/>
              </w:rPr>
            </w:pPr>
            <w:r>
              <w:rPr>
                <w:rFonts w:ascii="Arial" w:hAnsi="Arial"/>
                <w:sz w:val="22"/>
              </w:rPr>
              <w:t>Systemy powinny wspomagać przesyłanie zestawień, wykonanych w jednostkach podrzędnych, do nadrzędnych jednostek organizacyjnych.</w:t>
            </w:r>
          </w:p>
        </w:tc>
        <w:tc>
          <w:tcPr>
            <w:tcW w:w="993" w:type="dxa"/>
            <w:shd w:val="clear" w:color="auto" w:fill="E7E6E6" w:themeFill="background2"/>
          </w:tcPr>
          <w:p w14:paraId="3AA6F0AE" w14:textId="77777777" w:rsidR="00A54F30" w:rsidRDefault="00A54F30" w:rsidP="003339F0">
            <w:pPr>
              <w:pStyle w:val="Nagwek4"/>
              <w:keepNext w:val="0"/>
              <w:keepLines w:val="0"/>
              <w:spacing w:before="60" w:after="60"/>
              <w:jc w:val="center"/>
              <w:rPr>
                <w:rFonts w:ascii="Arial" w:hAnsi="Arial"/>
                <w:b w:val="0"/>
                <w:sz w:val="22"/>
              </w:rPr>
            </w:pPr>
            <w:r>
              <w:rPr>
                <w:rFonts w:ascii="Arial" w:hAnsi="Arial"/>
                <w:b w:val="0"/>
                <w:sz w:val="22"/>
              </w:rPr>
              <w:t>K-I</w:t>
            </w:r>
          </w:p>
        </w:tc>
      </w:tr>
      <w:tr w:rsidR="00A54F30" w14:paraId="1F8DD502" w14:textId="77777777" w:rsidTr="00276087">
        <w:tc>
          <w:tcPr>
            <w:tcW w:w="496" w:type="dxa"/>
            <w:shd w:val="clear" w:color="auto" w:fill="E7E6E6" w:themeFill="background2"/>
          </w:tcPr>
          <w:p w14:paraId="1D2A3BCF" w14:textId="77777777" w:rsidR="00A54F30" w:rsidRDefault="00B0544A" w:rsidP="003339F0">
            <w:pPr>
              <w:spacing w:before="60" w:after="60"/>
              <w:jc w:val="center"/>
              <w:rPr>
                <w:rFonts w:ascii="Arial" w:hAnsi="Arial"/>
                <w:sz w:val="22"/>
              </w:rPr>
            </w:pPr>
            <w:r>
              <w:rPr>
                <w:rFonts w:ascii="Arial" w:hAnsi="Arial"/>
                <w:sz w:val="22"/>
              </w:rPr>
              <w:t>3.</w:t>
            </w:r>
          </w:p>
        </w:tc>
        <w:tc>
          <w:tcPr>
            <w:tcW w:w="7512" w:type="dxa"/>
            <w:shd w:val="clear" w:color="auto" w:fill="E7E6E6" w:themeFill="background2"/>
          </w:tcPr>
          <w:p w14:paraId="78453635" w14:textId="77777777" w:rsidR="00A54F30" w:rsidRDefault="00986A78" w:rsidP="003339F0">
            <w:pPr>
              <w:pStyle w:val="Tektre"/>
              <w:spacing w:before="60" w:after="60"/>
              <w:ind w:left="74" w:right="72"/>
              <w:rPr>
                <w:rFonts w:ascii="Arial" w:hAnsi="Arial"/>
                <w:sz w:val="22"/>
              </w:rPr>
            </w:pPr>
            <w:r>
              <w:rPr>
                <w:rFonts w:ascii="Arial" w:hAnsi="Arial"/>
                <w:sz w:val="22"/>
              </w:rPr>
              <w:t>Systemy p</w:t>
            </w:r>
            <w:r w:rsidR="00A54F30">
              <w:rPr>
                <w:rFonts w:ascii="Arial" w:hAnsi="Arial"/>
                <w:sz w:val="22"/>
              </w:rPr>
              <w:t>owinn</w:t>
            </w:r>
            <w:r>
              <w:rPr>
                <w:rFonts w:ascii="Arial" w:hAnsi="Arial"/>
                <w:sz w:val="22"/>
              </w:rPr>
              <w:t>y mieć</w:t>
            </w:r>
            <w:r w:rsidR="00A54F30">
              <w:rPr>
                <w:rFonts w:ascii="Arial" w:hAnsi="Arial"/>
                <w:sz w:val="22"/>
              </w:rPr>
              <w:t xml:space="preserve"> wbudowany mechanizm tworzenia w postaci komunikatu XML przesyłów sprawozdań i danych jednostkowych z jednostek realizujących zadania z pomocy społecznej (gmina, powiat) do wojewody, w tym: </w:t>
            </w:r>
          </w:p>
          <w:p w14:paraId="123D906F" w14:textId="77777777" w:rsidR="00B30DB6" w:rsidRDefault="00B30DB6" w:rsidP="007E32E9">
            <w:pPr>
              <w:pStyle w:val="Tektre"/>
              <w:numPr>
                <w:ilvl w:val="0"/>
                <w:numId w:val="203"/>
              </w:numPr>
              <w:spacing w:before="60" w:after="60"/>
              <w:ind w:right="72"/>
              <w:rPr>
                <w:rFonts w:ascii="Arial" w:hAnsi="Arial"/>
                <w:sz w:val="22"/>
              </w:rPr>
            </w:pPr>
            <w:r>
              <w:rPr>
                <w:rFonts w:ascii="Arial" w:hAnsi="Arial"/>
                <w:sz w:val="22"/>
              </w:rPr>
              <w:t>sprawozdania MRiPS-03,</w:t>
            </w:r>
          </w:p>
          <w:p w14:paraId="5EDAAB7E" w14:textId="77777777" w:rsidR="00B30DB6" w:rsidRDefault="00B30DB6" w:rsidP="007E32E9">
            <w:pPr>
              <w:pStyle w:val="Tektre"/>
              <w:numPr>
                <w:ilvl w:val="0"/>
                <w:numId w:val="203"/>
              </w:numPr>
              <w:spacing w:before="60" w:after="60"/>
              <w:ind w:right="72"/>
              <w:rPr>
                <w:rFonts w:ascii="Arial" w:hAnsi="Arial"/>
                <w:sz w:val="22"/>
              </w:rPr>
            </w:pPr>
            <w:r>
              <w:rPr>
                <w:rFonts w:ascii="Arial" w:hAnsi="Arial"/>
                <w:sz w:val="22"/>
              </w:rPr>
              <w:t>sprawozdania MRiPS-06,</w:t>
            </w:r>
          </w:p>
          <w:p w14:paraId="05F1F152" w14:textId="77777777" w:rsidR="00B30DB6" w:rsidRDefault="00B30DB6" w:rsidP="007E32E9">
            <w:pPr>
              <w:pStyle w:val="Tektre"/>
              <w:numPr>
                <w:ilvl w:val="0"/>
                <w:numId w:val="203"/>
              </w:numPr>
              <w:spacing w:before="60" w:after="60"/>
              <w:ind w:right="72"/>
              <w:rPr>
                <w:rFonts w:ascii="Arial" w:hAnsi="Arial"/>
                <w:sz w:val="22"/>
                <w:szCs w:val="22"/>
              </w:rPr>
            </w:pPr>
            <w:r w:rsidRPr="6DBC2F75">
              <w:rPr>
                <w:rFonts w:ascii="Arial" w:hAnsi="Arial"/>
                <w:sz w:val="22"/>
                <w:szCs w:val="22"/>
              </w:rPr>
              <w:t>sprawozdani</w:t>
            </w:r>
            <w:r>
              <w:rPr>
                <w:rFonts w:ascii="Arial" w:hAnsi="Arial"/>
                <w:sz w:val="22"/>
                <w:szCs w:val="22"/>
              </w:rPr>
              <w:t>a</w:t>
            </w:r>
            <w:r w:rsidRPr="6DBC2F75">
              <w:rPr>
                <w:rFonts w:ascii="Arial" w:hAnsi="Arial"/>
                <w:sz w:val="22"/>
                <w:szCs w:val="22"/>
              </w:rPr>
              <w:t xml:space="preserve"> dotyczące</w:t>
            </w:r>
            <w:r>
              <w:rPr>
                <w:rFonts w:ascii="Arial" w:hAnsi="Arial"/>
                <w:sz w:val="22"/>
                <w:szCs w:val="22"/>
              </w:rPr>
              <w:t>go</w:t>
            </w:r>
            <w:r w:rsidRPr="6DBC2F75">
              <w:rPr>
                <w:rFonts w:ascii="Arial" w:hAnsi="Arial"/>
                <w:sz w:val="22"/>
                <w:szCs w:val="22"/>
              </w:rPr>
              <w:t xml:space="preserve"> składek </w:t>
            </w:r>
            <w:proofErr w:type="spellStart"/>
            <w:r w:rsidRPr="6DBC2F75">
              <w:rPr>
                <w:rFonts w:ascii="Arial" w:hAnsi="Arial"/>
                <w:sz w:val="22"/>
                <w:szCs w:val="22"/>
              </w:rPr>
              <w:t>emerytalno</w:t>
            </w:r>
            <w:proofErr w:type="spellEnd"/>
            <w:r w:rsidRPr="6DBC2F75">
              <w:rPr>
                <w:rFonts w:ascii="Arial" w:hAnsi="Arial"/>
                <w:sz w:val="22"/>
                <w:szCs w:val="22"/>
              </w:rPr>
              <w:t xml:space="preserve"> – rentowych,</w:t>
            </w:r>
          </w:p>
          <w:p w14:paraId="2DC38386" w14:textId="77777777" w:rsidR="00B30DB6" w:rsidRDefault="00B30DB6" w:rsidP="007E32E9">
            <w:pPr>
              <w:pStyle w:val="Tektre"/>
              <w:numPr>
                <w:ilvl w:val="0"/>
                <w:numId w:val="203"/>
              </w:numPr>
              <w:spacing w:before="60" w:after="60"/>
              <w:ind w:right="72"/>
              <w:rPr>
                <w:rFonts w:ascii="Arial" w:hAnsi="Arial"/>
                <w:sz w:val="22"/>
                <w:szCs w:val="22"/>
              </w:rPr>
            </w:pPr>
            <w:r w:rsidRPr="6DBC2F75">
              <w:rPr>
                <w:rFonts w:ascii="Arial" w:hAnsi="Arial"/>
                <w:sz w:val="22"/>
                <w:szCs w:val="22"/>
              </w:rPr>
              <w:t>sprawozdani</w:t>
            </w:r>
            <w:r>
              <w:rPr>
                <w:rFonts w:ascii="Arial" w:hAnsi="Arial"/>
                <w:sz w:val="22"/>
                <w:szCs w:val="22"/>
              </w:rPr>
              <w:t>a</w:t>
            </w:r>
            <w:r w:rsidRPr="6DBC2F75">
              <w:rPr>
                <w:rFonts w:ascii="Arial" w:hAnsi="Arial"/>
                <w:sz w:val="22"/>
                <w:szCs w:val="22"/>
              </w:rPr>
              <w:t xml:space="preserve"> dotyczące</w:t>
            </w:r>
            <w:r>
              <w:rPr>
                <w:rFonts w:ascii="Arial" w:hAnsi="Arial"/>
                <w:sz w:val="22"/>
                <w:szCs w:val="22"/>
              </w:rPr>
              <w:t>go</w:t>
            </w:r>
            <w:r w:rsidRPr="6DBC2F75">
              <w:rPr>
                <w:rFonts w:ascii="Arial" w:hAnsi="Arial"/>
                <w:sz w:val="22"/>
                <w:szCs w:val="22"/>
              </w:rPr>
              <w:t xml:space="preserve"> składek zdrowotnych,</w:t>
            </w:r>
          </w:p>
          <w:p w14:paraId="40997004" w14:textId="77777777" w:rsidR="00B30DB6" w:rsidRDefault="00B30DB6" w:rsidP="007E32E9">
            <w:pPr>
              <w:pStyle w:val="Tektre"/>
              <w:numPr>
                <w:ilvl w:val="0"/>
                <w:numId w:val="203"/>
              </w:numPr>
              <w:spacing w:before="60" w:after="60"/>
              <w:ind w:right="72"/>
              <w:rPr>
                <w:rFonts w:ascii="Arial" w:hAnsi="Arial"/>
                <w:sz w:val="22"/>
                <w:szCs w:val="22"/>
              </w:rPr>
            </w:pPr>
            <w:r w:rsidRPr="6DBC2F75">
              <w:rPr>
                <w:rFonts w:ascii="Arial" w:hAnsi="Arial"/>
                <w:sz w:val="22"/>
                <w:szCs w:val="22"/>
              </w:rPr>
              <w:t>sprawozdani</w:t>
            </w:r>
            <w:r>
              <w:rPr>
                <w:rFonts w:ascii="Arial" w:hAnsi="Arial"/>
                <w:sz w:val="22"/>
                <w:szCs w:val="22"/>
              </w:rPr>
              <w:t>a</w:t>
            </w:r>
            <w:r w:rsidRPr="6DBC2F75">
              <w:rPr>
                <w:rFonts w:ascii="Arial" w:hAnsi="Arial"/>
                <w:sz w:val="22"/>
                <w:szCs w:val="22"/>
              </w:rPr>
              <w:t xml:space="preserve"> z realizacji wieloletniego rządowego programu: „Posiłek w szkole i w domu”,</w:t>
            </w:r>
          </w:p>
          <w:p w14:paraId="596B161B" w14:textId="77777777" w:rsidR="00B30DB6" w:rsidRDefault="00B30DB6" w:rsidP="007E32E9">
            <w:pPr>
              <w:pStyle w:val="Tektre"/>
              <w:numPr>
                <w:ilvl w:val="0"/>
                <w:numId w:val="203"/>
              </w:numPr>
              <w:spacing w:before="60" w:after="60"/>
              <w:ind w:right="72"/>
              <w:rPr>
                <w:rFonts w:ascii="Arial" w:hAnsi="Arial"/>
                <w:sz w:val="22"/>
              </w:rPr>
            </w:pPr>
            <w:r>
              <w:rPr>
                <w:rFonts w:ascii="Arial" w:hAnsi="Arial"/>
                <w:sz w:val="22"/>
              </w:rPr>
              <w:t>zbioru centralnego.</w:t>
            </w:r>
          </w:p>
        </w:tc>
        <w:tc>
          <w:tcPr>
            <w:tcW w:w="993" w:type="dxa"/>
            <w:shd w:val="clear" w:color="auto" w:fill="E7E6E6" w:themeFill="background2"/>
          </w:tcPr>
          <w:p w14:paraId="7C3BDCAD" w14:textId="77777777" w:rsidR="00A54F30" w:rsidRDefault="00A54F30" w:rsidP="003339F0">
            <w:pPr>
              <w:pStyle w:val="Nagwek4"/>
              <w:keepNext w:val="0"/>
              <w:keepLines w:val="0"/>
              <w:spacing w:before="60" w:after="60"/>
              <w:jc w:val="center"/>
              <w:rPr>
                <w:rFonts w:ascii="Arial" w:hAnsi="Arial"/>
                <w:b w:val="0"/>
                <w:sz w:val="22"/>
              </w:rPr>
            </w:pPr>
            <w:r>
              <w:rPr>
                <w:rFonts w:ascii="Arial" w:hAnsi="Arial"/>
                <w:b w:val="0"/>
                <w:sz w:val="22"/>
              </w:rPr>
              <w:t>K-I</w:t>
            </w:r>
          </w:p>
        </w:tc>
      </w:tr>
      <w:tr w:rsidR="00A54F30" w14:paraId="72F59F96" w14:textId="77777777" w:rsidTr="00276087">
        <w:tc>
          <w:tcPr>
            <w:tcW w:w="496" w:type="dxa"/>
            <w:shd w:val="clear" w:color="auto" w:fill="E7E6E6" w:themeFill="background2"/>
          </w:tcPr>
          <w:p w14:paraId="1F316075" w14:textId="77777777" w:rsidR="00A54F30" w:rsidRDefault="00B0544A" w:rsidP="003339F0">
            <w:pPr>
              <w:spacing w:before="60" w:after="60"/>
              <w:jc w:val="center"/>
              <w:rPr>
                <w:rFonts w:ascii="Arial" w:hAnsi="Arial"/>
                <w:sz w:val="22"/>
              </w:rPr>
            </w:pPr>
            <w:r>
              <w:rPr>
                <w:rFonts w:ascii="Arial" w:hAnsi="Arial"/>
                <w:sz w:val="22"/>
              </w:rPr>
              <w:t>4.</w:t>
            </w:r>
          </w:p>
        </w:tc>
        <w:tc>
          <w:tcPr>
            <w:tcW w:w="7512" w:type="dxa"/>
            <w:shd w:val="clear" w:color="auto" w:fill="E7E6E6" w:themeFill="background2"/>
          </w:tcPr>
          <w:p w14:paraId="444E1ADB" w14:textId="77777777" w:rsidR="00A54F30" w:rsidRDefault="00A54F30" w:rsidP="003339F0">
            <w:pPr>
              <w:spacing w:before="60" w:after="60"/>
              <w:ind w:left="74" w:right="74"/>
              <w:jc w:val="both"/>
              <w:rPr>
                <w:rFonts w:ascii="Arial" w:hAnsi="Arial"/>
                <w:sz w:val="22"/>
              </w:rPr>
            </w:pPr>
            <w:r>
              <w:rPr>
                <w:rFonts w:ascii="Arial" w:hAnsi="Arial"/>
                <w:b/>
                <w:sz w:val="22"/>
              </w:rPr>
              <w:t>Sprawozdania i zbiory centralne na poziomie gminy i powiatu</w:t>
            </w:r>
            <w:r>
              <w:rPr>
                <w:rFonts w:ascii="Arial" w:hAnsi="Arial"/>
                <w:sz w:val="22"/>
              </w:rPr>
              <w:t xml:space="preserve"> powinny być przygotowywane na podstawie danych rejestrowanych w aplikacji</w:t>
            </w:r>
            <w:r w:rsidR="000A6FAF">
              <w:rPr>
                <w:rFonts w:ascii="Arial" w:hAnsi="Arial"/>
                <w:sz w:val="22"/>
              </w:rPr>
              <w:t xml:space="preserve">. Struktura zbioru centralnego powinna być zgodna z </w:t>
            </w:r>
            <w:r w:rsidR="00283D6F">
              <w:rPr>
                <w:rFonts w:ascii="Arial" w:hAnsi="Arial"/>
                <w:sz w:val="22"/>
              </w:rPr>
              <w:t xml:space="preserve"> załącznikiem </w:t>
            </w:r>
            <w:r w:rsidR="00283D6F" w:rsidRPr="00694D89">
              <w:rPr>
                <w:rFonts w:ascii="Arial" w:hAnsi="Arial"/>
                <w:sz w:val="22"/>
              </w:rPr>
              <w:t>nr</w:t>
            </w:r>
            <w:r w:rsidR="00B43D04" w:rsidRPr="00694D89">
              <w:rPr>
                <w:rFonts w:ascii="Arial" w:hAnsi="Arial"/>
                <w:sz w:val="22"/>
              </w:rPr>
              <w:t xml:space="preserve"> 6</w:t>
            </w:r>
            <w:r w:rsidR="00283D6F" w:rsidRPr="00694D89">
              <w:rPr>
                <w:rFonts w:ascii="Arial" w:hAnsi="Arial"/>
                <w:sz w:val="22"/>
              </w:rPr>
              <w:t xml:space="preserve"> pn. </w:t>
            </w:r>
            <w:proofErr w:type="spellStart"/>
            <w:r w:rsidR="000A6FAF" w:rsidRPr="00694D89">
              <w:rPr>
                <w:rFonts w:ascii="Arial" w:hAnsi="Arial"/>
                <w:sz w:val="22"/>
              </w:rPr>
              <w:t>Załącznik_</w:t>
            </w:r>
            <w:r w:rsidR="008253DB" w:rsidRPr="00694D89">
              <w:rPr>
                <w:rFonts w:ascii="Arial" w:hAnsi="Arial"/>
                <w:sz w:val="22"/>
              </w:rPr>
              <w:t>N</w:t>
            </w:r>
            <w:r w:rsidR="000A6FAF" w:rsidRPr="00694D89">
              <w:rPr>
                <w:rFonts w:ascii="Arial" w:hAnsi="Arial"/>
                <w:sz w:val="22"/>
              </w:rPr>
              <w:t>r</w:t>
            </w:r>
            <w:proofErr w:type="spellEnd"/>
            <w:r w:rsidR="000A6FAF" w:rsidRPr="00694D89">
              <w:rPr>
                <w:rFonts w:ascii="Arial" w:hAnsi="Arial"/>
                <w:sz w:val="22"/>
              </w:rPr>
              <w:t xml:space="preserve"> </w:t>
            </w:r>
            <w:r w:rsidR="00A53434" w:rsidRPr="00694D89">
              <w:rPr>
                <w:rFonts w:ascii="Arial" w:hAnsi="Arial"/>
                <w:sz w:val="22"/>
              </w:rPr>
              <w:t>6</w:t>
            </w:r>
            <w:r w:rsidR="000A6FAF" w:rsidRPr="00694D89">
              <w:rPr>
                <w:rFonts w:ascii="Arial" w:hAnsi="Arial"/>
                <w:sz w:val="22"/>
              </w:rPr>
              <w:t>_PS_1.05_Zbiór Centralny.docx.</w:t>
            </w:r>
          </w:p>
        </w:tc>
        <w:tc>
          <w:tcPr>
            <w:tcW w:w="993" w:type="dxa"/>
            <w:shd w:val="clear" w:color="auto" w:fill="E7E6E6" w:themeFill="background2"/>
          </w:tcPr>
          <w:p w14:paraId="03691FCD" w14:textId="77777777" w:rsidR="00A54F30" w:rsidRDefault="00A54F30" w:rsidP="003339F0">
            <w:pPr>
              <w:pStyle w:val="Nagwek4"/>
              <w:keepNext w:val="0"/>
              <w:keepLines w:val="0"/>
              <w:spacing w:before="60" w:after="60"/>
              <w:jc w:val="center"/>
              <w:rPr>
                <w:rFonts w:ascii="Arial" w:hAnsi="Arial"/>
                <w:b w:val="0"/>
                <w:sz w:val="22"/>
              </w:rPr>
            </w:pPr>
            <w:r>
              <w:rPr>
                <w:rFonts w:ascii="Arial" w:hAnsi="Arial"/>
                <w:b w:val="0"/>
                <w:sz w:val="22"/>
              </w:rPr>
              <w:t>K-I</w:t>
            </w:r>
          </w:p>
        </w:tc>
      </w:tr>
      <w:tr w:rsidR="00A54F30" w14:paraId="13A5DB56" w14:textId="77777777" w:rsidTr="00276087">
        <w:tc>
          <w:tcPr>
            <w:tcW w:w="496" w:type="dxa"/>
            <w:shd w:val="clear" w:color="auto" w:fill="E7E6E6" w:themeFill="background2"/>
          </w:tcPr>
          <w:p w14:paraId="53F82C76" w14:textId="77777777" w:rsidR="00A54F30" w:rsidRDefault="00B0544A" w:rsidP="003339F0">
            <w:pPr>
              <w:spacing w:before="60" w:after="60"/>
              <w:jc w:val="center"/>
              <w:rPr>
                <w:rFonts w:ascii="Arial" w:hAnsi="Arial"/>
                <w:sz w:val="22"/>
              </w:rPr>
            </w:pPr>
            <w:r>
              <w:rPr>
                <w:rFonts w:ascii="Arial" w:hAnsi="Arial"/>
                <w:sz w:val="22"/>
              </w:rPr>
              <w:t>5.</w:t>
            </w:r>
          </w:p>
        </w:tc>
        <w:tc>
          <w:tcPr>
            <w:tcW w:w="7512" w:type="dxa"/>
            <w:shd w:val="clear" w:color="auto" w:fill="E7E6E6" w:themeFill="background2"/>
          </w:tcPr>
          <w:p w14:paraId="72CE8527" w14:textId="77777777" w:rsidR="00A54F30" w:rsidRDefault="00A54F30" w:rsidP="003339F0">
            <w:pPr>
              <w:spacing w:before="60" w:after="60"/>
              <w:ind w:left="74" w:right="74"/>
              <w:jc w:val="both"/>
              <w:rPr>
                <w:rFonts w:ascii="Arial" w:hAnsi="Arial"/>
                <w:sz w:val="22"/>
              </w:rPr>
            </w:pPr>
            <w:r>
              <w:rPr>
                <w:rFonts w:ascii="Arial" w:hAnsi="Arial"/>
                <w:sz w:val="22"/>
              </w:rPr>
              <w:t xml:space="preserve">Przed wygenerowaniem </w:t>
            </w:r>
            <w:proofErr w:type="spellStart"/>
            <w:r>
              <w:rPr>
                <w:rFonts w:ascii="Arial" w:hAnsi="Arial"/>
                <w:sz w:val="22"/>
              </w:rPr>
              <w:t>przesyłu</w:t>
            </w:r>
            <w:proofErr w:type="spellEnd"/>
            <w:r>
              <w:rPr>
                <w:rFonts w:ascii="Arial" w:hAnsi="Arial"/>
                <w:sz w:val="22"/>
              </w:rPr>
              <w:t xml:space="preserve"> sprawozdania powinna być możliwość </w:t>
            </w:r>
            <w:r>
              <w:rPr>
                <w:rFonts w:ascii="Arial" w:hAnsi="Arial"/>
                <w:b/>
                <w:sz w:val="22"/>
              </w:rPr>
              <w:t>edycji niektórych komórek sprawozdania w</w:t>
            </w:r>
            <w:r>
              <w:rPr>
                <w:rFonts w:ascii="Arial" w:hAnsi="Arial"/>
                <w:sz w:val="22"/>
              </w:rPr>
              <w:t xml:space="preserve"> </w:t>
            </w:r>
            <w:r>
              <w:rPr>
                <w:rFonts w:ascii="Arial" w:hAnsi="Arial"/>
                <w:b/>
                <w:sz w:val="22"/>
              </w:rPr>
              <w:t>celu ich uzupełnienia</w:t>
            </w:r>
            <w:r>
              <w:rPr>
                <w:rFonts w:ascii="Arial" w:hAnsi="Arial"/>
                <w:sz w:val="22"/>
              </w:rPr>
              <w:t xml:space="preserve"> o dane, których nie rejestruje się w lokalnych bazach danych:</w:t>
            </w:r>
          </w:p>
        </w:tc>
        <w:tc>
          <w:tcPr>
            <w:tcW w:w="993" w:type="dxa"/>
            <w:shd w:val="clear" w:color="auto" w:fill="E7E6E6" w:themeFill="background2"/>
          </w:tcPr>
          <w:p w14:paraId="77D724A6" w14:textId="77777777" w:rsidR="00A54F30" w:rsidRDefault="00A54F30" w:rsidP="003339F0">
            <w:pPr>
              <w:pStyle w:val="Nagwek4"/>
              <w:keepNext w:val="0"/>
              <w:keepLines w:val="0"/>
              <w:spacing w:before="60" w:after="60"/>
              <w:jc w:val="center"/>
              <w:rPr>
                <w:rFonts w:ascii="Arial" w:hAnsi="Arial"/>
                <w:b w:val="0"/>
                <w:sz w:val="22"/>
              </w:rPr>
            </w:pPr>
            <w:r>
              <w:rPr>
                <w:rFonts w:ascii="Arial" w:hAnsi="Arial"/>
                <w:b w:val="0"/>
                <w:sz w:val="22"/>
              </w:rPr>
              <w:t>K-I</w:t>
            </w:r>
          </w:p>
        </w:tc>
      </w:tr>
      <w:tr w:rsidR="00A54F30" w14:paraId="4DD8103F" w14:textId="77777777" w:rsidTr="00276087">
        <w:tc>
          <w:tcPr>
            <w:tcW w:w="496" w:type="dxa"/>
            <w:shd w:val="clear" w:color="auto" w:fill="E7E6E6" w:themeFill="background2"/>
          </w:tcPr>
          <w:p w14:paraId="5CDC1C6D" w14:textId="77777777" w:rsidR="00A54F30" w:rsidRDefault="00A54F30" w:rsidP="003339F0">
            <w:pPr>
              <w:spacing w:before="60" w:after="60"/>
              <w:jc w:val="center"/>
              <w:rPr>
                <w:rFonts w:ascii="Arial" w:hAnsi="Arial"/>
                <w:sz w:val="22"/>
              </w:rPr>
            </w:pPr>
          </w:p>
        </w:tc>
        <w:tc>
          <w:tcPr>
            <w:tcW w:w="7512" w:type="dxa"/>
            <w:shd w:val="clear" w:color="auto" w:fill="E7E6E6" w:themeFill="background2"/>
          </w:tcPr>
          <w:p w14:paraId="033B658E" w14:textId="77777777" w:rsidR="00A54F30" w:rsidRDefault="00735F21" w:rsidP="00012048">
            <w:pPr>
              <w:numPr>
                <w:ilvl w:val="0"/>
                <w:numId w:val="117"/>
              </w:numPr>
              <w:spacing w:before="60" w:after="60"/>
              <w:ind w:left="497" w:right="72" w:hanging="283"/>
              <w:jc w:val="both"/>
              <w:rPr>
                <w:rFonts w:ascii="Arial" w:hAnsi="Arial"/>
                <w:sz w:val="22"/>
              </w:rPr>
            </w:pPr>
            <w:r>
              <w:rPr>
                <w:rFonts w:ascii="Arial" w:hAnsi="Arial"/>
                <w:sz w:val="22"/>
              </w:rPr>
              <w:t>dla sprawozdania MR</w:t>
            </w:r>
            <w:r w:rsidR="00A54F30">
              <w:rPr>
                <w:rFonts w:ascii="Arial" w:hAnsi="Arial"/>
                <w:sz w:val="22"/>
              </w:rPr>
              <w:t>iPS-06 generowanego przez gminę są to:</w:t>
            </w:r>
          </w:p>
          <w:p w14:paraId="18B3B7E7" w14:textId="77777777" w:rsidR="00D45A51" w:rsidRDefault="00D45A51" w:rsidP="00D45A51">
            <w:pPr>
              <w:spacing w:before="60" w:after="60"/>
              <w:ind w:left="214" w:right="72"/>
              <w:jc w:val="both"/>
              <w:rPr>
                <w:rFonts w:ascii="Arial" w:hAnsi="Arial"/>
                <w:sz w:val="22"/>
              </w:rPr>
            </w:pPr>
            <w:r>
              <w:rPr>
                <w:rFonts w:ascii="Arial" w:hAnsi="Arial"/>
                <w:sz w:val="22"/>
              </w:rPr>
              <w:t>- Dział 2 wiersze: 54 – 125,</w:t>
            </w:r>
          </w:p>
          <w:p w14:paraId="41A2DF0E" w14:textId="77777777" w:rsidR="00D45A51" w:rsidRDefault="00D45A51" w:rsidP="00D45A51">
            <w:pPr>
              <w:spacing w:before="60" w:after="60"/>
              <w:ind w:left="214" w:right="72"/>
              <w:jc w:val="both"/>
              <w:rPr>
                <w:rFonts w:ascii="Arial" w:hAnsi="Arial"/>
                <w:sz w:val="22"/>
              </w:rPr>
            </w:pPr>
            <w:r>
              <w:rPr>
                <w:rFonts w:ascii="Arial" w:hAnsi="Arial"/>
                <w:sz w:val="22"/>
              </w:rPr>
              <w:t>- Dział 1A;</w:t>
            </w:r>
          </w:p>
        </w:tc>
        <w:tc>
          <w:tcPr>
            <w:tcW w:w="993" w:type="dxa"/>
            <w:shd w:val="clear" w:color="auto" w:fill="E7E6E6" w:themeFill="background2"/>
          </w:tcPr>
          <w:p w14:paraId="2053E72B" w14:textId="77777777" w:rsidR="00A54F30" w:rsidRDefault="00A54F30" w:rsidP="003339F0">
            <w:pPr>
              <w:pStyle w:val="Nagwek4"/>
              <w:keepNext w:val="0"/>
              <w:keepLines w:val="0"/>
              <w:spacing w:before="60" w:after="60"/>
              <w:jc w:val="center"/>
              <w:rPr>
                <w:rFonts w:ascii="Arial" w:hAnsi="Arial"/>
                <w:b w:val="0"/>
                <w:sz w:val="22"/>
              </w:rPr>
            </w:pPr>
            <w:r>
              <w:rPr>
                <w:rFonts w:ascii="Arial" w:hAnsi="Arial"/>
                <w:b w:val="0"/>
                <w:sz w:val="22"/>
              </w:rPr>
              <w:t>K-I</w:t>
            </w:r>
          </w:p>
        </w:tc>
      </w:tr>
      <w:tr w:rsidR="00A54F30" w14:paraId="1573BB34" w14:textId="77777777" w:rsidTr="00276087">
        <w:tc>
          <w:tcPr>
            <w:tcW w:w="496" w:type="dxa"/>
            <w:shd w:val="clear" w:color="auto" w:fill="E7E6E6" w:themeFill="background2"/>
          </w:tcPr>
          <w:p w14:paraId="74F4207E" w14:textId="77777777" w:rsidR="00A54F30" w:rsidRDefault="00A54F30" w:rsidP="003339F0">
            <w:pPr>
              <w:spacing w:before="60" w:after="60"/>
              <w:jc w:val="center"/>
              <w:rPr>
                <w:rFonts w:ascii="Arial" w:hAnsi="Arial"/>
                <w:sz w:val="22"/>
              </w:rPr>
            </w:pPr>
          </w:p>
        </w:tc>
        <w:tc>
          <w:tcPr>
            <w:tcW w:w="7512" w:type="dxa"/>
            <w:shd w:val="clear" w:color="auto" w:fill="E7E6E6" w:themeFill="background2"/>
          </w:tcPr>
          <w:p w14:paraId="548F7948" w14:textId="77777777" w:rsidR="00A54F30" w:rsidRDefault="00944809" w:rsidP="00012048">
            <w:pPr>
              <w:numPr>
                <w:ilvl w:val="0"/>
                <w:numId w:val="117"/>
              </w:numPr>
              <w:spacing w:before="60" w:after="60"/>
              <w:ind w:left="497" w:right="72" w:hanging="283"/>
              <w:jc w:val="both"/>
              <w:rPr>
                <w:rFonts w:ascii="Arial" w:hAnsi="Arial"/>
                <w:sz w:val="22"/>
              </w:rPr>
            </w:pPr>
            <w:r>
              <w:rPr>
                <w:rFonts w:ascii="Arial" w:hAnsi="Arial"/>
                <w:sz w:val="22"/>
              </w:rPr>
              <w:t>dla sprawozdania MR</w:t>
            </w:r>
            <w:r w:rsidR="00A54F30">
              <w:rPr>
                <w:rFonts w:ascii="Arial" w:hAnsi="Arial"/>
                <w:sz w:val="22"/>
              </w:rPr>
              <w:t>iPS-06 generowanego przez powiat są to:</w:t>
            </w:r>
          </w:p>
          <w:p w14:paraId="1F2CB492" w14:textId="77777777" w:rsidR="00D45A51" w:rsidRDefault="00D45A51" w:rsidP="00D45A51">
            <w:pPr>
              <w:spacing w:before="60" w:after="60"/>
              <w:ind w:left="214" w:right="72"/>
              <w:jc w:val="both"/>
              <w:rPr>
                <w:rFonts w:ascii="Arial" w:hAnsi="Arial"/>
                <w:sz w:val="22"/>
              </w:rPr>
            </w:pPr>
            <w:r>
              <w:rPr>
                <w:rFonts w:ascii="Arial" w:hAnsi="Arial"/>
                <w:sz w:val="22"/>
              </w:rPr>
              <w:t>- Dział 2 wiersze: 54 – 125,</w:t>
            </w:r>
          </w:p>
          <w:p w14:paraId="111810B8" w14:textId="77777777" w:rsidR="00D45A51" w:rsidRDefault="00D45A51" w:rsidP="00D45A51">
            <w:pPr>
              <w:spacing w:before="60" w:after="60"/>
              <w:ind w:left="214" w:right="72"/>
              <w:jc w:val="both"/>
              <w:rPr>
                <w:rFonts w:ascii="Arial" w:hAnsi="Arial"/>
                <w:sz w:val="22"/>
              </w:rPr>
            </w:pPr>
            <w:r>
              <w:rPr>
                <w:rFonts w:ascii="Arial" w:hAnsi="Arial"/>
                <w:sz w:val="22"/>
              </w:rPr>
              <w:t>- Dział 1B.</w:t>
            </w:r>
          </w:p>
        </w:tc>
        <w:tc>
          <w:tcPr>
            <w:tcW w:w="993" w:type="dxa"/>
            <w:shd w:val="clear" w:color="auto" w:fill="E7E6E6" w:themeFill="background2"/>
          </w:tcPr>
          <w:p w14:paraId="634627DA" w14:textId="77777777" w:rsidR="00A54F30" w:rsidRDefault="00A54F30" w:rsidP="003339F0">
            <w:pPr>
              <w:pStyle w:val="Nagwek4"/>
              <w:keepNext w:val="0"/>
              <w:keepLines w:val="0"/>
              <w:spacing w:before="60" w:after="60"/>
              <w:jc w:val="center"/>
              <w:rPr>
                <w:rFonts w:ascii="Arial" w:hAnsi="Arial"/>
                <w:b w:val="0"/>
                <w:sz w:val="22"/>
              </w:rPr>
            </w:pPr>
            <w:r>
              <w:rPr>
                <w:rFonts w:ascii="Arial" w:hAnsi="Arial"/>
                <w:b w:val="0"/>
                <w:sz w:val="22"/>
              </w:rPr>
              <w:t>K-I</w:t>
            </w:r>
          </w:p>
        </w:tc>
      </w:tr>
      <w:tr w:rsidR="00A54F30" w14:paraId="68D7FF06" w14:textId="77777777" w:rsidTr="00276087">
        <w:tc>
          <w:tcPr>
            <w:tcW w:w="496" w:type="dxa"/>
            <w:shd w:val="clear" w:color="auto" w:fill="E7E6E6" w:themeFill="background2"/>
          </w:tcPr>
          <w:p w14:paraId="13E167AD" w14:textId="77777777" w:rsidR="00A54F30" w:rsidRDefault="00A54F30" w:rsidP="003339F0">
            <w:pPr>
              <w:spacing w:before="60" w:after="60"/>
              <w:jc w:val="center"/>
              <w:rPr>
                <w:rFonts w:ascii="Arial" w:hAnsi="Arial"/>
                <w:sz w:val="22"/>
              </w:rPr>
            </w:pPr>
          </w:p>
        </w:tc>
        <w:tc>
          <w:tcPr>
            <w:tcW w:w="7512" w:type="dxa"/>
            <w:shd w:val="clear" w:color="auto" w:fill="E7E6E6" w:themeFill="background2"/>
          </w:tcPr>
          <w:p w14:paraId="49530AA6" w14:textId="77777777" w:rsidR="00A54F30" w:rsidRDefault="00A54F30" w:rsidP="00012048">
            <w:pPr>
              <w:numPr>
                <w:ilvl w:val="0"/>
                <w:numId w:val="118"/>
              </w:numPr>
              <w:tabs>
                <w:tab w:val="clear" w:pos="2591"/>
                <w:tab w:val="num" w:pos="497"/>
              </w:tabs>
              <w:spacing w:before="60" w:after="60"/>
              <w:ind w:left="497" w:right="72" w:hanging="283"/>
              <w:jc w:val="both"/>
              <w:rPr>
                <w:rFonts w:ascii="Arial" w:hAnsi="Arial"/>
                <w:b/>
                <w:sz w:val="22"/>
              </w:rPr>
            </w:pPr>
            <w:r>
              <w:rPr>
                <w:rFonts w:ascii="Arial" w:hAnsi="Arial"/>
                <w:sz w:val="22"/>
              </w:rPr>
              <w:t xml:space="preserve">dla pozostałych sprawozdań są to te elementy, których obsługa odbywa się poza systemem informatycznym, w tym </w:t>
            </w:r>
            <w:r w:rsidR="004D56F0">
              <w:rPr>
                <w:rFonts w:ascii="Arial" w:hAnsi="Arial"/>
                <w:sz w:val="22"/>
              </w:rPr>
              <w:t>m.in.</w:t>
            </w:r>
            <w:r>
              <w:rPr>
                <w:rFonts w:ascii="Arial" w:hAnsi="Arial"/>
                <w:sz w:val="22"/>
              </w:rPr>
              <w:t xml:space="preserve">: dla sprawozdania dotyczącego </w:t>
            </w:r>
            <w:r w:rsidRPr="008B73AF">
              <w:rPr>
                <w:rFonts w:ascii="Arial" w:hAnsi="Arial"/>
                <w:sz w:val="22"/>
              </w:rPr>
              <w:t>wieloletniego rządowego programu</w:t>
            </w:r>
            <w:r>
              <w:rPr>
                <w:rFonts w:ascii="Arial" w:hAnsi="Arial"/>
                <w:sz w:val="22"/>
              </w:rPr>
              <w:t xml:space="preserve"> </w:t>
            </w:r>
            <w:r w:rsidRPr="008B73AF">
              <w:rPr>
                <w:rFonts w:ascii="Arial" w:hAnsi="Arial"/>
                <w:sz w:val="22"/>
              </w:rPr>
              <w:t>„Posiłek w szkole i w domu</w:t>
            </w:r>
            <w:r>
              <w:rPr>
                <w:rFonts w:ascii="Arial" w:hAnsi="Arial"/>
                <w:sz w:val="22"/>
              </w:rPr>
              <w:t>” będą to szczególnie wiersze związanie z danymi ilościowymi dzieci i osób wymagających dożywiania, a nie objętych Programem, dla sprawozdań dotyczących składek zdrowotnych są to w szczególności wiersze dotyczące danych dzieci przebywających w placówkach pełniących funkcje wychowawcze oraz dane dzieci nie przebywających w placówkach, za które odprowadzane są składki.</w:t>
            </w:r>
          </w:p>
        </w:tc>
        <w:tc>
          <w:tcPr>
            <w:tcW w:w="993" w:type="dxa"/>
            <w:shd w:val="clear" w:color="auto" w:fill="E7E6E6" w:themeFill="background2"/>
          </w:tcPr>
          <w:p w14:paraId="11CC61FE" w14:textId="77777777" w:rsidR="00A54F30" w:rsidRDefault="00A54F30" w:rsidP="003339F0">
            <w:pPr>
              <w:pStyle w:val="Nagwek4"/>
              <w:keepNext w:val="0"/>
              <w:keepLines w:val="0"/>
              <w:spacing w:before="60" w:after="60"/>
              <w:jc w:val="center"/>
              <w:rPr>
                <w:rFonts w:ascii="Arial" w:hAnsi="Arial"/>
                <w:b w:val="0"/>
                <w:sz w:val="22"/>
              </w:rPr>
            </w:pPr>
            <w:r>
              <w:rPr>
                <w:rFonts w:ascii="Arial" w:hAnsi="Arial"/>
                <w:b w:val="0"/>
                <w:sz w:val="22"/>
              </w:rPr>
              <w:t>K-I</w:t>
            </w:r>
          </w:p>
        </w:tc>
      </w:tr>
      <w:tr w:rsidR="00A54F30" w14:paraId="0086D1F7" w14:textId="77777777" w:rsidTr="00276087">
        <w:tc>
          <w:tcPr>
            <w:tcW w:w="496" w:type="dxa"/>
            <w:shd w:val="clear" w:color="auto" w:fill="E7E6E6" w:themeFill="background2"/>
          </w:tcPr>
          <w:p w14:paraId="415F7A66" w14:textId="77777777" w:rsidR="00A54F30" w:rsidRDefault="00B0544A" w:rsidP="003339F0">
            <w:pPr>
              <w:spacing w:before="60" w:after="60"/>
              <w:jc w:val="center"/>
              <w:rPr>
                <w:rFonts w:ascii="Arial" w:hAnsi="Arial"/>
                <w:sz w:val="22"/>
              </w:rPr>
            </w:pPr>
            <w:r>
              <w:rPr>
                <w:rFonts w:ascii="Arial" w:hAnsi="Arial"/>
                <w:sz w:val="22"/>
              </w:rPr>
              <w:t>6.</w:t>
            </w:r>
          </w:p>
        </w:tc>
        <w:tc>
          <w:tcPr>
            <w:tcW w:w="7512" w:type="dxa"/>
            <w:shd w:val="clear" w:color="auto" w:fill="E7E6E6" w:themeFill="background2"/>
          </w:tcPr>
          <w:p w14:paraId="06E76024" w14:textId="77777777" w:rsidR="00A54F30" w:rsidRDefault="00A54F30" w:rsidP="003339F0">
            <w:pPr>
              <w:spacing w:before="60" w:after="60"/>
              <w:ind w:left="74" w:right="74"/>
              <w:jc w:val="both"/>
              <w:rPr>
                <w:rFonts w:ascii="Arial" w:hAnsi="Arial"/>
                <w:sz w:val="22"/>
              </w:rPr>
            </w:pPr>
            <w:r>
              <w:rPr>
                <w:rFonts w:ascii="Arial" w:hAnsi="Arial"/>
                <w:sz w:val="22"/>
              </w:rPr>
              <w:t>W przypadku jednostek posiadających filie powinna być możliwość wczytania sprawozdań do bazy centralnej bezpośrednio w filii, gdzie nastąpi ich  scalenie w jedno sprawozdanie.</w:t>
            </w:r>
          </w:p>
        </w:tc>
        <w:tc>
          <w:tcPr>
            <w:tcW w:w="993" w:type="dxa"/>
            <w:shd w:val="clear" w:color="auto" w:fill="E7E6E6" w:themeFill="background2"/>
          </w:tcPr>
          <w:p w14:paraId="75600AAF" w14:textId="77777777" w:rsidR="00A54F30" w:rsidRDefault="00A54F30" w:rsidP="003339F0">
            <w:pPr>
              <w:pStyle w:val="Nagwek4"/>
              <w:keepNext w:val="0"/>
              <w:keepLines w:val="0"/>
              <w:spacing w:before="60" w:after="60"/>
              <w:jc w:val="center"/>
              <w:rPr>
                <w:rFonts w:ascii="Arial" w:hAnsi="Arial"/>
                <w:b w:val="0"/>
                <w:sz w:val="22"/>
              </w:rPr>
            </w:pPr>
            <w:r>
              <w:rPr>
                <w:rFonts w:ascii="Arial" w:hAnsi="Arial"/>
                <w:b w:val="0"/>
                <w:sz w:val="22"/>
              </w:rPr>
              <w:t>K-I</w:t>
            </w:r>
          </w:p>
        </w:tc>
      </w:tr>
      <w:tr w:rsidR="00A54F30" w14:paraId="72A46409" w14:textId="77777777" w:rsidTr="00276087">
        <w:tc>
          <w:tcPr>
            <w:tcW w:w="496" w:type="dxa"/>
            <w:tcBorders>
              <w:top w:val="nil"/>
              <w:bottom w:val="nil"/>
            </w:tcBorders>
            <w:shd w:val="clear" w:color="auto" w:fill="E7E6E6" w:themeFill="background2"/>
          </w:tcPr>
          <w:p w14:paraId="4F31A3E8" w14:textId="77777777" w:rsidR="00A54F30" w:rsidRDefault="00B0544A" w:rsidP="003339F0">
            <w:pPr>
              <w:spacing w:before="60" w:after="60"/>
              <w:jc w:val="center"/>
              <w:rPr>
                <w:rFonts w:ascii="Arial" w:hAnsi="Arial"/>
                <w:sz w:val="22"/>
              </w:rPr>
            </w:pPr>
            <w:r>
              <w:rPr>
                <w:rFonts w:ascii="Arial" w:hAnsi="Arial"/>
                <w:sz w:val="22"/>
              </w:rPr>
              <w:t>7.</w:t>
            </w:r>
          </w:p>
        </w:tc>
        <w:tc>
          <w:tcPr>
            <w:tcW w:w="7512" w:type="dxa"/>
            <w:tcBorders>
              <w:top w:val="nil"/>
              <w:bottom w:val="nil"/>
            </w:tcBorders>
            <w:shd w:val="clear" w:color="auto" w:fill="E7E6E6" w:themeFill="background2"/>
          </w:tcPr>
          <w:p w14:paraId="3E69D772" w14:textId="77777777" w:rsidR="00A54F30" w:rsidRDefault="00A54F30" w:rsidP="003339F0">
            <w:pPr>
              <w:pStyle w:val="Tektre"/>
              <w:spacing w:before="60" w:after="60"/>
              <w:ind w:left="74" w:right="72"/>
              <w:rPr>
                <w:rFonts w:ascii="Arial" w:hAnsi="Arial"/>
                <w:sz w:val="22"/>
              </w:rPr>
            </w:pPr>
            <w:r>
              <w:rPr>
                <w:rFonts w:ascii="Arial" w:hAnsi="Arial"/>
                <w:sz w:val="22"/>
              </w:rPr>
              <w:t xml:space="preserve">Systemy na poziomie gminy i powiatu muszą obsługiwać poprawioną wersję definicji dystrybucji słowników zawartą w pliku: </w:t>
            </w:r>
            <w:r w:rsidRPr="00BA00D5">
              <w:rPr>
                <w:rFonts w:ascii="Arial" w:hAnsi="Arial"/>
                <w:sz w:val="22"/>
                <w:szCs w:val="22"/>
              </w:rPr>
              <w:t>Za</w:t>
            </w:r>
            <w:r w:rsidR="00A8132B" w:rsidRPr="00BA00D5">
              <w:rPr>
                <w:rFonts w:ascii="Arial" w:hAnsi="Arial"/>
                <w:sz w:val="22"/>
                <w:szCs w:val="22"/>
              </w:rPr>
              <w:t>łą</w:t>
            </w:r>
            <w:r w:rsidRPr="00BA00D5">
              <w:rPr>
                <w:rFonts w:ascii="Arial" w:hAnsi="Arial"/>
                <w:sz w:val="22"/>
                <w:szCs w:val="22"/>
              </w:rPr>
              <w:t>cznik_Nr_</w:t>
            </w:r>
            <w:r w:rsidR="00A53434" w:rsidRPr="00BA00D5">
              <w:rPr>
                <w:rFonts w:ascii="Arial" w:hAnsi="Arial"/>
                <w:sz w:val="22"/>
                <w:szCs w:val="22"/>
              </w:rPr>
              <w:t>7</w:t>
            </w:r>
            <w:r w:rsidRPr="00BA00D5">
              <w:rPr>
                <w:rFonts w:ascii="Arial" w:hAnsi="Arial"/>
                <w:sz w:val="22"/>
                <w:szCs w:val="22"/>
              </w:rPr>
              <w:t>_</w:t>
            </w:r>
            <w:r w:rsidR="008253DB" w:rsidRPr="00BA00D5">
              <w:rPr>
                <w:rFonts w:ascii="Arial" w:hAnsi="Arial"/>
                <w:sz w:val="22"/>
                <w:szCs w:val="22"/>
              </w:rPr>
              <w:t>PS_1.05_</w:t>
            </w:r>
            <w:r w:rsidRPr="00BA00D5">
              <w:rPr>
                <w:rFonts w:ascii="Arial" w:hAnsi="Arial"/>
                <w:sz w:val="22"/>
                <w:szCs w:val="22"/>
              </w:rPr>
              <w:t>Struktura_przesylu_zestawu_slownikow_centralnych.doc</w:t>
            </w:r>
          </w:p>
        </w:tc>
        <w:tc>
          <w:tcPr>
            <w:tcW w:w="993" w:type="dxa"/>
            <w:tcBorders>
              <w:top w:val="nil"/>
              <w:bottom w:val="nil"/>
            </w:tcBorders>
            <w:shd w:val="clear" w:color="auto" w:fill="E7E6E6" w:themeFill="background2"/>
          </w:tcPr>
          <w:p w14:paraId="7D7AFF63" w14:textId="77777777" w:rsidR="00A54F30" w:rsidRDefault="00A54F30" w:rsidP="003339F0">
            <w:pPr>
              <w:pStyle w:val="Nagwek4"/>
              <w:keepNext w:val="0"/>
              <w:spacing w:before="60" w:after="60"/>
              <w:jc w:val="center"/>
              <w:rPr>
                <w:rFonts w:ascii="Arial" w:hAnsi="Arial"/>
                <w:b w:val="0"/>
                <w:sz w:val="22"/>
              </w:rPr>
            </w:pPr>
            <w:r>
              <w:rPr>
                <w:rFonts w:ascii="Arial" w:hAnsi="Arial"/>
                <w:b w:val="0"/>
                <w:sz w:val="22"/>
              </w:rPr>
              <w:t>K-I</w:t>
            </w:r>
          </w:p>
        </w:tc>
      </w:tr>
      <w:tr w:rsidR="0002396E" w:rsidRPr="0002396E" w14:paraId="4CA103D7" w14:textId="77777777" w:rsidTr="00276087">
        <w:tc>
          <w:tcPr>
            <w:tcW w:w="496" w:type="dxa"/>
            <w:tcBorders>
              <w:top w:val="nil"/>
              <w:bottom w:val="single" w:sz="4" w:space="0" w:color="auto"/>
            </w:tcBorders>
            <w:shd w:val="clear" w:color="auto" w:fill="E7E6E6" w:themeFill="background2"/>
          </w:tcPr>
          <w:p w14:paraId="279E9CD7" w14:textId="77777777" w:rsidR="00CF2262" w:rsidRPr="0002396E" w:rsidRDefault="00CF2262" w:rsidP="003339F0">
            <w:pPr>
              <w:spacing w:before="60" w:after="60"/>
              <w:jc w:val="center"/>
              <w:rPr>
                <w:rFonts w:ascii="Arial" w:hAnsi="Arial"/>
                <w:sz w:val="22"/>
              </w:rPr>
            </w:pPr>
            <w:r w:rsidRPr="0002396E">
              <w:rPr>
                <w:rFonts w:ascii="Arial" w:hAnsi="Arial"/>
                <w:sz w:val="22"/>
              </w:rPr>
              <w:t>8.</w:t>
            </w:r>
          </w:p>
        </w:tc>
        <w:tc>
          <w:tcPr>
            <w:tcW w:w="7512" w:type="dxa"/>
            <w:tcBorders>
              <w:top w:val="nil"/>
              <w:bottom w:val="single" w:sz="4" w:space="0" w:color="auto"/>
            </w:tcBorders>
            <w:shd w:val="clear" w:color="auto" w:fill="E7E6E6" w:themeFill="background2"/>
          </w:tcPr>
          <w:p w14:paraId="0AF3A96B" w14:textId="1E4BEA79" w:rsidR="00CF2262" w:rsidRPr="0002396E" w:rsidRDefault="00D37071" w:rsidP="003339F0">
            <w:pPr>
              <w:pStyle w:val="Tektre"/>
              <w:spacing w:before="60" w:after="60"/>
              <w:ind w:left="74" w:right="72"/>
              <w:rPr>
                <w:rFonts w:ascii="Arial" w:hAnsi="Arial"/>
                <w:sz w:val="22"/>
              </w:rPr>
            </w:pPr>
            <w:r w:rsidRPr="0002396E">
              <w:rPr>
                <w:rFonts w:ascii="Arial" w:hAnsi="Arial"/>
                <w:sz w:val="22"/>
              </w:rPr>
              <w:t>Struktury plików dla sprawozdań</w:t>
            </w:r>
            <w:r w:rsidR="00283D6F" w:rsidRPr="0002396E">
              <w:rPr>
                <w:rFonts w:ascii="Arial" w:hAnsi="Arial"/>
                <w:sz w:val="22"/>
              </w:rPr>
              <w:t>,</w:t>
            </w:r>
            <w:r w:rsidRPr="0002396E">
              <w:rPr>
                <w:rFonts w:ascii="Arial" w:hAnsi="Arial"/>
                <w:sz w:val="22"/>
              </w:rPr>
              <w:t xml:space="preserve"> o których mowa w pkt</w:t>
            </w:r>
            <w:r w:rsidR="00283D6F" w:rsidRPr="0002396E">
              <w:rPr>
                <w:rFonts w:ascii="Arial" w:hAnsi="Arial"/>
                <w:sz w:val="22"/>
              </w:rPr>
              <w:t xml:space="preserve"> </w:t>
            </w:r>
            <w:r w:rsidRPr="0002396E">
              <w:rPr>
                <w:rFonts w:ascii="Arial" w:hAnsi="Arial"/>
                <w:sz w:val="22"/>
              </w:rPr>
              <w:t>3</w:t>
            </w:r>
            <w:r w:rsidR="00283D6F" w:rsidRPr="0002396E">
              <w:rPr>
                <w:rFonts w:ascii="Arial" w:hAnsi="Arial"/>
                <w:sz w:val="22"/>
              </w:rPr>
              <w:t>,</w:t>
            </w:r>
            <w:r w:rsidRPr="0002396E">
              <w:rPr>
                <w:rFonts w:ascii="Arial" w:hAnsi="Arial"/>
                <w:sz w:val="22"/>
              </w:rPr>
              <w:t xml:space="preserve"> są przekazywane przed okresem sprawozdawczym przez </w:t>
            </w:r>
            <w:r w:rsidR="001A18B2" w:rsidRPr="0002396E">
              <w:rPr>
                <w:rFonts w:ascii="Arial" w:hAnsi="Arial"/>
                <w:sz w:val="22"/>
              </w:rPr>
              <w:t xml:space="preserve">Ministerstwo Rodziny i Polityki Społecznej </w:t>
            </w:r>
            <w:r w:rsidRPr="0002396E">
              <w:rPr>
                <w:rFonts w:ascii="Arial" w:hAnsi="Arial"/>
                <w:sz w:val="22"/>
              </w:rPr>
              <w:t>do Dostawców, którzy obsługują s</w:t>
            </w:r>
            <w:r w:rsidR="00CF2262" w:rsidRPr="0002396E">
              <w:rPr>
                <w:rFonts w:ascii="Arial" w:hAnsi="Arial"/>
                <w:sz w:val="22"/>
              </w:rPr>
              <w:t>ystemy na poziomie gminy i powiatu</w:t>
            </w:r>
            <w:r w:rsidRPr="0002396E">
              <w:rPr>
                <w:rFonts w:ascii="Arial" w:hAnsi="Arial"/>
                <w:sz w:val="22"/>
              </w:rPr>
              <w:t>.</w:t>
            </w:r>
          </w:p>
        </w:tc>
        <w:tc>
          <w:tcPr>
            <w:tcW w:w="993" w:type="dxa"/>
            <w:tcBorders>
              <w:top w:val="nil"/>
              <w:bottom w:val="single" w:sz="4" w:space="0" w:color="auto"/>
            </w:tcBorders>
            <w:shd w:val="clear" w:color="auto" w:fill="E7E6E6" w:themeFill="background2"/>
          </w:tcPr>
          <w:p w14:paraId="40B72205" w14:textId="77777777" w:rsidR="00CF2262" w:rsidRPr="0002396E" w:rsidRDefault="00D37071" w:rsidP="003339F0">
            <w:pPr>
              <w:pStyle w:val="Nagwek4"/>
              <w:keepNext w:val="0"/>
              <w:spacing w:before="60" w:after="60"/>
              <w:jc w:val="center"/>
              <w:rPr>
                <w:rFonts w:ascii="Arial" w:hAnsi="Arial"/>
                <w:b w:val="0"/>
                <w:sz w:val="22"/>
              </w:rPr>
            </w:pPr>
            <w:r w:rsidRPr="0002396E">
              <w:rPr>
                <w:rFonts w:ascii="Arial" w:hAnsi="Arial"/>
                <w:b w:val="0"/>
                <w:sz w:val="22"/>
              </w:rPr>
              <w:t>K-I</w:t>
            </w:r>
          </w:p>
        </w:tc>
      </w:tr>
    </w:tbl>
    <w:p w14:paraId="581D29C4" w14:textId="77777777" w:rsidR="00A54F30" w:rsidRPr="0002396E" w:rsidRDefault="00A54F30" w:rsidP="00A54F30">
      <w:pPr>
        <w:rPr>
          <w:rFonts w:ascii="Calibri" w:eastAsia="Calibri" w:hAnsi="Calibri" w:cs="Calibri"/>
          <w:sz w:val="22"/>
          <w:szCs w:val="22"/>
        </w:rPr>
      </w:pPr>
    </w:p>
    <w:p w14:paraId="71D83C29" w14:textId="77777777" w:rsidR="00A54F30" w:rsidRDefault="00A54F30" w:rsidP="003B6BF9">
      <w:pPr>
        <w:pStyle w:val="Nagwek2"/>
        <w:numPr>
          <w:ilvl w:val="1"/>
          <w:numId w:val="162"/>
        </w:numPr>
      </w:pPr>
      <w:bookmarkStart w:id="257" w:name="_Toc134524428"/>
      <w:bookmarkStart w:id="258" w:name="_Toc362574642"/>
      <w:bookmarkStart w:id="259" w:name="_Toc138165775"/>
      <w:bookmarkStart w:id="260" w:name="_Toc98699665"/>
      <w:bookmarkStart w:id="261" w:name="_Toc98699797"/>
      <w:bookmarkStart w:id="262" w:name="_Toc99291306"/>
      <w:bookmarkStart w:id="263" w:name="_Toc99291487"/>
      <w:bookmarkStart w:id="264" w:name="_Toc108241052"/>
      <w:bookmarkEnd w:id="257"/>
      <w:r>
        <w:t>Udostępnianie danych pomiędzy systemami obszaru Pomocy Społecznej oraz systemem obszaru Rynku Pracy</w:t>
      </w:r>
      <w:bookmarkEnd w:id="258"/>
      <w:bookmarkEnd w:id="259"/>
    </w:p>
    <w:tbl>
      <w:tblPr>
        <w:tblW w:w="0" w:type="auto"/>
        <w:jc w:val="center"/>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1"/>
        <w:gridCol w:w="7512"/>
        <w:gridCol w:w="953"/>
      </w:tblGrid>
      <w:tr w:rsidR="00A54F30" w14:paraId="3D4D7504" w14:textId="77777777" w:rsidTr="003339F0">
        <w:trPr>
          <w:tblHeader/>
          <w:jc w:val="center"/>
        </w:trPr>
        <w:tc>
          <w:tcPr>
            <w:tcW w:w="531" w:type="dxa"/>
            <w:shd w:val="pct5" w:color="auto" w:fill="FFFFFF"/>
          </w:tcPr>
          <w:p w14:paraId="0F88E9AF"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512" w:type="dxa"/>
            <w:shd w:val="pct5" w:color="auto" w:fill="FFFFFF"/>
          </w:tcPr>
          <w:p w14:paraId="12798A8F" w14:textId="77777777" w:rsidR="00A54F30" w:rsidRDefault="00A54F30" w:rsidP="003339F0">
            <w:pPr>
              <w:pStyle w:val="Wcicienormalne"/>
              <w:ind w:left="0"/>
              <w:jc w:val="center"/>
              <w:rPr>
                <w:rFonts w:ascii="Arial" w:hAnsi="Arial"/>
                <w:b/>
                <w:sz w:val="22"/>
              </w:rPr>
            </w:pPr>
            <w:r>
              <w:rPr>
                <w:rFonts w:ascii="Arial" w:hAnsi="Arial"/>
                <w:b/>
                <w:sz w:val="22"/>
              </w:rPr>
              <w:t>WYMAGANIA PODSTAWOWE</w:t>
            </w:r>
          </w:p>
        </w:tc>
        <w:tc>
          <w:tcPr>
            <w:tcW w:w="953" w:type="dxa"/>
            <w:shd w:val="pct5" w:color="auto" w:fill="FFFFFF"/>
          </w:tcPr>
          <w:p w14:paraId="5BC55B53" w14:textId="77777777" w:rsidR="00A54F30" w:rsidRDefault="00A54F30" w:rsidP="003339F0">
            <w:pPr>
              <w:tabs>
                <w:tab w:val="left" w:pos="-720"/>
              </w:tabs>
              <w:spacing w:before="80" w:after="80"/>
              <w:jc w:val="center"/>
              <w:rPr>
                <w:rFonts w:ascii="Arial" w:hAnsi="Arial"/>
                <w:b/>
                <w:sz w:val="18"/>
              </w:rPr>
            </w:pPr>
            <w:r>
              <w:rPr>
                <w:rFonts w:ascii="Arial" w:hAnsi="Arial"/>
                <w:b/>
                <w:sz w:val="18"/>
              </w:rPr>
              <w:t>Kategoria</w:t>
            </w:r>
          </w:p>
        </w:tc>
      </w:tr>
      <w:tr w:rsidR="00A54F30" w14:paraId="6902CC11" w14:textId="77777777" w:rsidTr="003339F0">
        <w:trPr>
          <w:jc w:val="center"/>
        </w:trPr>
        <w:tc>
          <w:tcPr>
            <w:tcW w:w="531" w:type="dxa"/>
            <w:shd w:val="pct5" w:color="auto" w:fill="FFFFFF"/>
          </w:tcPr>
          <w:p w14:paraId="5F8EE993" w14:textId="77777777" w:rsidR="00A54F30" w:rsidRDefault="00A54F30" w:rsidP="003339F0">
            <w:pPr>
              <w:tabs>
                <w:tab w:val="left" w:pos="-720"/>
              </w:tabs>
              <w:spacing w:before="80" w:after="80"/>
              <w:jc w:val="center"/>
              <w:rPr>
                <w:rFonts w:ascii="Arial" w:hAnsi="Arial"/>
                <w:sz w:val="22"/>
              </w:rPr>
            </w:pPr>
            <w:r>
              <w:rPr>
                <w:rFonts w:ascii="Arial" w:hAnsi="Arial"/>
                <w:sz w:val="22"/>
              </w:rPr>
              <w:t>1.</w:t>
            </w:r>
          </w:p>
        </w:tc>
        <w:tc>
          <w:tcPr>
            <w:tcW w:w="7512" w:type="dxa"/>
            <w:shd w:val="pct5" w:color="auto" w:fill="FFFFFF"/>
          </w:tcPr>
          <w:p w14:paraId="08A3A56A" w14:textId="77777777" w:rsidR="00A54F30" w:rsidRDefault="00A54F30" w:rsidP="003339F0">
            <w:pPr>
              <w:tabs>
                <w:tab w:val="left" w:pos="-720"/>
              </w:tabs>
              <w:ind w:left="113" w:right="113"/>
              <w:jc w:val="both"/>
              <w:rPr>
                <w:rFonts w:ascii="Arial" w:hAnsi="Arial"/>
                <w:sz w:val="22"/>
              </w:rPr>
            </w:pPr>
            <w:r>
              <w:rPr>
                <w:rFonts w:ascii="Arial" w:hAnsi="Arial"/>
                <w:sz w:val="22"/>
              </w:rPr>
              <w:t>Systemy na poziomie gminy udostępniają dane zgodnie z wymaganiami opisanymi w dokumencie</w:t>
            </w:r>
            <w:r w:rsidR="002A0F52">
              <w:rPr>
                <w:rFonts w:ascii="Arial" w:hAnsi="Arial"/>
                <w:sz w:val="22"/>
              </w:rPr>
              <w:t xml:space="preserve"> </w:t>
            </w:r>
            <w:r>
              <w:rPr>
                <w:rFonts w:ascii="Arial" w:hAnsi="Arial"/>
                <w:sz w:val="22"/>
              </w:rPr>
              <w:t>„WymaganiaPS_Integracja_z_systemem_komunikacji_JOPS-PUP.doc” znajdującym się w dołączonym do Opisu systemu archiwum „</w:t>
            </w:r>
            <w:r w:rsidR="00760F88" w:rsidRPr="00760F88">
              <w:rPr>
                <w:rFonts w:ascii="Arial" w:hAnsi="Arial"/>
                <w:b/>
                <w:sz w:val="22"/>
              </w:rPr>
              <w:t>Załącznik_nr_</w:t>
            </w:r>
            <w:r w:rsidR="00A53434">
              <w:rPr>
                <w:rFonts w:ascii="Arial" w:hAnsi="Arial"/>
                <w:b/>
                <w:sz w:val="22"/>
              </w:rPr>
              <w:t>8</w:t>
            </w:r>
            <w:r w:rsidR="00760F88" w:rsidRPr="00760F88">
              <w:rPr>
                <w:rFonts w:ascii="Arial" w:hAnsi="Arial"/>
                <w:b/>
                <w:sz w:val="22"/>
              </w:rPr>
              <w:t xml:space="preserve">_PS </w:t>
            </w:r>
            <w:r w:rsidR="00540503">
              <w:rPr>
                <w:rFonts w:ascii="Arial" w:hAnsi="Arial"/>
                <w:b/>
                <w:sz w:val="22"/>
              </w:rPr>
              <w:t>1.05_</w:t>
            </w:r>
            <w:r w:rsidR="00760F88" w:rsidRPr="00760F88">
              <w:rPr>
                <w:rFonts w:ascii="Arial" w:hAnsi="Arial"/>
                <w:b/>
                <w:sz w:val="22"/>
              </w:rPr>
              <w:t>JOPS-PUP</w:t>
            </w:r>
            <w:r>
              <w:rPr>
                <w:rFonts w:ascii="Arial" w:hAnsi="Arial"/>
                <w:b/>
                <w:sz w:val="22"/>
              </w:rPr>
              <w:t>.zip</w:t>
            </w:r>
            <w:r>
              <w:rPr>
                <w:rFonts w:ascii="Arial" w:hAnsi="Arial"/>
                <w:sz w:val="22"/>
              </w:rPr>
              <w:t>”.</w:t>
            </w:r>
          </w:p>
        </w:tc>
        <w:tc>
          <w:tcPr>
            <w:tcW w:w="953" w:type="dxa"/>
            <w:shd w:val="pct5" w:color="auto" w:fill="FFFFFF"/>
          </w:tcPr>
          <w:p w14:paraId="090D9466" w14:textId="77777777" w:rsidR="00A54F30" w:rsidRDefault="00A54F30" w:rsidP="003339F0">
            <w:pPr>
              <w:tabs>
                <w:tab w:val="left" w:pos="-720"/>
              </w:tabs>
              <w:spacing w:before="60" w:after="60"/>
              <w:jc w:val="center"/>
              <w:rPr>
                <w:rFonts w:ascii="Arial" w:hAnsi="Arial"/>
                <w:sz w:val="22"/>
              </w:rPr>
            </w:pPr>
            <w:r>
              <w:rPr>
                <w:rFonts w:ascii="Arial" w:hAnsi="Arial"/>
                <w:sz w:val="22"/>
              </w:rPr>
              <w:t>K-I</w:t>
            </w:r>
          </w:p>
        </w:tc>
      </w:tr>
    </w:tbl>
    <w:p w14:paraId="2B5B9F2A" w14:textId="77777777" w:rsidR="00A54F30" w:rsidRDefault="00A54F30" w:rsidP="003B6BF9">
      <w:pPr>
        <w:pStyle w:val="Nagwek2"/>
        <w:numPr>
          <w:ilvl w:val="1"/>
          <w:numId w:val="162"/>
        </w:numPr>
        <w:spacing w:after="120"/>
      </w:pPr>
      <w:bookmarkStart w:id="265" w:name="_Toc138165776"/>
      <w:r>
        <w:t>Dokumentacja</w:t>
      </w:r>
      <w:bookmarkEnd w:id="260"/>
      <w:bookmarkEnd w:id="261"/>
      <w:bookmarkEnd w:id="262"/>
      <w:bookmarkEnd w:id="263"/>
      <w:bookmarkEnd w:id="264"/>
      <w:bookmarkEnd w:id="265"/>
    </w:p>
    <w:tbl>
      <w:tblPr>
        <w:tblW w:w="9033" w:type="dxa"/>
        <w:tblInd w:w="-72" w:type="dxa"/>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8"/>
        <w:gridCol w:w="7512"/>
        <w:gridCol w:w="993"/>
      </w:tblGrid>
      <w:tr w:rsidR="00A54F30" w14:paraId="0C46123F" w14:textId="77777777" w:rsidTr="00D45A51">
        <w:tc>
          <w:tcPr>
            <w:tcW w:w="528" w:type="dxa"/>
            <w:shd w:val="clear" w:color="auto" w:fill="FFFFFF"/>
          </w:tcPr>
          <w:p w14:paraId="74F5D2D0"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512" w:type="dxa"/>
            <w:shd w:val="clear" w:color="auto" w:fill="FFFFFF"/>
          </w:tcPr>
          <w:p w14:paraId="15A57D7C" w14:textId="77777777" w:rsidR="00A54F30" w:rsidRDefault="00A54F30" w:rsidP="003339F0">
            <w:pPr>
              <w:pStyle w:val="Tektre"/>
              <w:spacing w:before="60" w:after="60"/>
              <w:jc w:val="center"/>
              <w:rPr>
                <w:rFonts w:ascii="Arial" w:hAnsi="Arial"/>
                <w:b/>
                <w:sz w:val="22"/>
              </w:rPr>
            </w:pPr>
            <w:r>
              <w:rPr>
                <w:rFonts w:ascii="Arial" w:hAnsi="Arial"/>
                <w:b/>
                <w:sz w:val="22"/>
              </w:rPr>
              <w:t>WYMAGANIA PODSTAWOWE</w:t>
            </w:r>
          </w:p>
        </w:tc>
        <w:tc>
          <w:tcPr>
            <w:tcW w:w="993" w:type="dxa"/>
            <w:shd w:val="clear" w:color="auto" w:fill="FFFFFF"/>
          </w:tcPr>
          <w:p w14:paraId="08CBC4B5" w14:textId="77777777" w:rsidR="00A54F30" w:rsidRDefault="00A54F30" w:rsidP="003339F0">
            <w:pPr>
              <w:spacing w:before="60" w:after="60"/>
              <w:jc w:val="center"/>
              <w:rPr>
                <w:rFonts w:ascii="Arial" w:hAnsi="Arial"/>
                <w:b/>
                <w:sz w:val="18"/>
              </w:rPr>
            </w:pPr>
            <w:r>
              <w:rPr>
                <w:rFonts w:ascii="Arial" w:hAnsi="Arial"/>
                <w:b/>
                <w:sz w:val="18"/>
              </w:rPr>
              <w:t>Kategoria</w:t>
            </w:r>
          </w:p>
        </w:tc>
      </w:tr>
      <w:tr w:rsidR="00A54F30" w14:paraId="2DA49E1C" w14:textId="77777777" w:rsidTr="00D45A51">
        <w:tc>
          <w:tcPr>
            <w:tcW w:w="528" w:type="dxa"/>
            <w:shd w:val="pct5" w:color="auto" w:fill="FFFFFF"/>
          </w:tcPr>
          <w:p w14:paraId="7736C117" w14:textId="77777777" w:rsidR="00A54F30" w:rsidRDefault="00A54F30" w:rsidP="003339F0">
            <w:pPr>
              <w:pStyle w:val="BAZA"/>
              <w:tabs>
                <w:tab w:val="left" w:pos="-720"/>
              </w:tabs>
              <w:spacing w:before="60" w:after="60"/>
              <w:jc w:val="center"/>
              <w:rPr>
                <w:rFonts w:ascii="Arial" w:hAnsi="Arial"/>
                <w:sz w:val="22"/>
              </w:rPr>
            </w:pPr>
            <w:r>
              <w:rPr>
                <w:rFonts w:ascii="Arial" w:hAnsi="Arial"/>
                <w:sz w:val="22"/>
              </w:rPr>
              <w:t>1.</w:t>
            </w:r>
          </w:p>
        </w:tc>
        <w:tc>
          <w:tcPr>
            <w:tcW w:w="7512" w:type="dxa"/>
            <w:shd w:val="pct5" w:color="auto" w:fill="FFFFFF"/>
          </w:tcPr>
          <w:p w14:paraId="0A9A9721" w14:textId="77777777" w:rsidR="00A54F30" w:rsidRDefault="00A54F30" w:rsidP="003339F0">
            <w:pPr>
              <w:pStyle w:val="BAZA"/>
              <w:tabs>
                <w:tab w:val="left" w:pos="-720"/>
              </w:tabs>
              <w:spacing w:before="60" w:after="60"/>
              <w:ind w:left="113" w:right="113"/>
              <w:jc w:val="both"/>
              <w:rPr>
                <w:rFonts w:ascii="Arial" w:hAnsi="Arial"/>
                <w:sz w:val="22"/>
              </w:rPr>
            </w:pPr>
            <w:r>
              <w:rPr>
                <w:rFonts w:ascii="Arial" w:hAnsi="Arial"/>
                <w:sz w:val="22"/>
              </w:rPr>
              <w:t>Podstawowym dokumentem stanowiącym załącznik do oprogramowania powinien być podręcznik użytkownika (aktualizowany wraz z kolejnymi wersjami oprogramowania).</w:t>
            </w:r>
          </w:p>
        </w:tc>
        <w:tc>
          <w:tcPr>
            <w:tcW w:w="993" w:type="dxa"/>
            <w:shd w:val="pct5" w:color="auto" w:fill="FFFFFF"/>
          </w:tcPr>
          <w:p w14:paraId="67A4858F" w14:textId="77777777" w:rsidR="00A54F30" w:rsidRDefault="00A54F30" w:rsidP="003339F0">
            <w:pPr>
              <w:tabs>
                <w:tab w:val="left" w:pos="-720"/>
              </w:tabs>
              <w:spacing w:before="60" w:after="60"/>
              <w:jc w:val="center"/>
              <w:rPr>
                <w:rFonts w:ascii="Arial" w:hAnsi="Arial"/>
                <w:sz w:val="22"/>
              </w:rPr>
            </w:pPr>
            <w:r>
              <w:rPr>
                <w:rFonts w:ascii="Arial" w:hAnsi="Arial"/>
                <w:sz w:val="22"/>
              </w:rPr>
              <w:t>K-I</w:t>
            </w:r>
          </w:p>
        </w:tc>
      </w:tr>
      <w:tr w:rsidR="00A54F30" w14:paraId="620A0CCF" w14:textId="77777777" w:rsidTr="00D45A51">
        <w:tc>
          <w:tcPr>
            <w:tcW w:w="528" w:type="dxa"/>
            <w:shd w:val="pct5" w:color="auto" w:fill="FFFFFF"/>
          </w:tcPr>
          <w:p w14:paraId="1F5265E0" w14:textId="77777777" w:rsidR="00A54F30" w:rsidRDefault="00A54F30" w:rsidP="003339F0">
            <w:pPr>
              <w:pStyle w:val="BAZA"/>
              <w:tabs>
                <w:tab w:val="left" w:pos="-720"/>
              </w:tabs>
              <w:spacing w:before="60" w:after="60"/>
              <w:jc w:val="center"/>
              <w:rPr>
                <w:rFonts w:ascii="Arial" w:hAnsi="Arial"/>
                <w:sz w:val="22"/>
              </w:rPr>
            </w:pPr>
            <w:r>
              <w:rPr>
                <w:rFonts w:ascii="Arial" w:hAnsi="Arial"/>
                <w:sz w:val="22"/>
              </w:rPr>
              <w:t>2.</w:t>
            </w:r>
          </w:p>
        </w:tc>
        <w:tc>
          <w:tcPr>
            <w:tcW w:w="7512" w:type="dxa"/>
            <w:shd w:val="pct5" w:color="auto" w:fill="FFFFFF"/>
          </w:tcPr>
          <w:p w14:paraId="371B03B7" w14:textId="77777777" w:rsidR="00A54F30" w:rsidRDefault="00A54F30" w:rsidP="003339F0">
            <w:pPr>
              <w:pStyle w:val="BAZA"/>
              <w:tabs>
                <w:tab w:val="left" w:pos="-720"/>
              </w:tabs>
              <w:spacing w:before="60" w:after="60"/>
              <w:ind w:left="113" w:right="113"/>
              <w:jc w:val="both"/>
              <w:rPr>
                <w:rFonts w:ascii="Arial" w:hAnsi="Arial"/>
                <w:sz w:val="22"/>
              </w:rPr>
            </w:pPr>
            <w:r>
              <w:rPr>
                <w:rFonts w:ascii="Arial" w:hAnsi="Arial"/>
                <w:sz w:val="22"/>
              </w:rPr>
              <w:t>Podręcznik powinien opisywać obszernie pełną funkcjonalność aplikacji, jak również zawierać opisy ścieżek wykonywanych funkcji, w tym także wskazywać sposób obsługi sytuacji wyjątkowych</w:t>
            </w:r>
            <w:r w:rsidR="003B6BF9">
              <w:rPr>
                <w:rFonts w:ascii="Arial" w:hAnsi="Arial"/>
                <w:sz w:val="22"/>
              </w:rPr>
              <w:t>,</w:t>
            </w:r>
            <w:r>
              <w:rPr>
                <w:rFonts w:ascii="Arial" w:hAnsi="Arial"/>
                <w:sz w:val="22"/>
              </w:rPr>
              <w:t xml:space="preserve"> z zaznaczeniem elementów, na które użytkownik powinien zwrócić szczególną uwagę (zmiany statusów dokumentów, zatwierdzanie decyzji i list wypłat</w:t>
            </w:r>
            <w:r w:rsidR="003B6BF9">
              <w:rPr>
                <w:rFonts w:ascii="Arial" w:hAnsi="Arial"/>
                <w:sz w:val="22"/>
              </w:rPr>
              <w:t>,</w:t>
            </w:r>
            <w:r>
              <w:rPr>
                <w:rFonts w:ascii="Arial" w:hAnsi="Arial"/>
                <w:sz w:val="22"/>
              </w:rPr>
              <w:t xml:space="preserve"> itp.).</w:t>
            </w:r>
          </w:p>
        </w:tc>
        <w:tc>
          <w:tcPr>
            <w:tcW w:w="993" w:type="dxa"/>
            <w:shd w:val="pct5" w:color="auto" w:fill="FFFFFF"/>
          </w:tcPr>
          <w:p w14:paraId="226A45F2" w14:textId="77777777" w:rsidR="00A54F30" w:rsidRDefault="00A54F30" w:rsidP="003339F0">
            <w:pPr>
              <w:tabs>
                <w:tab w:val="left" w:pos="-720"/>
              </w:tabs>
              <w:spacing w:before="60" w:after="60"/>
              <w:jc w:val="center"/>
              <w:rPr>
                <w:rFonts w:ascii="Arial" w:hAnsi="Arial"/>
                <w:sz w:val="22"/>
              </w:rPr>
            </w:pPr>
            <w:r>
              <w:rPr>
                <w:rFonts w:ascii="Arial" w:hAnsi="Arial"/>
                <w:sz w:val="22"/>
              </w:rPr>
              <w:t>K-I</w:t>
            </w:r>
          </w:p>
        </w:tc>
      </w:tr>
      <w:tr w:rsidR="00A54F30" w14:paraId="5977071C" w14:textId="77777777" w:rsidTr="00D45A51">
        <w:tc>
          <w:tcPr>
            <w:tcW w:w="528" w:type="dxa"/>
            <w:shd w:val="pct5" w:color="auto" w:fill="FFFFFF"/>
          </w:tcPr>
          <w:p w14:paraId="369A4E5F" w14:textId="77777777" w:rsidR="00A54F30" w:rsidRDefault="00A54F30" w:rsidP="003339F0">
            <w:pPr>
              <w:pStyle w:val="BAZA"/>
              <w:tabs>
                <w:tab w:val="left" w:pos="-720"/>
              </w:tabs>
              <w:spacing w:before="60" w:after="60"/>
              <w:jc w:val="center"/>
              <w:rPr>
                <w:rFonts w:ascii="Arial" w:hAnsi="Arial"/>
                <w:sz w:val="22"/>
              </w:rPr>
            </w:pPr>
            <w:r>
              <w:rPr>
                <w:rFonts w:ascii="Arial" w:hAnsi="Arial"/>
                <w:sz w:val="22"/>
              </w:rPr>
              <w:t>3.</w:t>
            </w:r>
          </w:p>
        </w:tc>
        <w:tc>
          <w:tcPr>
            <w:tcW w:w="7512" w:type="dxa"/>
            <w:shd w:val="pct5" w:color="auto" w:fill="FFFFFF"/>
          </w:tcPr>
          <w:p w14:paraId="58BD5EF0" w14:textId="77777777" w:rsidR="00A54F30" w:rsidRDefault="00A54F30" w:rsidP="003339F0">
            <w:pPr>
              <w:pStyle w:val="BAZA"/>
              <w:tabs>
                <w:tab w:val="left" w:pos="-720"/>
              </w:tabs>
              <w:spacing w:before="60" w:after="60"/>
              <w:ind w:left="113" w:right="113"/>
              <w:jc w:val="both"/>
              <w:rPr>
                <w:rFonts w:ascii="Arial" w:hAnsi="Arial"/>
                <w:sz w:val="22"/>
              </w:rPr>
            </w:pPr>
            <w:r>
              <w:rPr>
                <w:rFonts w:ascii="Arial" w:hAnsi="Arial"/>
                <w:sz w:val="22"/>
              </w:rPr>
              <w:t>Z uwagi na niejednolity sposób opracowywania decyzji przez użytkowników podręcznik powinien zawierać szczegółowe instrukcje w zakresie modyfikacji gotowych szablonów decyzji, jak również dodawania i definiowania nowych szablonów z wykorzystaniem dołączonej listy danych rejestrowanych w systemie, które mogą być uwzględnione w szablonie.</w:t>
            </w:r>
          </w:p>
        </w:tc>
        <w:tc>
          <w:tcPr>
            <w:tcW w:w="993" w:type="dxa"/>
            <w:shd w:val="pct5" w:color="auto" w:fill="FFFFFF"/>
          </w:tcPr>
          <w:p w14:paraId="73F00183" w14:textId="77777777" w:rsidR="00A54F30" w:rsidRDefault="00A54F30" w:rsidP="003339F0">
            <w:pPr>
              <w:tabs>
                <w:tab w:val="left" w:pos="-720"/>
              </w:tabs>
              <w:spacing w:before="60" w:after="60"/>
              <w:jc w:val="center"/>
              <w:rPr>
                <w:rFonts w:ascii="Arial" w:hAnsi="Arial"/>
                <w:sz w:val="22"/>
              </w:rPr>
            </w:pPr>
            <w:r>
              <w:rPr>
                <w:rFonts w:ascii="Arial" w:hAnsi="Arial"/>
                <w:sz w:val="22"/>
              </w:rPr>
              <w:t>K-I</w:t>
            </w:r>
          </w:p>
        </w:tc>
      </w:tr>
      <w:tr w:rsidR="00A54F30" w14:paraId="383401CB" w14:textId="77777777" w:rsidTr="00D45A51">
        <w:tc>
          <w:tcPr>
            <w:tcW w:w="528" w:type="dxa"/>
            <w:shd w:val="pct5" w:color="auto" w:fill="FFFFFF"/>
          </w:tcPr>
          <w:p w14:paraId="46589536" w14:textId="77777777" w:rsidR="00A54F30" w:rsidRDefault="00A54F30" w:rsidP="003339F0">
            <w:pPr>
              <w:pStyle w:val="BAZA"/>
              <w:tabs>
                <w:tab w:val="left" w:pos="-720"/>
              </w:tabs>
              <w:spacing w:before="60" w:after="60"/>
              <w:jc w:val="center"/>
              <w:rPr>
                <w:rFonts w:ascii="Arial" w:hAnsi="Arial"/>
                <w:sz w:val="22"/>
              </w:rPr>
            </w:pPr>
            <w:r>
              <w:rPr>
                <w:rFonts w:ascii="Arial" w:hAnsi="Arial"/>
                <w:sz w:val="22"/>
              </w:rPr>
              <w:t>4.</w:t>
            </w:r>
          </w:p>
        </w:tc>
        <w:tc>
          <w:tcPr>
            <w:tcW w:w="7512" w:type="dxa"/>
            <w:shd w:val="pct5" w:color="auto" w:fill="FFFFFF"/>
          </w:tcPr>
          <w:p w14:paraId="4F6122DD" w14:textId="77777777" w:rsidR="00A54F30" w:rsidRDefault="003B6BF9" w:rsidP="003339F0">
            <w:pPr>
              <w:pStyle w:val="BAZA"/>
              <w:tabs>
                <w:tab w:val="left" w:pos="-720"/>
              </w:tabs>
              <w:spacing w:before="60" w:after="60"/>
              <w:ind w:left="113" w:right="113"/>
              <w:jc w:val="both"/>
              <w:rPr>
                <w:rFonts w:ascii="Arial" w:hAnsi="Arial"/>
                <w:sz w:val="22"/>
              </w:rPr>
            </w:pPr>
            <w:r>
              <w:rPr>
                <w:rFonts w:ascii="Arial" w:hAnsi="Arial"/>
                <w:sz w:val="22"/>
              </w:rPr>
              <w:t>D</w:t>
            </w:r>
            <w:r w:rsidR="00A54F30">
              <w:rPr>
                <w:rFonts w:ascii="Arial" w:hAnsi="Arial"/>
                <w:sz w:val="22"/>
              </w:rPr>
              <w:t>okumentacja oprogramowania powinna zawierać instrukcję instalacji, zarówno jednostanowiskowej</w:t>
            </w:r>
            <w:r>
              <w:rPr>
                <w:rFonts w:ascii="Arial" w:hAnsi="Arial"/>
                <w:sz w:val="22"/>
              </w:rPr>
              <w:t>,</w:t>
            </w:r>
            <w:r w:rsidR="00A54F30">
              <w:rPr>
                <w:rFonts w:ascii="Arial" w:hAnsi="Arial"/>
                <w:sz w:val="22"/>
              </w:rPr>
              <w:t xml:space="preserve"> jak i sieciowej, a także opis platformy sprzętowej i programowej wymaganej do instalacji oprogramowania, w tym ilość miejsca na dysku potrzebną do instalacji i prawidłowej pracy systemu.</w:t>
            </w:r>
          </w:p>
        </w:tc>
        <w:tc>
          <w:tcPr>
            <w:tcW w:w="993" w:type="dxa"/>
            <w:shd w:val="pct5" w:color="auto" w:fill="FFFFFF"/>
          </w:tcPr>
          <w:p w14:paraId="5C8367DA" w14:textId="77777777" w:rsidR="00A54F30" w:rsidRDefault="00A54F30" w:rsidP="003339F0">
            <w:pPr>
              <w:tabs>
                <w:tab w:val="left" w:pos="-720"/>
              </w:tabs>
              <w:spacing w:before="60" w:after="60"/>
              <w:jc w:val="center"/>
              <w:rPr>
                <w:rFonts w:ascii="Arial" w:hAnsi="Arial"/>
                <w:sz w:val="22"/>
              </w:rPr>
            </w:pPr>
            <w:r>
              <w:rPr>
                <w:rFonts w:ascii="Arial" w:hAnsi="Arial"/>
                <w:sz w:val="22"/>
              </w:rPr>
              <w:t>K-I</w:t>
            </w:r>
          </w:p>
        </w:tc>
      </w:tr>
      <w:tr w:rsidR="00A54F30" w14:paraId="68D6477F" w14:textId="77777777" w:rsidTr="00D45A51">
        <w:tc>
          <w:tcPr>
            <w:tcW w:w="528" w:type="dxa"/>
            <w:shd w:val="pct5" w:color="auto" w:fill="FFFFFF"/>
          </w:tcPr>
          <w:p w14:paraId="3E359C4B" w14:textId="77777777" w:rsidR="00A54F30" w:rsidRDefault="00A54F30" w:rsidP="003339F0">
            <w:pPr>
              <w:pStyle w:val="BAZA"/>
              <w:tabs>
                <w:tab w:val="left" w:pos="-720"/>
              </w:tabs>
              <w:spacing w:before="60" w:after="60"/>
              <w:jc w:val="center"/>
              <w:rPr>
                <w:rFonts w:ascii="Arial" w:hAnsi="Arial"/>
                <w:sz w:val="22"/>
              </w:rPr>
            </w:pPr>
            <w:r>
              <w:rPr>
                <w:rFonts w:ascii="Arial" w:hAnsi="Arial"/>
                <w:sz w:val="22"/>
              </w:rPr>
              <w:t>5.</w:t>
            </w:r>
          </w:p>
        </w:tc>
        <w:tc>
          <w:tcPr>
            <w:tcW w:w="7512" w:type="dxa"/>
            <w:shd w:val="pct5" w:color="auto" w:fill="FFFFFF"/>
          </w:tcPr>
          <w:p w14:paraId="29B9B107" w14:textId="77777777" w:rsidR="00A54F30" w:rsidRDefault="00A54F30" w:rsidP="003339F0">
            <w:pPr>
              <w:pStyle w:val="BAZA"/>
              <w:tabs>
                <w:tab w:val="left" w:pos="-720"/>
              </w:tabs>
              <w:spacing w:before="60" w:after="60"/>
              <w:ind w:left="113" w:right="113"/>
              <w:jc w:val="both"/>
              <w:rPr>
                <w:rFonts w:ascii="Arial" w:hAnsi="Arial"/>
                <w:sz w:val="22"/>
              </w:rPr>
            </w:pPr>
            <w:r>
              <w:rPr>
                <w:rFonts w:ascii="Arial" w:hAnsi="Arial"/>
                <w:sz w:val="22"/>
              </w:rPr>
              <w:t>Dokumentacja użytkownika powinna zawierać pełną listę skomentowanych komunikatów o błędach.</w:t>
            </w:r>
          </w:p>
        </w:tc>
        <w:tc>
          <w:tcPr>
            <w:tcW w:w="993" w:type="dxa"/>
            <w:shd w:val="pct5" w:color="auto" w:fill="FFFFFF"/>
          </w:tcPr>
          <w:p w14:paraId="53C933D5" w14:textId="77777777" w:rsidR="00A54F30" w:rsidRDefault="00A54F30" w:rsidP="003339F0">
            <w:pPr>
              <w:tabs>
                <w:tab w:val="left" w:pos="-720"/>
              </w:tabs>
              <w:spacing w:before="60" w:after="60"/>
              <w:jc w:val="center"/>
              <w:rPr>
                <w:rFonts w:ascii="Arial" w:hAnsi="Arial"/>
                <w:sz w:val="22"/>
              </w:rPr>
            </w:pPr>
            <w:r>
              <w:rPr>
                <w:rFonts w:ascii="Arial" w:hAnsi="Arial"/>
                <w:sz w:val="22"/>
              </w:rPr>
              <w:t>K-I</w:t>
            </w:r>
          </w:p>
        </w:tc>
      </w:tr>
      <w:tr w:rsidR="00A54F30" w14:paraId="3163CFEA" w14:textId="77777777" w:rsidTr="00D45A51">
        <w:tc>
          <w:tcPr>
            <w:tcW w:w="528" w:type="dxa"/>
            <w:shd w:val="pct5" w:color="auto" w:fill="FFFFFF"/>
          </w:tcPr>
          <w:p w14:paraId="7F81BA29" w14:textId="77777777" w:rsidR="00A54F30" w:rsidRDefault="00A54F30" w:rsidP="003339F0">
            <w:pPr>
              <w:pStyle w:val="BAZA"/>
              <w:tabs>
                <w:tab w:val="left" w:pos="-720"/>
              </w:tabs>
              <w:spacing w:before="60" w:after="60"/>
              <w:jc w:val="center"/>
              <w:rPr>
                <w:rFonts w:ascii="Arial" w:hAnsi="Arial"/>
                <w:sz w:val="22"/>
              </w:rPr>
            </w:pPr>
            <w:r>
              <w:rPr>
                <w:rFonts w:ascii="Arial" w:hAnsi="Arial"/>
                <w:sz w:val="22"/>
              </w:rPr>
              <w:t>6.</w:t>
            </w:r>
          </w:p>
        </w:tc>
        <w:tc>
          <w:tcPr>
            <w:tcW w:w="7512" w:type="dxa"/>
            <w:shd w:val="pct5" w:color="auto" w:fill="FFFFFF"/>
          </w:tcPr>
          <w:p w14:paraId="2ECFADBB" w14:textId="77777777" w:rsidR="00A54F30" w:rsidRDefault="00A54F30" w:rsidP="003339F0">
            <w:pPr>
              <w:pStyle w:val="BAZA"/>
              <w:tabs>
                <w:tab w:val="left" w:pos="-720"/>
              </w:tabs>
              <w:spacing w:before="60" w:after="60"/>
              <w:ind w:left="113" w:right="114"/>
              <w:jc w:val="both"/>
              <w:rPr>
                <w:rFonts w:ascii="Arial" w:hAnsi="Arial"/>
                <w:sz w:val="22"/>
              </w:rPr>
            </w:pPr>
            <w:r>
              <w:rPr>
                <w:rFonts w:ascii="Arial" w:hAnsi="Arial"/>
                <w:sz w:val="22"/>
              </w:rPr>
              <w:t>Z uwagi na wymagania dotyczące posiadania niezbędnej dokumentacji przez administratora danych osobowych w zakresie struktury danych i powiązań między nimi</w:t>
            </w:r>
            <w:r w:rsidR="003B6BF9">
              <w:rPr>
                <w:rFonts w:ascii="Arial" w:hAnsi="Arial"/>
                <w:sz w:val="22"/>
              </w:rPr>
              <w:t>,</w:t>
            </w:r>
            <w:r>
              <w:rPr>
                <w:rFonts w:ascii="Arial" w:hAnsi="Arial"/>
                <w:sz w:val="22"/>
              </w:rPr>
              <w:t xml:space="preserve"> jednym z elementów dokumentacji powinien być logiczny model danych.</w:t>
            </w:r>
          </w:p>
        </w:tc>
        <w:tc>
          <w:tcPr>
            <w:tcW w:w="993" w:type="dxa"/>
            <w:shd w:val="pct5" w:color="auto" w:fill="FFFFFF"/>
          </w:tcPr>
          <w:p w14:paraId="7048BC11" w14:textId="77777777" w:rsidR="00A54F30" w:rsidRDefault="00A54F30" w:rsidP="003339F0">
            <w:pPr>
              <w:tabs>
                <w:tab w:val="left" w:pos="-720"/>
              </w:tabs>
              <w:spacing w:before="60" w:after="60"/>
              <w:jc w:val="center"/>
              <w:rPr>
                <w:rFonts w:ascii="Arial" w:hAnsi="Arial"/>
                <w:sz w:val="22"/>
              </w:rPr>
            </w:pPr>
            <w:r>
              <w:rPr>
                <w:rFonts w:ascii="Arial" w:hAnsi="Arial"/>
                <w:sz w:val="22"/>
              </w:rPr>
              <w:t>K-I</w:t>
            </w:r>
          </w:p>
        </w:tc>
      </w:tr>
      <w:tr w:rsidR="00A54F30" w14:paraId="47F15890" w14:textId="77777777" w:rsidTr="00D45A51">
        <w:tc>
          <w:tcPr>
            <w:tcW w:w="528" w:type="dxa"/>
            <w:shd w:val="pct5" w:color="auto" w:fill="FFFFFF"/>
          </w:tcPr>
          <w:p w14:paraId="5D2C01AC" w14:textId="77777777" w:rsidR="00A54F30" w:rsidRDefault="00A54F30" w:rsidP="003339F0">
            <w:pPr>
              <w:pStyle w:val="BAZA"/>
              <w:tabs>
                <w:tab w:val="left" w:pos="-720"/>
              </w:tabs>
              <w:spacing w:before="60" w:after="60"/>
              <w:jc w:val="center"/>
              <w:rPr>
                <w:rFonts w:ascii="Arial" w:hAnsi="Arial"/>
                <w:sz w:val="22"/>
              </w:rPr>
            </w:pPr>
            <w:r>
              <w:rPr>
                <w:rFonts w:ascii="Arial" w:hAnsi="Arial"/>
                <w:sz w:val="22"/>
              </w:rPr>
              <w:t>7.</w:t>
            </w:r>
          </w:p>
        </w:tc>
        <w:tc>
          <w:tcPr>
            <w:tcW w:w="7512" w:type="dxa"/>
            <w:shd w:val="pct5" w:color="auto" w:fill="FFFFFF"/>
          </w:tcPr>
          <w:p w14:paraId="7C491021" w14:textId="77777777" w:rsidR="00A54F30" w:rsidRDefault="00A54F30" w:rsidP="003339F0">
            <w:pPr>
              <w:pStyle w:val="BAZA"/>
              <w:tabs>
                <w:tab w:val="left" w:pos="-720"/>
              </w:tabs>
              <w:spacing w:before="60" w:after="60"/>
              <w:ind w:left="113" w:right="114"/>
              <w:jc w:val="both"/>
              <w:rPr>
                <w:rFonts w:ascii="Arial" w:hAnsi="Arial"/>
                <w:sz w:val="22"/>
              </w:rPr>
            </w:pPr>
            <w:r>
              <w:rPr>
                <w:rFonts w:ascii="Arial" w:hAnsi="Arial"/>
                <w:sz w:val="22"/>
              </w:rPr>
              <w:t>Dokumentacja bazy danych dla aplikacji STAT powinna zawierać:</w:t>
            </w:r>
          </w:p>
          <w:p w14:paraId="19FCAA5E" w14:textId="77777777" w:rsidR="00D45A51" w:rsidRDefault="00D45A51" w:rsidP="00D45A51">
            <w:pPr>
              <w:pStyle w:val="BAZA"/>
              <w:numPr>
                <w:ilvl w:val="0"/>
                <w:numId w:val="204"/>
              </w:numPr>
              <w:tabs>
                <w:tab w:val="left" w:pos="-720"/>
              </w:tabs>
              <w:spacing w:before="60" w:after="60"/>
              <w:ind w:right="114"/>
              <w:jc w:val="both"/>
              <w:rPr>
                <w:rFonts w:ascii="Arial" w:hAnsi="Arial"/>
                <w:sz w:val="22"/>
              </w:rPr>
            </w:pPr>
            <w:r>
              <w:rPr>
                <w:rFonts w:ascii="Arial" w:hAnsi="Arial"/>
                <w:sz w:val="22"/>
              </w:rPr>
              <w:t>opis struktury bazy danych (tabele, wiersze, kolumny),</w:t>
            </w:r>
          </w:p>
          <w:p w14:paraId="0D208CAD" w14:textId="77777777" w:rsidR="00D45A51" w:rsidRDefault="00D45A51" w:rsidP="00D45A51">
            <w:pPr>
              <w:pStyle w:val="BAZA"/>
              <w:numPr>
                <w:ilvl w:val="0"/>
                <w:numId w:val="204"/>
              </w:numPr>
              <w:tabs>
                <w:tab w:val="left" w:pos="-720"/>
              </w:tabs>
              <w:spacing w:before="60" w:after="60"/>
              <w:ind w:right="114"/>
              <w:jc w:val="both"/>
              <w:rPr>
                <w:rFonts w:ascii="Arial" w:hAnsi="Arial"/>
                <w:sz w:val="22"/>
              </w:rPr>
            </w:pPr>
            <w:r>
              <w:rPr>
                <w:rFonts w:ascii="Arial" w:hAnsi="Arial"/>
                <w:sz w:val="22"/>
              </w:rPr>
              <w:t>sposób zmiany stanu bazy danych (wykaz procedur aktualizacyjnych, w tym: dopisanie, usunięcie, modyfikacja rekordów),</w:t>
            </w:r>
          </w:p>
          <w:p w14:paraId="34C188FD" w14:textId="77777777" w:rsidR="00D45A51" w:rsidRDefault="00D45A51" w:rsidP="00D45A51">
            <w:pPr>
              <w:pStyle w:val="BAZA"/>
              <w:numPr>
                <w:ilvl w:val="0"/>
                <w:numId w:val="204"/>
              </w:numPr>
              <w:tabs>
                <w:tab w:val="left" w:pos="-720"/>
              </w:tabs>
              <w:spacing w:before="60" w:after="60"/>
              <w:ind w:right="114"/>
              <w:jc w:val="both"/>
              <w:rPr>
                <w:rFonts w:ascii="Arial" w:hAnsi="Arial"/>
                <w:sz w:val="22"/>
              </w:rPr>
            </w:pPr>
            <w:r>
              <w:rPr>
                <w:rFonts w:ascii="Arial" w:hAnsi="Arial"/>
                <w:sz w:val="22"/>
              </w:rPr>
              <w:t>wykaz procedur wykonywanych na danych.</w:t>
            </w:r>
          </w:p>
        </w:tc>
        <w:tc>
          <w:tcPr>
            <w:tcW w:w="993" w:type="dxa"/>
            <w:shd w:val="pct5" w:color="auto" w:fill="FFFFFF"/>
          </w:tcPr>
          <w:p w14:paraId="7FB117F7" w14:textId="77777777" w:rsidR="00A54F30" w:rsidRDefault="00A54F30" w:rsidP="003339F0">
            <w:pPr>
              <w:tabs>
                <w:tab w:val="left" w:pos="-720"/>
              </w:tabs>
              <w:spacing w:before="60" w:after="60"/>
              <w:jc w:val="center"/>
              <w:rPr>
                <w:rFonts w:ascii="Arial" w:hAnsi="Arial"/>
                <w:sz w:val="22"/>
              </w:rPr>
            </w:pPr>
            <w:r>
              <w:rPr>
                <w:rFonts w:ascii="Arial" w:hAnsi="Arial"/>
                <w:sz w:val="22"/>
              </w:rPr>
              <w:t>K-I</w:t>
            </w:r>
          </w:p>
        </w:tc>
      </w:tr>
      <w:tr w:rsidR="00A54F30" w14:paraId="0A2616DD" w14:textId="77777777" w:rsidTr="00D45A51">
        <w:tc>
          <w:tcPr>
            <w:tcW w:w="528" w:type="dxa"/>
            <w:shd w:val="pct5" w:color="auto" w:fill="FFFFFF"/>
          </w:tcPr>
          <w:p w14:paraId="10DF73A4" w14:textId="77777777" w:rsidR="00A54F30" w:rsidRDefault="00A54F30" w:rsidP="003339F0">
            <w:pPr>
              <w:pStyle w:val="BAZA"/>
              <w:tabs>
                <w:tab w:val="left" w:pos="-720"/>
              </w:tabs>
              <w:spacing w:before="60" w:after="60"/>
              <w:jc w:val="center"/>
              <w:rPr>
                <w:rFonts w:ascii="Arial" w:hAnsi="Arial"/>
                <w:sz w:val="22"/>
              </w:rPr>
            </w:pPr>
            <w:r>
              <w:rPr>
                <w:rFonts w:ascii="Arial" w:hAnsi="Arial"/>
                <w:sz w:val="22"/>
              </w:rPr>
              <w:t>8.</w:t>
            </w:r>
          </w:p>
        </w:tc>
        <w:tc>
          <w:tcPr>
            <w:tcW w:w="7512" w:type="dxa"/>
            <w:shd w:val="pct5" w:color="auto" w:fill="FFFFFF"/>
          </w:tcPr>
          <w:p w14:paraId="6764208F" w14:textId="77777777" w:rsidR="00A54F30" w:rsidRDefault="00A54F30" w:rsidP="003339F0">
            <w:pPr>
              <w:pStyle w:val="BAZA"/>
              <w:tabs>
                <w:tab w:val="left" w:pos="-720"/>
              </w:tabs>
              <w:spacing w:before="60" w:after="60"/>
              <w:ind w:left="113" w:right="255"/>
              <w:jc w:val="both"/>
              <w:rPr>
                <w:rFonts w:ascii="Arial" w:hAnsi="Arial"/>
                <w:sz w:val="22"/>
              </w:rPr>
            </w:pPr>
            <w:r>
              <w:rPr>
                <w:rFonts w:ascii="Arial" w:hAnsi="Arial"/>
                <w:sz w:val="22"/>
              </w:rPr>
              <w:t>Dokumentacja powinna być przygotowana w języku polskim.</w:t>
            </w:r>
          </w:p>
        </w:tc>
        <w:tc>
          <w:tcPr>
            <w:tcW w:w="993" w:type="dxa"/>
            <w:shd w:val="pct5" w:color="auto" w:fill="FFFFFF"/>
          </w:tcPr>
          <w:p w14:paraId="074200D1" w14:textId="77777777" w:rsidR="00A54F30" w:rsidRDefault="00A54F30" w:rsidP="003339F0">
            <w:pPr>
              <w:tabs>
                <w:tab w:val="left" w:pos="-720"/>
              </w:tabs>
              <w:spacing w:before="60" w:after="60"/>
              <w:jc w:val="center"/>
              <w:rPr>
                <w:rFonts w:ascii="Arial" w:hAnsi="Arial"/>
                <w:sz w:val="22"/>
              </w:rPr>
            </w:pPr>
            <w:r>
              <w:rPr>
                <w:rFonts w:ascii="Arial" w:hAnsi="Arial"/>
                <w:sz w:val="22"/>
              </w:rPr>
              <w:t>K-I</w:t>
            </w:r>
          </w:p>
        </w:tc>
      </w:tr>
    </w:tbl>
    <w:p w14:paraId="7247D3F4" w14:textId="77777777" w:rsidR="00A54F30" w:rsidRDefault="00A54F30" w:rsidP="003B6BF9">
      <w:pPr>
        <w:pStyle w:val="Nagwek2"/>
        <w:numPr>
          <w:ilvl w:val="1"/>
          <w:numId w:val="162"/>
        </w:numPr>
        <w:spacing w:before="120" w:after="0"/>
      </w:pPr>
      <w:bookmarkStart w:id="266" w:name="_Toc98699666"/>
      <w:bookmarkStart w:id="267" w:name="_Toc98699798"/>
      <w:bookmarkStart w:id="268" w:name="_Toc99291307"/>
      <w:bookmarkStart w:id="269" w:name="_Toc99291488"/>
      <w:bookmarkStart w:id="270" w:name="_Toc108241053"/>
      <w:bookmarkStart w:id="271" w:name="_Toc138165777"/>
      <w:r>
        <w:t>Platforma sprzętowa</w:t>
      </w:r>
      <w:bookmarkEnd w:id="266"/>
      <w:bookmarkEnd w:id="267"/>
      <w:bookmarkEnd w:id="268"/>
      <w:bookmarkEnd w:id="269"/>
      <w:bookmarkEnd w:id="270"/>
      <w:bookmarkEnd w:id="271"/>
    </w:p>
    <w:tbl>
      <w:tblPr>
        <w:tblW w:w="0" w:type="auto"/>
        <w:tblInd w:w="-72" w:type="dxa"/>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8"/>
        <w:gridCol w:w="7512"/>
        <w:gridCol w:w="993"/>
      </w:tblGrid>
      <w:tr w:rsidR="00A54F30" w14:paraId="43285258" w14:textId="77777777" w:rsidTr="003339F0">
        <w:tc>
          <w:tcPr>
            <w:tcW w:w="528" w:type="dxa"/>
            <w:shd w:val="clear" w:color="auto" w:fill="FFFFFF"/>
          </w:tcPr>
          <w:p w14:paraId="489B3645"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512" w:type="dxa"/>
            <w:shd w:val="clear" w:color="auto" w:fill="FFFFFF"/>
          </w:tcPr>
          <w:p w14:paraId="057DCE03" w14:textId="77777777" w:rsidR="00A54F30" w:rsidRDefault="00A54F30" w:rsidP="003339F0">
            <w:pPr>
              <w:pStyle w:val="Tektre"/>
              <w:spacing w:before="60" w:after="60"/>
              <w:jc w:val="center"/>
              <w:rPr>
                <w:rFonts w:ascii="Arial" w:hAnsi="Arial"/>
                <w:b/>
                <w:sz w:val="22"/>
              </w:rPr>
            </w:pPr>
            <w:r>
              <w:rPr>
                <w:rFonts w:ascii="Arial" w:hAnsi="Arial"/>
                <w:b/>
                <w:sz w:val="22"/>
              </w:rPr>
              <w:t>WYMAGANIA PODSTAWOWE</w:t>
            </w:r>
          </w:p>
        </w:tc>
        <w:tc>
          <w:tcPr>
            <w:tcW w:w="993" w:type="dxa"/>
            <w:shd w:val="clear" w:color="auto" w:fill="FFFFFF"/>
          </w:tcPr>
          <w:p w14:paraId="4654ED81" w14:textId="77777777" w:rsidR="00A54F30" w:rsidRDefault="00A54F30" w:rsidP="003339F0">
            <w:pPr>
              <w:spacing w:before="60" w:after="60"/>
              <w:jc w:val="center"/>
              <w:rPr>
                <w:rFonts w:ascii="Arial" w:hAnsi="Arial"/>
                <w:b/>
                <w:sz w:val="18"/>
              </w:rPr>
            </w:pPr>
            <w:r>
              <w:rPr>
                <w:rFonts w:ascii="Arial" w:hAnsi="Arial"/>
                <w:b/>
                <w:sz w:val="18"/>
              </w:rPr>
              <w:t>Kategoria</w:t>
            </w:r>
          </w:p>
        </w:tc>
      </w:tr>
      <w:tr w:rsidR="00A54F30" w14:paraId="06CA9AFF" w14:textId="77777777" w:rsidTr="003339F0">
        <w:tc>
          <w:tcPr>
            <w:tcW w:w="528" w:type="dxa"/>
            <w:shd w:val="clear" w:color="auto" w:fill="FFFFFF"/>
          </w:tcPr>
          <w:p w14:paraId="7CEBC3B2" w14:textId="77777777" w:rsidR="00A54F30" w:rsidRDefault="00A54F30" w:rsidP="003339F0">
            <w:pPr>
              <w:tabs>
                <w:tab w:val="left" w:pos="-720"/>
              </w:tabs>
              <w:spacing w:before="60" w:after="60"/>
              <w:jc w:val="center"/>
              <w:rPr>
                <w:rFonts w:ascii="Arial" w:hAnsi="Arial"/>
                <w:sz w:val="22"/>
              </w:rPr>
            </w:pPr>
            <w:r>
              <w:rPr>
                <w:rFonts w:ascii="Arial" w:hAnsi="Arial"/>
                <w:sz w:val="22"/>
              </w:rPr>
              <w:t>1.</w:t>
            </w:r>
          </w:p>
        </w:tc>
        <w:tc>
          <w:tcPr>
            <w:tcW w:w="7512" w:type="dxa"/>
            <w:shd w:val="clear" w:color="auto" w:fill="FFFFFF"/>
          </w:tcPr>
          <w:p w14:paraId="7BBF79AC" w14:textId="77777777" w:rsidR="00A54F30" w:rsidRDefault="00A54F30" w:rsidP="003339F0">
            <w:pPr>
              <w:tabs>
                <w:tab w:val="left" w:pos="-720"/>
              </w:tabs>
              <w:spacing w:before="60" w:after="60"/>
              <w:ind w:left="113" w:right="113"/>
              <w:jc w:val="both"/>
              <w:rPr>
                <w:rFonts w:ascii="Arial" w:hAnsi="Arial"/>
                <w:sz w:val="22"/>
              </w:rPr>
            </w:pPr>
            <w:r>
              <w:rPr>
                <w:rFonts w:ascii="Arial" w:hAnsi="Arial"/>
                <w:sz w:val="22"/>
              </w:rPr>
              <w:t xml:space="preserve">Dla celów przeprowadzania testów oprogramowania w ramach procedury zgodności </w:t>
            </w:r>
            <w:r w:rsidR="003B6BF9">
              <w:rPr>
                <w:rFonts w:ascii="Arial" w:hAnsi="Arial"/>
                <w:sz w:val="22"/>
              </w:rPr>
              <w:t>M</w:t>
            </w:r>
            <w:r>
              <w:rPr>
                <w:rFonts w:ascii="Arial" w:hAnsi="Arial"/>
                <w:sz w:val="22"/>
              </w:rPr>
              <w:t>inisterstwo udostępni:</w:t>
            </w:r>
          </w:p>
        </w:tc>
        <w:tc>
          <w:tcPr>
            <w:tcW w:w="993" w:type="dxa"/>
            <w:shd w:val="clear" w:color="auto" w:fill="FFFFFF"/>
          </w:tcPr>
          <w:p w14:paraId="7BABBEFB" w14:textId="77777777" w:rsidR="00A54F30" w:rsidRDefault="00A54F30" w:rsidP="003339F0">
            <w:pPr>
              <w:tabs>
                <w:tab w:val="left" w:pos="-720"/>
              </w:tabs>
              <w:spacing w:before="60" w:after="60"/>
              <w:jc w:val="center"/>
              <w:rPr>
                <w:rFonts w:ascii="Arial" w:hAnsi="Arial"/>
                <w:sz w:val="22"/>
              </w:rPr>
            </w:pPr>
            <w:r>
              <w:rPr>
                <w:rFonts w:ascii="Arial" w:hAnsi="Arial"/>
                <w:sz w:val="22"/>
              </w:rPr>
              <w:t>K</w:t>
            </w:r>
          </w:p>
        </w:tc>
      </w:tr>
      <w:tr w:rsidR="00A54F30" w14:paraId="21B43A4C" w14:textId="77777777" w:rsidTr="003339F0">
        <w:tc>
          <w:tcPr>
            <w:tcW w:w="528" w:type="dxa"/>
            <w:shd w:val="clear" w:color="auto" w:fill="FFFFFF"/>
          </w:tcPr>
          <w:p w14:paraId="25A8ED33" w14:textId="77777777" w:rsidR="00A54F30" w:rsidRDefault="00A54F30" w:rsidP="003339F0">
            <w:pPr>
              <w:tabs>
                <w:tab w:val="left" w:pos="-720"/>
              </w:tabs>
              <w:spacing w:before="60" w:after="60"/>
              <w:jc w:val="center"/>
              <w:rPr>
                <w:rFonts w:ascii="Arial" w:hAnsi="Arial"/>
                <w:sz w:val="22"/>
              </w:rPr>
            </w:pPr>
          </w:p>
        </w:tc>
        <w:tc>
          <w:tcPr>
            <w:tcW w:w="7512" w:type="dxa"/>
            <w:shd w:val="clear" w:color="auto" w:fill="FFFFFF"/>
          </w:tcPr>
          <w:p w14:paraId="5CA078B8" w14:textId="77777777" w:rsidR="00A54F30" w:rsidRDefault="00A54F30" w:rsidP="00012048">
            <w:pPr>
              <w:numPr>
                <w:ilvl w:val="0"/>
                <w:numId w:val="139"/>
              </w:numPr>
              <w:tabs>
                <w:tab w:val="clear" w:pos="739"/>
                <w:tab w:val="left" w:pos="-720"/>
              </w:tabs>
              <w:spacing w:before="60" w:after="60"/>
              <w:ind w:left="539" w:right="113" w:hanging="357"/>
              <w:jc w:val="both"/>
              <w:rPr>
                <w:rFonts w:ascii="Arial" w:hAnsi="Arial"/>
                <w:sz w:val="22"/>
              </w:rPr>
            </w:pPr>
            <w:r>
              <w:rPr>
                <w:rFonts w:ascii="Arial" w:hAnsi="Arial"/>
                <w:sz w:val="22"/>
              </w:rPr>
              <w:t xml:space="preserve">serwer: </w:t>
            </w:r>
          </w:p>
          <w:p w14:paraId="134417B8" w14:textId="77777777" w:rsidR="00A54F30" w:rsidRDefault="00A54F30" w:rsidP="00012048">
            <w:pPr>
              <w:numPr>
                <w:ilvl w:val="0"/>
                <w:numId w:val="138"/>
              </w:numPr>
              <w:tabs>
                <w:tab w:val="clear" w:pos="720"/>
                <w:tab w:val="left" w:pos="-720"/>
                <w:tab w:val="left" w:pos="539"/>
              </w:tabs>
              <w:spacing w:after="60"/>
              <w:ind w:left="539" w:right="113" w:hanging="284"/>
              <w:jc w:val="both"/>
              <w:rPr>
                <w:rFonts w:ascii="Arial" w:hAnsi="Arial"/>
                <w:sz w:val="22"/>
              </w:rPr>
            </w:pPr>
            <w:r>
              <w:rPr>
                <w:rFonts w:ascii="Arial" w:hAnsi="Arial"/>
                <w:snapToGrid w:val="0"/>
                <w:sz w:val="22"/>
              </w:rPr>
              <w:t>procesor: 2 rdzenie wirtualne lub 2 rdzenie fizyczne x 86</w:t>
            </w:r>
            <w:r w:rsidR="003B6BF9">
              <w:rPr>
                <w:rFonts w:ascii="Arial" w:hAnsi="Arial"/>
                <w:snapToGrid w:val="0"/>
                <w:sz w:val="22"/>
              </w:rPr>
              <w:t>,</w:t>
            </w:r>
            <w:r>
              <w:rPr>
                <w:rFonts w:ascii="Arial" w:hAnsi="Arial"/>
                <w:sz w:val="22"/>
              </w:rPr>
              <w:t xml:space="preserve"> </w:t>
            </w:r>
          </w:p>
          <w:p w14:paraId="364E9E66" w14:textId="77777777" w:rsidR="00A54F30" w:rsidRDefault="00A54F30" w:rsidP="00012048">
            <w:pPr>
              <w:numPr>
                <w:ilvl w:val="0"/>
                <w:numId w:val="138"/>
              </w:numPr>
              <w:tabs>
                <w:tab w:val="clear" w:pos="720"/>
                <w:tab w:val="left" w:pos="-720"/>
                <w:tab w:val="left" w:pos="539"/>
              </w:tabs>
              <w:spacing w:after="60"/>
              <w:ind w:left="539" w:right="113" w:hanging="284"/>
              <w:jc w:val="both"/>
              <w:rPr>
                <w:rFonts w:ascii="Arial" w:hAnsi="Arial"/>
                <w:sz w:val="22"/>
              </w:rPr>
            </w:pPr>
            <w:r>
              <w:rPr>
                <w:rFonts w:ascii="Arial" w:hAnsi="Arial"/>
                <w:sz w:val="22"/>
              </w:rPr>
              <w:t xml:space="preserve">RAM 4 GB, </w:t>
            </w:r>
          </w:p>
          <w:p w14:paraId="011F7D82" w14:textId="77777777" w:rsidR="00A54F30" w:rsidRPr="00227536" w:rsidRDefault="00A54F30" w:rsidP="00012048">
            <w:pPr>
              <w:pStyle w:val="Tektre"/>
              <w:numPr>
                <w:ilvl w:val="0"/>
                <w:numId w:val="138"/>
              </w:numPr>
              <w:tabs>
                <w:tab w:val="clear" w:pos="720"/>
                <w:tab w:val="left" w:pos="539"/>
              </w:tabs>
              <w:spacing w:before="0" w:after="60"/>
              <w:ind w:left="539" w:right="113" w:hanging="284"/>
              <w:rPr>
                <w:rFonts w:ascii="Arial" w:hAnsi="Arial"/>
                <w:sz w:val="22"/>
                <w:szCs w:val="22"/>
              </w:rPr>
            </w:pPr>
            <w:r w:rsidRPr="00227536">
              <w:rPr>
                <w:rFonts w:ascii="Arial" w:hAnsi="Arial"/>
                <w:sz w:val="22"/>
                <w:szCs w:val="22"/>
              </w:rPr>
              <w:t>posiadający bieżące wsparcie producenta system Windows Serwer  64 bit;</w:t>
            </w:r>
          </w:p>
        </w:tc>
        <w:tc>
          <w:tcPr>
            <w:tcW w:w="993" w:type="dxa"/>
            <w:shd w:val="clear" w:color="auto" w:fill="FFFFFF"/>
          </w:tcPr>
          <w:p w14:paraId="301E9E86" w14:textId="77777777" w:rsidR="00A54F30" w:rsidRDefault="00A54F30" w:rsidP="003339F0">
            <w:pPr>
              <w:tabs>
                <w:tab w:val="left" w:pos="-720"/>
              </w:tabs>
              <w:spacing w:before="60" w:after="60"/>
              <w:jc w:val="center"/>
              <w:rPr>
                <w:rFonts w:ascii="Arial" w:hAnsi="Arial"/>
                <w:sz w:val="22"/>
              </w:rPr>
            </w:pPr>
            <w:r>
              <w:rPr>
                <w:rFonts w:ascii="Arial" w:hAnsi="Arial"/>
                <w:sz w:val="22"/>
              </w:rPr>
              <w:t>K</w:t>
            </w:r>
          </w:p>
        </w:tc>
      </w:tr>
      <w:tr w:rsidR="00A54F30" w14:paraId="34661A16" w14:textId="77777777" w:rsidTr="003339F0">
        <w:tc>
          <w:tcPr>
            <w:tcW w:w="528" w:type="dxa"/>
            <w:shd w:val="clear" w:color="auto" w:fill="FFFFFF"/>
          </w:tcPr>
          <w:p w14:paraId="1A2D3CC2" w14:textId="77777777" w:rsidR="00A54F30" w:rsidRDefault="00A54F30" w:rsidP="003339F0">
            <w:pPr>
              <w:tabs>
                <w:tab w:val="left" w:pos="-720"/>
              </w:tabs>
              <w:spacing w:before="60" w:after="60"/>
              <w:jc w:val="center"/>
              <w:rPr>
                <w:rFonts w:ascii="Arial" w:hAnsi="Arial"/>
                <w:sz w:val="22"/>
              </w:rPr>
            </w:pPr>
          </w:p>
        </w:tc>
        <w:tc>
          <w:tcPr>
            <w:tcW w:w="7512" w:type="dxa"/>
            <w:shd w:val="clear" w:color="auto" w:fill="FFFFFF"/>
          </w:tcPr>
          <w:p w14:paraId="548090B7" w14:textId="77777777" w:rsidR="00A54F30" w:rsidRDefault="00A54F30" w:rsidP="00012048">
            <w:pPr>
              <w:pStyle w:val="Tektre"/>
              <w:numPr>
                <w:ilvl w:val="0"/>
                <w:numId w:val="139"/>
              </w:numPr>
              <w:tabs>
                <w:tab w:val="left" w:pos="-720"/>
              </w:tabs>
              <w:spacing w:before="60" w:after="60"/>
              <w:ind w:left="539" w:right="113"/>
              <w:rPr>
                <w:rFonts w:ascii="Arial" w:hAnsi="Arial"/>
                <w:sz w:val="22"/>
              </w:rPr>
            </w:pPr>
            <w:r>
              <w:rPr>
                <w:rFonts w:ascii="Arial" w:hAnsi="Arial"/>
                <w:sz w:val="22"/>
              </w:rPr>
              <w:t xml:space="preserve">stacje robocze w środowisku wirtualnym: </w:t>
            </w:r>
          </w:p>
          <w:p w14:paraId="633CA172" w14:textId="77777777" w:rsidR="00A54F30" w:rsidRDefault="00A54F30" w:rsidP="00012048">
            <w:pPr>
              <w:numPr>
                <w:ilvl w:val="0"/>
                <w:numId w:val="138"/>
              </w:numPr>
              <w:tabs>
                <w:tab w:val="clear" w:pos="720"/>
                <w:tab w:val="left" w:pos="539"/>
              </w:tabs>
              <w:spacing w:after="60"/>
              <w:ind w:left="539" w:right="113" w:hanging="283"/>
              <w:jc w:val="both"/>
              <w:rPr>
                <w:rFonts w:ascii="Arial" w:hAnsi="Arial"/>
                <w:sz w:val="22"/>
                <w:szCs w:val="22"/>
              </w:rPr>
            </w:pPr>
            <w:r w:rsidRPr="55F15201">
              <w:rPr>
                <w:rFonts w:ascii="Arial" w:hAnsi="Arial"/>
                <w:snapToGrid w:val="0"/>
                <w:sz w:val="22"/>
                <w:szCs w:val="22"/>
              </w:rPr>
              <w:t>systemy operacyjne posiadające bieżące wsparcie producenta z rodziny Windows począwszy od Windows 10 i wyższe w architekturze 32/64 bit</w:t>
            </w:r>
            <w:r w:rsidRPr="55F15201">
              <w:rPr>
                <w:rFonts w:ascii="Arial" w:hAnsi="Arial"/>
                <w:sz w:val="22"/>
                <w:szCs w:val="22"/>
              </w:rPr>
              <w:t>.</w:t>
            </w:r>
          </w:p>
        </w:tc>
        <w:tc>
          <w:tcPr>
            <w:tcW w:w="993" w:type="dxa"/>
            <w:shd w:val="clear" w:color="auto" w:fill="FFFFFF"/>
          </w:tcPr>
          <w:p w14:paraId="280A7638" w14:textId="77777777" w:rsidR="00A54F30" w:rsidRDefault="00A54F30" w:rsidP="003339F0">
            <w:pPr>
              <w:tabs>
                <w:tab w:val="left" w:pos="-720"/>
              </w:tabs>
              <w:spacing w:before="60" w:after="60"/>
              <w:jc w:val="center"/>
              <w:rPr>
                <w:rFonts w:ascii="Arial" w:hAnsi="Arial"/>
                <w:sz w:val="22"/>
              </w:rPr>
            </w:pPr>
            <w:r>
              <w:rPr>
                <w:rFonts w:ascii="Arial" w:hAnsi="Arial"/>
                <w:sz w:val="22"/>
              </w:rPr>
              <w:t>K</w:t>
            </w:r>
          </w:p>
        </w:tc>
      </w:tr>
      <w:tr w:rsidR="00A54F30" w14:paraId="48D0ABBD" w14:textId="77777777" w:rsidTr="003339F0">
        <w:tc>
          <w:tcPr>
            <w:tcW w:w="528" w:type="dxa"/>
            <w:shd w:val="clear" w:color="auto" w:fill="FFFFFF"/>
          </w:tcPr>
          <w:p w14:paraId="4C038C5E" w14:textId="77777777" w:rsidR="00A54F30" w:rsidRDefault="00A54F30" w:rsidP="003339F0">
            <w:pPr>
              <w:tabs>
                <w:tab w:val="left" w:pos="-720"/>
              </w:tabs>
              <w:spacing w:before="60" w:after="60"/>
              <w:jc w:val="center"/>
              <w:rPr>
                <w:rFonts w:ascii="Arial" w:hAnsi="Arial"/>
                <w:sz w:val="22"/>
              </w:rPr>
            </w:pPr>
            <w:r>
              <w:rPr>
                <w:rFonts w:ascii="Arial" w:hAnsi="Arial"/>
                <w:sz w:val="22"/>
              </w:rPr>
              <w:t>2.</w:t>
            </w:r>
          </w:p>
        </w:tc>
        <w:tc>
          <w:tcPr>
            <w:tcW w:w="7512" w:type="dxa"/>
            <w:shd w:val="clear" w:color="auto" w:fill="FFFFFF"/>
          </w:tcPr>
          <w:p w14:paraId="3F2CCBD7" w14:textId="77777777" w:rsidR="00A54F30" w:rsidRDefault="00A54F30" w:rsidP="003339F0">
            <w:pPr>
              <w:tabs>
                <w:tab w:val="left" w:pos="-720"/>
              </w:tabs>
              <w:spacing w:before="60" w:after="60"/>
              <w:ind w:left="113" w:right="113"/>
              <w:jc w:val="both"/>
              <w:rPr>
                <w:rFonts w:ascii="Arial" w:hAnsi="Arial"/>
                <w:sz w:val="22"/>
              </w:rPr>
            </w:pPr>
            <w:r>
              <w:rPr>
                <w:rFonts w:ascii="Arial" w:hAnsi="Arial"/>
                <w:sz w:val="22"/>
              </w:rPr>
              <w:t>Zgodnie z Rozporządzeniem Ministra Pracy i Polityki Społecznej z dnia 2 listopada 2007 r. w sprawie opisu systemów teleinformatycznych stosowanych w jednostkach organizacyjnych pomocy społecznej producent, którego oprogramowanie wymaga innej platformy sprzętowej i programowej</w:t>
            </w:r>
            <w:r w:rsidR="003B6BF9">
              <w:rPr>
                <w:rFonts w:ascii="Arial" w:hAnsi="Arial"/>
                <w:sz w:val="22"/>
              </w:rPr>
              <w:t>,</w:t>
            </w:r>
            <w:r>
              <w:rPr>
                <w:rFonts w:ascii="Arial" w:hAnsi="Arial"/>
                <w:sz w:val="22"/>
              </w:rPr>
              <w:t xml:space="preserve"> niż ta wymieniona w punkcie 1</w:t>
            </w:r>
            <w:r w:rsidR="003B6BF9">
              <w:rPr>
                <w:rFonts w:ascii="Arial" w:hAnsi="Arial"/>
                <w:sz w:val="22"/>
              </w:rPr>
              <w:t>,</w:t>
            </w:r>
            <w:r>
              <w:rPr>
                <w:rFonts w:ascii="Arial" w:hAnsi="Arial"/>
                <w:sz w:val="22"/>
              </w:rPr>
              <w:t xml:space="preserve"> jest zobowiązany dostarczyć niezbędny sprzęt i oprogramowanie w celu przeprowadzenia testu oprogramowania.</w:t>
            </w:r>
          </w:p>
        </w:tc>
        <w:tc>
          <w:tcPr>
            <w:tcW w:w="993" w:type="dxa"/>
            <w:shd w:val="clear" w:color="auto" w:fill="FFFFFF"/>
          </w:tcPr>
          <w:p w14:paraId="3494BAD7" w14:textId="77777777" w:rsidR="00A54F30" w:rsidRDefault="00A54F30" w:rsidP="003339F0">
            <w:pPr>
              <w:tabs>
                <w:tab w:val="left" w:pos="-720"/>
              </w:tabs>
              <w:spacing w:before="60" w:after="60"/>
              <w:jc w:val="center"/>
              <w:rPr>
                <w:rFonts w:ascii="Arial" w:hAnsi="Arial"/>
                <w:sz w:val="22"/>
              </w:rPr>
            </w:pPr>
            <w:r>
              <w:rPr>
                <w:rFonts w:ascii="Arial" w:hAnsi="Arial"/>
                <w:sz w:val="22"/>
              </w:rPr>
              <w:t>K</w:t>
            </w:r>
          </w:p>
        </w:tc>
      </w:tr>
    </w:tbl>
    <w:p w14:paraId="08593F24" w14:textId="77777777" w:rsidR="00580103" w:rsidRDefault="00580103" w:rsidP="00C6211D">
      <w:pPr>
        <w:pStyle w:val="Nagwek1rozdziaLevel1rozdzialZnakZnakZnakZnakZnakZnakrozdzialZnakZnak"/>
        <w:spacing w:before="240" w:after="240"/>
        <w:ind w:left="756"/>
      </w:pPr>
      <w:bookmarkStart w:id="272" w:name="_Hlt120373562"/>
      <w:bookmarkStart w:id="273" w:name="_Toc104132704"/>
      <w:bookmarkStart w:id="274" w:name="_Toc104191809"/>
      <w:bookmarkStart w:id="275" w:name="_Toc108241054"/>
      <w:bookmarkEnd w:id="272"/>
    </w:p>
    <w:p w14:paraId="62D7F482" w14:textId="77777777" w:rsidR="00580103" w:rsidRDefault="00580103">
      <w:pPr>
        <w:spacing w:after="160" w:line="259" w:lineRule="auto"/>
        <w:rPr>
          <w:rFonts w:ascii="Arial" w:hAnsi="Arial"/>
          <w:b/>
          <w:kern w:val="28"/>
          <w:sz w:val="36"/>
        </w:rPr>
      </w:pPr>
      <w:r>
        <w:br w:type="page"/>
      </w:r>
    </w:p>
    <w:p w14:paraId="11CC146B" w14:textId="77777777" w:rsidR="00A54F30" w:rsidRDefault="00A54F30" w:rsidP="003B6BF9">
      <w:pPr>
        <w:pStyle w:val="Nagwek1rozdziaLevel1rozdzialZnakZnakZnakZnakZnakZnakrozdzialZnakZnak"/>
        <w:numPr>
          <w:ilvl w:val="0"/>
          <w:numId w:val="162"/>
        </w:numPr>
        <w:spacing w:before="240" w:after="240"/>
      </w:pPr>
      <w:bookmarkStart w:id="276" w:name="_Toc138165778"/>
      <w:r>
        <w:t>Wymagania na administrowanie systemem</w:t>
      </w:r>
      <w:bookmarkEnd w:id="273"/>
      <w:bookmarkEnd w:id="274"/>
      <w:bookmarkEnd w:id="275"/>
      <w:bookmarkEnd w:id="276"/>
    </w:p>
    <w:tbl>
      <w:tblPr>
        <w:tblW w:w="8996" w:type="dxa"/>
        <w:jc w:val="center"/>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1"/>
        <w:gridCol w:w="7482"/>
        <w:gridCol w:w="953"/>
      </w:tblGrid>
      <w:tr w:rsidR="00A54F30" w14:paraId="6F038E42" w14:textId="77777777" w:rsidTr="000B51DC">
        <w:trPr>
          <w:tblHeader/>
          <w:jc w:val="center"/>
        </w:trPr>
        <w:tc>
          <w:tcPr>
            <w:tcW w:w="561" w:type="dxa"/>
            <w:shd w:val="clear" w:color="auto" w:fill="FFFFFF"/>
          </w:tcPr>
          <w:p w14:paraId="5D3803A4" w14:textId="77777777" w:rsidR="00A54F30" w:rsidRDefault="00A54F30" w:rsidP="003339F0">
            <w:pPr>
              <w:tabs>
                <w:tab w:val="left" w:pos="-720"/>
              </w:tabs>
              <w:spacing w:before="60" w:after="60"/>
              <w:jc w:val="center"/>
              <w:rPr>
                <w:rFonts w:ascii="Arial" w:hAnsi="Arial"/>
                <w:b/>
                <w:sz w:val="18"/>
              </w:rPr>
            </w:pPr>
            <w:r>
              <w:rPr>
                <w:rFonts w:ascii="Arial" w:hAnsi="Arial"/>
                <w:b/>
                <w:sz w:val="18"/>
              </w:rPr>
              <w:t>Lp.</w:t>
            </w:r>
          </w:p>
        </w:tc>
        <w:tc>
          <w:tcPr>
            <w:tcW w:w="7482" w:type="dxa"/>
            <w:shd w:val="clear" w:color="auto" w:fill="FFFFFF"/>
          </w:tcPr>
          <w:p w14:paraId="48F0A250" w14:textId="77777777" w:rsidR="00A54F30" w:rsidRDefault="00A54F30" w:rsidP="003339F0">
            <w:pPr>
              <w:pStyle w:val="Wcicienormalne"/>
              <w:spacing w:before="60" w:after="60"/>
              <w:ind w:left="0"/>
              <w:jc w:val="center"/>
              <w:rPr>
                <w:rFonts w:ascii="Arial" w:hAnsi="Arial"/>
                <w:b/>
                <w:sz w:val="22"/>
              </w:rPr>
            </w:pPr>
            <w:r>
              <w:rPr>
                <w:rFonts w:ascii="Arial" w:hAnsi="Arial"/>
                <w:b/>
                <w:sz w:val="22"/>
              </w:rPr>
              <w:t>WYMAGANIA PODSTAWOWE</w:t>
            </w:r>
          </w:p>
        </w:tc>
        <w:tc>
          <w:tcPr>
            <w:tcW w:w="953" w:type="dxa"/>
            <w:shd w:val="clear" w:color="auto" w:fill="FFFFFF"/>
          </w:tcPr>
          <w:p w14:paraId="528FBAF1" w14:textId="77777777" w:rsidR="00A54F30" w:rsidRDefault="00A54F30" w:rsidP="003339F0">
            <w:pPr>
              <w:tabs>
                <w:tab w:val="left" w:pos="-720"/>
              </w:tabs>
              <w:spacing w:before="60" w:after="60"/>
              <w:jc w:val="center"/>
              <w:rPr>
                <w:rFonts w:ascii="Arial" w:hAnsi="Arial"/>
                <w:b/>
                <w:sz w:val="18"/>
              </w:rPr>
            </w:pPr>
            <w:r>
              <w:rPr>
                <w:rFonts w:ascii="Arial" w:hAnsi="Arial"/>
                <w:b/>
                <w:sz w:val="18"/>
              </w:rPr>
              <w:t>Kategoria</w:t>
            </w:r>
          </w:p>
        </w:tc>
      </w:tr>
      <w:tr w:rsidR="00A54F30" w14:paraId="1DE9197E" w14:textId="77777777" w:rsidTr="00D45A51">
        <w:trPr>
          <w:jc w:val="center"/>
        </w:trPr>
        <w:tc>
          <w:tcPr>
            <w:tcW w:w="561" w:type="dxa"/>
            <w:shd w:val="pct5" w:color="auto" w:fill="FFFFFF"/>
          </w:tcPr>
          <w:p w14:paraId="76756A97" w14:textId="77777777" w:rsidR="00A54F30" w:rsidRDefault="00A54F30" w:rsidP="003339F0">
            <w:pPr>
              <w:spacing w:before="60" w:after="60"/>
              <w:ind w:left="57"/>
              <w:jc w:val="center"/>
              <w:rPr>
                <w:rFonts w:ascii="Arial" w:hAnsi="Arial"/>
                <w:sz w:val="22"/>
              </w:rPr>
            </w:pPr>
            <w:r>
              <w:rPr>
                <w:rFonts w:ascii="Arial" w:hAnsi="Arial"/>
                <w:sz w:val="22"/>
              </w:rPr>
              <w:t>1.</w:t>
            </w:r>
          </w:p>
        </w:tc>
        <w:tc>
          <w:tcPr>
            <w:tcW w:w="7482" w:type="dxa"/>
            <w:shd w:val="pct5" w:color="auto" w:fill="FFFFFF"/>
          </w:tcPr>
          <w:p w14:paraId="1187235C" w14:textId="77777777" w:rsidR="00A54F30" w:rsidRDefault="00A54F30" w:rsidP="003339F0">
            <w:pPr>
              <w:spacing w:before="60" w:after="60"/>
              <w:ind w:left="43" w:right="114"/>
              <w:jc w:val="both"/>
              <w:rPr>
                <w:rFonts w:ascii="Arial" w:hAnsi="Arial"/>
                <w:sz w:val="22"/>
              </w:rPr>
            </w:pPr>
            <w:r>
              <w:rPr>
                <w:rFonts w:ascii="Arial" w:hAnsi="Arial"/>
                <w:sz w:val="22"/>
              </w:rPr>
              <w:t>Dostęp do aplikacji jest dozwolony tylko dla zidentyfikowanych użytkowników o właściwych uprawnieniach:</w:t>
            </w:r>
          </w:p>
          <w:p w14:paraId="086447AF" w14:textId="77777777" w:rsidR="00D45A51" w:rsidRPr="00D45A51" w:rsidRDefault="00D45A51" w:rsidP="00D45A51">
            <w:pPr>
              <w:pStyle w:val="Akapitzlist"/>
              <w:numPr>
                <w:ilvl w:val="0"/>
                <w:numId w:val="205"/>
              </w:numPr>
              <w:spacing w:before="60" w:after="60"/>
              <w:ind w:right="114"/>
              <w:jc w:val="both"/>
              <w:rPr>
                <w:rFonts w:ascii="Arial" w:hAnsi="Arial"/>
                <w:sz w:val="22"/>
              </w:rPr>
            </w:pPr>
            <w:r w:rsidRPr="00D45A51">
              <w:rPr>
                <w:rFonts w:ascii="Arial" w:hAnsi="Arial"/>
                <w:sz w:val="22"/>
              </w:rPr>
              <w:t>każdy użytkownik powinien mieć unikatowy identyfikator, który musi być wprowadzany razem z osobistym hasłem, aby uzyskać dostęp do aplikacji,</w:t>
            </w:r>
          </w:p>
          <w:p w14:paraId="0A1EAE17" w14:textId="77777777" w:rsidR="00D45A51" w:rsidRPr="00D45A51" w:rsidRDefault="00D45A51" w:rsidP="00D45A51">
            <w:pPr>
              <w:pStyle w:val="Akapitzlist"/>
              <w:numPr>
                <w:ilvl w:val="0"/>
                <w:numId w:val="205"/>
              </w:numPr>
              <w:spacing w:before="60" w:after="60"/>
              <w:ind w:right="114"/>
              <w:jc w:val="both"/>
              <w:rPr>
                <w:rFonts w:ascii="Arial" w:hAnsi="Arial"/>
                <w:sz w:val="22"/>
              </w:rPr>
            </w:pPr>
            <w:r w:rsidRPr="00D45A51">
              <w:rPr>
                <w:rFonts w:ascii="Arial" w:hAnsi="Arial"/>
                <w:sz w:val="22"/>
              </w:rPr>
              <w:t>wprowadzenie niewłaściwego identyfikatora lub hasła musi spowodować uniemożliwienie użytkownikowi dostępu do systemu,</w:t>
            </w:r>
          </w:p>
          <w:p w14:paraId="56094D98" w14:textId="77777777" w:rsidR="00D45A51" w:rsidRPr="00D45A51" w:rsidRDefault="00D45A51" w:rsidP="00D45A51">
            <w:pPr>
              <w:pStyle w:val="Akapitzlist"/>
              <w:numPr>
                <w:ilvl w:val="0"/>
                <w:numId w:val="205"/>
              </w:numPr>
              <w:spacing w:before="60" w:after="60"/>
              <w:ind w:right="114"/>
              <w:jc w:val="both"/>
              <w:rPr>
                <w:rFonts w:ascii="Arial" w:hAnsi="Arial"/>
                <w:sz w:val="22"/>
              </w:rPr>
            </w:pPr>
            <w:r w:rsidRPr="00D45A51">
              <w:rPr>
                <w:rFonts w:ascii="Arial" w:hAnsi="Arial"/>
                <w:sz w:val="22"/>
              </w:rPr>
              <w:t>próba nieuprawnionego dostępu powinna spowodować zablokowanie konta i konieczność interwencji administratora systemu,</w:t>
            </w:r>
          </w:p>
          <w:p w14:paraId="3DF2A4A0" w14:textId="77777777" w:rsidR="00D45A51" w:rsidRPr="00D45A51" w:rsidRDefault="00D45A51" w:rsidP="00D45A51">
            <w:pPr>
              <w:pStyle w:val="Akapitzlist"/>
              <w:numPr>
                <w:ilvl w:val="0"/>
                <w:numId w:val="205"/>
              </w:numPr>
              <w:spacing w:before="60" w:after="60"/>
              <w:ind w:right="114"/>
              <w:jc w:val="both"/>
              <w:rPr>
                <w:rFonts w:ascii="Arial" w:hAnsi="Arial"/>
                <w:sz w:val="22"/>
              </w:rPr>
            </w:pPr>
            <w:r w:rsidRPr="00D45A51">
              <w:rPr>
                <w:rFonts w:ascii="Arial" w:hAnsi="Arial"/>
                <w:sz w:val="22"/>
              </w:rPr>
              <w:t>wszystkie udane i nieudane próby dostania się do systemu muszą być zapisywane w dzienniku zdarzeń,</w:t>
            </w:r>
          </w:p>
          <w:p w14:paraId="20A250E3" w14:textId="77777777" w:rsidR="00D45A51" w:rsidRPr="00D45A51" w:rsidRDefault="00D45A51" w:rsidP="00D45A51">
            <w:pPr>
              <w:pStyle w:val="Akapitzlist"/>
              <w:numPr>
                <w:ilvl w:val="0"/>
                <w:numId w:val="205"/>
              </w:numPr>
              <w:spacing w:before="60" w:after="60"/>
              <w:ind w:right="114"/>
              <w:jc w:val="both"/>
              <w:rPr>
                <w:rFonts w:ascii="Arial" w:hAnsi="Arial"/>
                <w:color w:val="000000"/>
                <w:sz w:val="22"/>
              </w:rPr>
            </w:pPr>
            <w:r w:rsidRPr="00D45A51">
              <w:rPr>
                <w:rFonts w:ascii="Arial" w:hAnsi="Arial"/>
                <w:color w:val="000000"/>
                <w:sz w:val="22"/>
              </w:rPr>
              <w:t>powinna istnieć operacja umożliwiająca zmianę każdego hasła: użytkownik - tylko własne hasło; administrator - wszystkie hasła,</w:t>
            </w:r>
          </w:p>
          <w:p w14:paraId="0E05E83D" w14:textId="77777777" w:rsidR="00D45A51" w:rsidRPr="00D45A51" w:rsidRDefault="00D45A51" w:rsidP="00D45A51">
            <w:pPr>
              <w:pStyle w:val="Akapitzlist"/>
              <w:numPr>
                <w:ilvl w:val="0"/>
                <w:numId w:val="205"/>
              </w:numPr>
              <w:spacing w:before="60" w:after="60"/>
              <w:ind w:right="114"/>
              <w:jc w:val="both"/>
              <w:rPr>
                <w:rFonts w:ascii="Arial" w:hAnsi="Arial"/>
                <w:color w:val="000000"/>
                <w:sz w:val="22"/>
              </w:rPr>
            </w:pPr>
            <w:r w:rsidRPr="00D45A51">
              <w:rPr>
                <w:rFonts w:ascii="Arial" w:hAnsi="Arial"/>
                <w:color w:val="000000"/>
                <w:sz w:val="22"/>
              </w:rPr>
              <w:t>dla podstawowego poziomu bezpieczeństwa do uwierzytelnienia użytkownika niezbędne jest wymuszenie zmiany hasła nie rzadziej niż co 30 dni, hasło powinno składać się co najmniej z 8 znaków,</w:t>
            </w:r>
          </w:p>
          <w:p w14:paraId="13AB227C" w14:textId="77777777" w:rsidR="00D45A51" w:rsidRDefault="00D45A51" w:rsidP="00D45A51">
            <w:pPr>
              <w:pStyle w:val="Akapitzlist"/>
              <w:numPr>
                <w:ilvl w:val="0"/>
                <w:numId w:val="205"/>
              </w:numPr>
              <w:spacing w:before="60" w:after="60"/>
              <w:ind w:right="114"/>
              <w:jc w:val="both"/>
              <w:rPr>
                <w:rFonts w:ascii="Arial" w:hAnsi="Arial"/>
                <w:color w:val="000000"/>
                <w:sz w:val="22"/>
              </w:rPr>
            </w:pPr>
            <w:r w:rsidRPr="00D45A51">
              <w:rPr>
                <w:rFonts w:ascii="Arial" w:hAnsi="Arial"/>
                <w:color w:val="000000"/>
                <w:sz w:val="22"/>
              </w:rPr>
              <w:t>dla wysokiego poziomu bezpieczeństwa do uwierzytelnienia użytkowników należy użyć hasła składającego się z co najmniej 12 znaków, zawierającego małe i wielkie litery oraz cyfry lub znaki specjalne, ponadto wobec danych wykorzystywanych do uwierzytelnienia, które są przesyłane w sieci publicznej należy zastosować środki ochrony kryptograficznej,</w:t>
            </w:r>
          </w:p>
          <w:p w14:paraId="2756BCF9" w14:textId="77777777" w:rsidR="00D45A51" w:rsidRPr="00D45A51" w:rsidRDefault="00D45A51" w:rsidP="00D45A51">
            <w:pPr>
              <w:pStyle w:val="Akapitzlist"/>
              <w:numPr>
                <w:ilvl w:val="0"/>
                <w:numId w:val="205"/>
              </w:numPr>
              <w:spacing w:before="60" w:after="60"/>
              <w:ind w:right="114"/>
              <w:jc w:val="both"/>
              <w:rPr>
                <w:rFonts w:ascii="Arial" w:hAnsi="Arial"/>
                <w:color w:val="000000"/>
                <w:sz w:val="22"/>
              </w:rPr>
            </w:pPr>
            <w:r w:rsidRPr="00D45A51">
              <w:rPr>
                <w:rFonts w:ascii="Arial" w:hAnsi="Arial"/>
                <w:sz w:val="22"/>
              </w:rPr>
              <w:t>powinna być możliwość codziennego raportowania wszystkich prób nieuprawnionego dostępu do systemu.</w:t>
            </w:r>
          </w:p>
        </w:tc>
        <w:tc>
          <w:tcPr>
            <w:tcW w:w="953" w:type="dxa"/>
            <w:shd w:val="pct5" w:color="auto" w:fill="FFFFFF"/>
          </w:tcPr>
          <w:p w14:paraId="459C72B3"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5690BDDB" w14:textId="77777777" w:rsidTr="000B51DC">
        <w:trPr>
          <w:jc w:val="center"/>
        </w:trPr>
        <w:tc>
          <w:tcPr>
            <w:tcW w:w="561" w:type="dxa"/>
            <w:tcBorders>
              <w:top w:val="nil"/>
            </w:tcBorders>
            <w:shd w:val="pct5" w:color="auto" w:fill="FFFFFF"/>
          </w:tcPr>
          <w:p w14:paraId="1283AFCC" w14:textId="77777777" w:rsidR="00A54F30" w:rsidRDefault="00A54F30" w:rsidP="003339F0">
            <w:pPr>
              <w:spacing w:before="60" w:after="60"/>
              <w:ind w:left="57"/>
              <w:jc w:val="center"/>
              <w:rPr>
                <w:rFonts w:ascii="Arial" w:hAnsi="Arial"/>
                <w:sz w:val="22"/>
              </w:rPr>
            </w:pPr>
            <w:r>
              <w:rPr>
                <w:rFonts w:ascii="Arial" w:hAnsi="Arial"/>
                <w:sz w:val="22"/>
              </w:rPr>
              <w:t>2.</w:t>
            </w:r>
          </w:p>
        </w:tc>
        <w:tc>
          <w:tcPr>
            <w:tcW w:w="7482" w:type="dxa"/>
            <w:shd w:val="pct5" w:color="auto" w:fill="FFFFFF"/>
          </w:tcPr>
          <w:p w14:paraId="60FBE15A" w14:textId="77777777" w:rsidR="00A54F30" w:rsidRDefault="00A54F30" w:rsidP="003339F0">
            <w:pPr>
              <w:spacing w:before="60" w:after="60"/>
              <w:ind w:left="43" w:right="114"/>
              <w:jc w:val="both"/>
              <w:rPr>
                <w:rFonts w:ascii="Arial" w:hAnsi="Arial"/>
                <w:sz w:val="22"/>
              </w:rPr>
            </w:pPr>
            <w:r>
              <w:rPr>
                <w:rFonts w:ascii="Arial" w:hAnsi="Arial"/>
                <w:sz w:val="22"/>
              </w:rPr>
              <w:t>Aplikacja powinna zapewniać dostęp do funkcji administrowania tylko dla określonej grupy uprawnionych użytkowników.</w:t>
            </w:r>
          </w:p>
        </w:tc>
        <w:tc>
          <w:tcPr>
            <w:tcW w:w="953" w:type="dxa"/>
            <w:tcBorders>
              <w:top w:val="nil"/>
            </w:tcBorders>
            <w:shd w:val="pct5" w:color="auto" w:fill="FFFFFF"/>
          </w:tcPr>
          <w:p w14:paraId="3A011509" w14:textId="77777777" w:rsidR="00A54F30" w:rsidRDefault="00A54F30" w:rsidP="003339F0">
            <w:pPr>
              <w:numPr>
                <w:ilvl w:val="12"/>
                <w:numId w:val="0"/>
              </w:numPr>
              <w:spacing w:before="60" w:after="60"/>
              <w:jc w:val="center"/>
              <w:rPr>
                <w:rFonts w:ascii="Arial" w:hAnsi="Arial"/>
                <w:sz w:val="22"/>
              </w:rPr>
            </w:pPr>
            <w:r>
              <w:rPr>
                <w:rFonts w:ascii="Arial" w:hAnsi="Arial"/>
                <w:sz w:val="22"/>
              </w:rPr>
              <w:t>K-I</w:t>
            </w:r>
          </w:p>
        </w:tc>
      </w:tr>
      <w:tr w:rsidR="00A54F30" w14:paraId="117C985A" w14:textId="77777777" w:rsidTr="000B51DC">
        <w:trPr>
          <w:jc w:val="center"/>
        </w:trPr>
        <w:tc>
          <w:tcPr>
            <w:tcW w:w="561" w:type="dxa"/>
            <w:shd w:val="pct5" w:color="auto" w:fill="FFFFFF"/>
          </w:tcPr>
          <w:p w14:paraId="09D04E42" w14:textId="77777777" w:rsidR="00A54F30" w:rsidRDefault="00A54F30" w:rsidP="003339F0">
            <w:pPr>
              <w:spacing w:before="60" w:after="60"/>
              <w:ind w:left="57"/>
              <w:jc w:val="center"/>
              <w:rPr>
                <w:rFonts w:ascii="Arial" w:hAnsi="Arial"/>
                <w:sz w:val="22"/>
              </w:rPr>
            </w:pPr>
            <w:r>
              <w:rPr>
                <w:rFonts w:ascii="Arial" w:hAnsi="Arial"/>
                <w:sz w:val="22"/>
              </w:rPr>
              <w:t>3.</w:t>
            </w:r>
          </w:p>
        </w:tc>
        <w:tc>
          <w:tcPr>
            <w:tcW w:w="7482" w:type="dxa"/>
            <w:shd w:val="pct5" w:color="auto" w:fill="FFFFFF"/>
          </w:tcPr>
          <w:p w14:paraId="1756E956" w14:textId="77777777" w:rsidR="00A54F30" w:rsidRDefault="00A54F30" w:rsidP="003339F0">
            <w:pPr>
              <w:spacing w:before="60" w:after="60"/>
              <w:ind w:left="43" w:right="114"/>
              <w:jc w:val="both"/>
              <w:rPr>
                <w:rFonts w:ascii="Arial" w:hAnsi="Arial"/>
                <w:sz w:val="22"/>
              </w:rPr>
            </w:pPr>
            <w:r>
              <w:rPr>
                <w:rFonts w:ascii="Arial" w:hAnsi="Arial"/>
                <w:sz w:val="22"/>
              </w:rPr>
              <w:t>Aplikacja powinna wspomagać obsługę słowników centralnych i centralnych parametrów systemowych poprzez:</w:t>
            </w:r>
          </w:p>
          <w:p w14:paraId="7C4233EC" w14:textId="77777777" w:rsidR="00D45A51" w:rsidRPr="000B51DC" w:rsidRDefault="00D45A51" w:rsidP="000B51DC">
            <w:pPr>
              <w:pStyle w:val="Akapitzlist"/>
              <w:numPr>
                <w:ilvl w:val="0"/>
                <w:numId w:val="206"/>
              </w:numPr>
              <w:spacing w:before="60" w:after="60"/>
              <w:ind w:right="114"/>
              <w:jc w:val="both"/>
              <w:rPr>
                <w:rFonts w:ascii="Arial" w:hAnsi="Arial"/>
                <w:sz w:val="22"/>
              </w:rPr>
            </w:pPr>
            <w:r w:rsidRPr="000B51DC">
              <w:rPr>
                <w:rFonts w:ascii="Arial" w:hAnsi="Arial"/>
                <w:sz w:val="22"/>
              </w:rPr>
              <w:t>możliwość utworzenia nowej wersji słownika (tylko w Centralnej Aplikacji Statystycznej),</w:t>
            </w:r>
          </w:p>
          <w:p w14:paraId="12CEE0F8" w14:textId="77777777" w:rsidR="00D45A51" w:rsidRPr="000B51DC" w:rsidRDefault="00D45A51" w:rsidP="000B51DC">
            <w:pPr>
              <w:pStyle w:val="Akapitzlist"/>
              <w:numPr>
                <w:ilvl w:val="0"/>
                <w:numId w:val="206"/>
              </w:numPr>
              <w:spacing w:before="60" w:after="60"/>
              <w:ind w:right="114"/>
              <w:jc w:val="both"/>
              <w:rPr>
                <w:rFonts w:ascii="Arial" w:hAnsi="Arial"/>
                <w:sz w:val="22"/>
              </w:rPr>
            </w:pPr>
            <w:r w:rsidRPr="000B51DC">
              <w:rPr>
                <w:rFonts w:ascii="Arial" w:hAnsi="Arial"/>
                <w:sz w:val="22"/>
              </w:rPr>
              <w:t>możliwość utworzenia nowej pozycji słownika (tylko w Centralnej Aplikacji Statystycznej),</w:t>
            </w:r>
          </w:p>
          <w:p w14:paraId="259943DE" w14:textId="77777777" w:rsidR="00D45A51" w:rsidRPr="000B51DC" w:rsidRDefault="00D45A51" w:rsidP="000B51DC">
            <w:pPr>
              <w:pStyle w:val="Akapitzlist"/>
              <w:numPr>
                <w:ilvl w:val="0"/>
                <w:numId w:val="206"/>
              </w:numPr>
              <w:spacing w:before="60" w:after="60"/>
              <w:ind w:right="114"/>
              <w:jc w:val="both"/>
              <w:rPr>
                <w:rFonts w:ascii="Arial" w:hAnsi="Arial"/>
                <w:sz w:val="22"/>
              </w:rPr>
            </w:pPr>
            <w:r w:rsidRPr="000B51DC">
              <w:rPr>
                <w:rFonts w:ascii="Arial" w:hAnsi="Arial"/>
                <w:sz w:val="22"/>
              </w:rPr>
              <w:t>możliwość dezaktywacji pozycji słownika – zakończenie okresu ważności pozycji (tylko w Centralnej Aplikacji Statystycznej),</w:t>
            </w:r>
          </w:p>
          <w:p w14:paraId="03CD50DA" w14:textId="77777777" w:rsidR="00D45A51" w:rsidRPr="000B51DC" w:rsidRDefault="00D45A51" w:rsidP="000B51DC">
            <w:pPr>
              <w:pStyle w:val="Akapitzlist"/>
              <w:numPr>
                <w:ilvl w:val="0"/>
                <w:numId w:val="206"/>
              </w:numPr>
              <w:spacing w:before="60" w:after="60"/>
              <w:ind w:right="114"/>
              <w:jc w:val="both"/>
              <w:rPr>
                <w:rFonts w:ascii="Arial" w:hAnsi="Arial"/>
                <w:sz w:val="22"/>
              </w:rPr>
            </w:pPr>
            <w:r w:rsidRPr="000B51DC">
              <w:rPr>
                <w:rFonts w:ascii="Arial" w:hAnsi="Arial"/>
                <w:sz w:val="22"/>
              </w:rPr>
              <w:t>możliwość wprowadzania nowych wartości centralnych parametrów systemowych (na poziomie lokalnym powinna istnieć możliwość wstawienia nowej wartości parametru i dezaktywacji poprzedniej, pod kontrolą administratora, ze względu na potrzebę bieżącej aktualizacji danych potrzebnych do wspomagania procesu decyzyjnego; bardzo często wartości parametrów systemowych muszą być wprowadzone natychmiast bez wystarczającego okresu karencji prawnej),</w:t>
            </w:r>
          </w:p>
          <w:p w14:paraId="76A36D52" w14:textId="77777777" w:rsidR="00D45A51" w:rsidRPr="000B51DC" w:rsidRDefault="00D45A51" w:rsidP="000B51DC">
            <w:pPr>
              <w:pStyle w:val="Akapitzlist"/>
              <w:numPr>
                <w:ilvl w:val="0"/>
                <w:numId w:val="206"/>
              </w:numPr>
              <w:spacing w:before="60" w:after="60"/>
              <w:ind w:right="114"/>
              <w:jc w:val="both"/>
              <w:rPr>
                <w:rFonts w:ascii="Arial" w:hAnsi="Arial"/>
                <w:color w:val="000000"/>
                <w:sz w:val="22"/>
              </w:rPr>
            </w:pPr>
            <w:r w:rsidRPr="000B51DC">
              <w:rPr>
                <w:rFonts w:ascii="Arial" w:hAnsi="Arial"/>
                <w:color w:val="000000"/>
                <w:sz w:val="22"/>
              </w:rPr>
              <w:t>możliwość wczytania komunikatu XML zawierającego zestaw słowników centralnych i centralnych parametrów systemowych,</w:t>
            </w:r>
          </w:p>
          <w:p w14:paraId="76A5D07B" w14:textId="77777777" w:rsidR="00D45A51" w:rsidRPr="000B51DC" w:rsidRDefault="00D45A51" w:rsidP="000B51DC">
            <w:pPr>
              <w:pStyle w:val="Akapitzlist"/>
              <w:numPr>
                <w:ilvl w:val="0"/>
                <w:numId w:val="206"/>
              </w:numPr>
              <w:spacing w:before="60" w:after="60"/>
              <w:ind w:right="114"/>
              <w:jc w:val="both"/>
              <w:rPr>
                <w:rFonts w:ascii="Arial" w:hAnsi="Arial"/>
                <w:sz w:val="22"/>
              </w:rPr>
            </w:pPr>
            <w:r w:rsidRPr="000B51DC">
              <w:rPr>
                <w:rFonts w:ascii="Arial" w:hAnsi="Arial"/>
                <w:sz w:val="22"/>
              </w:rPr>
              <w:t>obowiązywanie zasady wczytywania nowszych wersji na starsze, niekoniecznie w sposób ciągły ponieważ każda wersja słownika zawiera całą jego historię (niedopuszczalna jest tylko możliwość wczytania wersji starszej po nowszej).</w:t>
            </w:r>
          </w:p>
          <w:p w14:paraId="523BFBE3" w14:textId="77777777" w:rsidR="00D45A51" w:rsidRPr="000B51DC" w:rsidRDefault="00D45A51" w:rsidP="000B51DC">
            <w:pPr>
              <w:pStyle w:val="Akapitzlist"/>
              <w:numPr>
                <w:ilvl w:val="0"/>
                <w:numId w:val="206"/>
              </w:numPr>
              <w:spacing w:before="60" w:after="60"/>
              <w:ind w:right="114"/>
              <w:jc w:val="both"/>
              <w:rPr>
                <w:rFonts w:ascii="Arial" w:hAnsi="Arial"/>
                <w:sz w:val="22"/>
              </w:rPr>
            </w:pPr>
            <w:r w:rsidRPr="000B51DC">
              <w:rPr>
                <w:rFonts w:ascii="Arial" w:hAnsi="Arial"/>
                <w:sz w:val="22"/>
              </w:rPr>
              <w:t>obsługę wartości dodatkowych dla słowników, zgodnie z opisem wartości dodatkowych zawartych w załącznikach nr 9 (Słowniki systemowe), nr 10 (Słowniki dystrybuowane) i nr 11 (Parametry systemowe) do opisu systemu, ze szczególnym uwzględnieniem wpływu wartości dodatkowej na funkcjonalność systemu, jeśli taki wpływ jest opisany w w/w załącznikach.</w:t>
            </w:r>
          </w:p>
        </w:tc>
        <w:tc>
          <w:tcPr>
            <w:tcW w:w="953" w:type="dxa"/>
            <w:shd w:val="pct5" w:color="auto" w:fill="FFFFFF"/>
          </w:tcPr>
          <w:p w14:paraId="623B2162"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2EF43A62" w14:textId="77777777" w:rsidTr="000B51DC">
        <w:trPr>
          <w:jc w:val="center"/>
        </w:trPr>
        <w:tc>
          <w:tcPr>
            <w:tcW w:w="561" w:type="dxa"/>
            <w:shd w:val="pct5" w:color="auto" w:fill="FFFFFF"/>
          </w:tcPr>
          <w:p w14:paraId="73ED6FD0" w14:textId="77777777" w:rsidR="00A54F30" w:rsidRDefault="00A54F30" w:rsidP="003339F0">
            <w:pPr>
              <w:spacing w:before="60" w:after="60"/>
              <w:ind w:left="57"/>
              <w:jc w:val="center"/>
              <w:rPr>
                <w:rFonts w:ascii="Arial" w:hAnsi="Arial"/>
                <w:sz w:val="22"/>
              </w:rPr>
            </w:pPr>
            <w:r>
              <w:rPr>
                <w:rFonts w:ascii="Arial" w:hAnsi="Arial"/>
                <w:sz w:val="22"/>
              </w:rPr>
              <w:t>4.</w:t>
            </w:r>
          </w:p>
        </w:tc>
        <w:tc>
          <w:tcPr>
            <w:tcW w:w="7482" w:type="dxa"/>
            <w:shd w:val="pct5" w:color="auto" w:fill="FFFFFF"/>
          </w:tcPr>
          <w:p w14:paraId="76E76476" w14:textId="77777777" w:rsidR="00A54F30" w:rsidRDefault="00A54F30" w:rsidP="003339F0">
            <w:pPr>
              <w:spacing w:before="60" w:after="60"/>
              <w:ind w:left="43" w:right="114"/>
              <w:jc w:val="both"/>
              <w:rPr>
                <w:rFonts w:ascii="Arial" w:hAnsi="Arial"/>
                <w:sz w:val="22"/>
              </w:rPr>
            </w:pPr>
            <w:r>
              <w:rPr>
                <w:rFonts w:ascii="Arial" w:hAnsi="Arial"/>
                <w:sz w:val="22"/>
              </w:rPr>
              <w:t>Aplikacja powinna wspomagać obsługę słowników lokalnych poprzez:</w:t>
            </w:r>
          </w:p>
          <w:p w14:paraId="26060445" w14:textId="77777777" w:rsidR="00D45A51" w:rsidRPr="000B51DC" w:rsidRDefault="00D45A51" w:rsidP="000B51DC">
            <w:pPr>
              <w:pStyle w:val="Akapitzlist"/>
              <w:numPr>
                <w:ilvl w:val="0"/>
                <w:numId w:val="214"/>
              </w:numPr>
              <w:spacing w:before="60" w:after="60"/>
              <w:ind w:right="114"/>
              <w:jc w:val="both"/>
              <w:rPr>
                <w:rFonts w:ascii="Arial" w:hAnsi="Arial"/>
                <w:sz w:val="22"/>
              </w:rPr>
            </w:pPr>
            <w:r w:rsidRPr="000B51DC">
              <w:rPr>
                <w:rFonts w:ascii="Arial" w:hAnsi="Arial"/>
                <w:sz w:val="22"/>
              </w:rPr>
              <w:t>możliwość utworzenia nowej wersji słownika,</w:t>
            </w:r>
          </w:p>
          <w:p w14:paraId="4FDE9937" w14:textId="77777777" w:rsidR="00D45A51" w:rsidRPr="000B51DC" w:rsidRDefault="00D45A51" w:rsidP="000B51DC">
            <w:pPr>
              <w:pStyle w:val="Akapitzlist"/>
              <w:numPr>
                <w:ilvl w:val="0"/>
                <w:numId w:val="214"/>
              </w:numPr>
              <w:spacing w:before="60" w:after="60"/>
              <w:ind w:right="114"/>
              <w:jc w:val="both"/>
              <w:rPr>
                <w:rFonts w:ascii="Arial" w:hAnsi="Arial"/>
                <w:sz w:val="22"/>
              </w:rPr>
            </w:pPr>
            <w:r w:rsidRPr="000B51DC">
              <w:rPr>
                <w:rFonts w:ascii="Arial" w:hAnsi="Arial"/>
                <w:sz w:val="22"/>
              </w:rPr>
              <w:t>możliwość utworzenia nowej pozycji słownika,</w:t>
            </w:r>
          </w:p>
          <w:p w14:paraId="29A8BE21" w14:textId="77777777" w:rsidR="00D45A51" w:rsidRPr="000B51DC" w:rsidRDefault="00D45A51" w:rsidP="000B51DC">
            <w:pPr>
              <w:pStyle w:val="Akapitzlist"/>
              <w:numPr>
                <w:ilvl w:val="0"/>
                <w:numId w:val="214"/>
              </w:numPr>
              <w:spacing w:before="60" w:after="60"/>
              <w:ind w:right="114"/>
              <w:jc w:val="both"/>
              <w:rPr>
                <w:rFonts w:ascii="Arial" w:hAnsi="Arial"/>
                <w:sz w:val="22"/>
              </w:rPr>
            </w:pPr>
            <w:r w:rsidRPr="000B51DC">
              <w:rPr>
                <w:rFonts w:ascii="Arial" w:hAnsi="Arial"/>
                <w:sz w:val="22"/>
              </w:rPr>
              <w:t>możliwość dezaktywacji pozycji słownika (zakończenie okresu ważności pozycji),</w:t>
            </w:r>
          </w:p>
          <w:p w14:paraId="4992C816" w14:textId="77777777" w:rsidR="00D45A51" w:rsidRPr="000B51DC" w:rsidRDefault="00D45A51" w:rsidP="000B51DC">
            <w:pPr>
              <w:pStyle w:val="Akapitzlist"/>
              <w:numPr>
                <w:ilvl w:val="0"/>
                <w:numId w:val="214"/>
              </w:numPr>
              <w:spacing w:before="60" w:after="60"/>
              <w:ind w:right="114"/>
              <w:jc w:val="both"/>
              <w:rPr>
                <w:rFonts w:ascii="Arial" w:hAnsi="Arial"/>
                <w:sz w:val="22"/>
              </w:rPr>
            </w:pPr>
            <w:r w:rsidRPr="000B51DC">
              <w:rPr>
                <w:rFonts w:ascii="Arial" w:hAnsi="Arial"/>
                <w:sz w:val="22"/>
              </w:rPr>
              <w:t>możliwość zapisania mapowania pozycji słownika lokalnego na pozycje słownika centralnego dla słownika centralnego, rozszerzalnego,</w:t>
            </w:r>
          </w:p>
          <w:p w14:paraId="1F12D481" w14:textId="77777777" w:rsidR="00D45A51" w:rsidRPr="000B51DC" w:rsidRDefault="00D45A51" w:rsidP="000B51DC">
            <w:pPr>
              <w:pStyle w:val="Akapitzlist"/>
              <w:numPr>
                <w:ilvl w:val="0"/>
                <w:numId w:val="214"/>
              </w:numPr>
              <w:spacing w:before="60" w:after="60"/>
              <w:ind w:right="114"/>
              <w:jc w:val="both"/>
              <w:rPr>
                <w:rFonts w:ascii="Arial" w:hAnsi="Arial"/>
                <w:sz w:val="22"/>
              </w:rPr>
            </w:pPr>
            <w:r w:rsidRPr="000B51DC">
              <w:rPr>
                <w:rFonts w:ascii="Arial" w:hAnsi="Arial"/>
                <w:sz w:val="22"/>
              </w:rPr>
              <w:t>uprawnienia do administrowania słownikami lokalnymi powinien posiadać administrator oraz osoba, której nadano taką rolę.</w:t>
            </w:r>
          </w:p>
        </w:tc>
        <w:tc>
          <w:tcPr>
            <w:tcW w:w="953" w:type="dxa"/>
            <w:shd w:val="pct5" w:color="auto" w:fill="FFFFFF"/>
          </w:tcPr>
          <w:p w14:paraId="306F0A8B"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1C5FFDE" w14:textId="77777777" w:rsidTr="000B51DC">
        <w:trPr>
          <w:jc w:val="center"/>
        </w:trPr>
        <w:tc>
          <w:tcPr>
            <w:tcW w:w="561" w:type="dxa"/>
            <w:tcBorders>
              <w:bottom w:val="nil"/>
            </w:tcBorders>
            <w:shd w:val="pct5" w:color="auto" w:fill="FFFFFF"/>
          </w:tcPr>
          <w:p w14:paraId="6A708ACE" w14:textId="77777777" w:rsidR="00A54F30" w:rsidRDefault="00A54F30" w:rsidP="003339F0">
            <w:pPr>
              <w:spacing w:before="60" w:after="60"/>
              <w:ind w:left="57"/>
              <w:jc w:val="center"/>
              <w:rPr>
                <w:rFonts w:ascii="Arial" w:hAnsi="Arial"/>
                <w:sz w:val="22"/>
              </w:rPr>
            </w:pPr>
            <w:r>
              <w:rPr>
                <w:rFonts w:ascii="Arial" w:hAnsi="Arial"/>
                <w:sz w:val="22"/>
              </w:rPr>
              <w:t>5.</w:t>
            </w:r>
          </w:p>
        </w:tc>
        <w:tc>
          <w:tcPr>
            <w:tcW w:w="7482" w:type="dxa"/>
            <w:tcBorders>
              <w:bottom w:val="nil"/>
            </w:tcBorders>
            <w:shd w:val="pct5" w:color="auto" w:fill="FFFFFF"/>
          </w:tcPr>
          <w:p w14:paraId="7A89EC6E" w14:textId="77777777" w:rsidR="00A54F30" w:rsidRDefault="00A54F30" w:rsidP="003339F0">
            <w:pPr>
              <w:pStyle w:val="Tektre"/>
              <w:spacing w:before="60" w:after="60"/>
              <w:ind w:left="43" w:right="114"/>
              <w:rPr>
                <w:rFonts w:ascii="Arial" w:hAnsi="Arial"/>
                <w:sz w:val="22"/>
              </w:rPr>
            </w:pPr>
            <w:r>
              <w:rPr>
                <w:rFonts w:ascii="Arial" w:hAnsi="Arial"/>
                <w:sz w:val="22"/>
              </w:rPr>
              <w:t>Aplikacja powinna wspomagać obsługę słowników lokalnych (dodanie pozycji, modyfikacja pozycji, usunięcie pozycji) zawierających teksty stałe (wzorce) do wstawienia jako wartości atrybutów (pól) tekstowych (uzasadnienie decyzji, podstawa prawna decyzji, teksty zmienne decyzji).</w:t>
            </w:r>
          </w:p>
        </w:tc>
        <w:tc>
          <w:tcPr>
            <w:tcW w:w="953" w:type="dxa"/>
            <w:tcBorders>
              <w:bottom w:val="nil"/>
            </w:tcBorders>
            <w:shd w:val="pct5" w:color="auto" w:fill="FFFFFF"/>
          </w:tcPr>
          <w:p w14:paraId="184031DF" w14:textId="77777777" w:rsidR="00A54F30" w:rsidRDefault="00A54F30" w:rsidP="003339F0">
            <w:pPr>
              <w:numPr>
                <w:ilvl w:val="12"/>
                <w:numId w:val="0"/>
              </w:numPr>
              <w:spacing w:before="60" w:after="60"/>
              <w:jc w:val="center"/>
              <w:rPr>
                <w:rFonts w:ascii="Arial" w:hAnsi="Arial"/>
                <w:sz w:val="22"/>
              </w:rPr>
            </w:pPr>
            <w:r>
              <w:rPr>
                <w:rFonts w:ascii="Arial" w:hAnsi="Arial"/>
                <w:sz w:val="22"/>
              </w:rPr>
              <w:t>K-I</w:t>
            </w:r>
          </w:p>
        </w:tc>
      </w:tr>
      <w:tr w:rsidR="00A54F30" w14:paraId="69D8E55F" w14:textId="77777777" w:rsidTr="00036C30">
        <w:trPr>
          <w:jc w:val="center"/>
        </w:trPr>
        <w:tc>
          <w:tcPr>
            <w:tcW w:w="561" w:type="dxa"/>
            <w:shd w:val="pct5" w:color="auto" w:fill="FFFFFF"/>
          </w:tcPr>
          <w:p w14:paraId="53F5C8E8" w14:textId="77777777" w:rsidR="00A54F30" w:rsidRDefault="00A54F30" w:rsidP="003339F0">
            <w:pPr>
              <w:spacing w:before="60" w:after="60"/>
              <w:ind w:left="57"/>
              <w:jc w:val="center"/>
              <w:rPr>
                <w:rFonts w:ascii="Arial" w:hAnsi="Arial"/>
                <w:sz w:val="22"/>
              </w:rPr>
            </w:pPr>
            <w:r>
              <w:rPr>
                <w:rFonts w:ascii="Arial" w:hAnsi="Arial"/>
                <w:sz w:val="22"/>
              </w:rPr>
              <w:t>6.</w:t>
            </w:r>
          </w:p>
        </w:tc>
        <w:tc>
          <w:tcPr>
            <w:tcW w:w="7482" w:type="dxa"/>
            <w:shd w:val="pct5" w:color="auto" w:fill="FFFFFF"/>
          </w:tcPr>
          <w:p w14:paraId="17293D6E" w14:textId="77777777" w:rsidR="00A54F30" w:rsidRDefault="00A54F30" w:rsidP="003339F0">
            <w:pPr>
              <w:spacing w:before="60" w:after="60"/>
              <w:ind w:left="43" w:right="114"/>
              <w:jc w:val="both"/>
              <w:rPr>
                <w:rFonts w:ascii="Arial" w:hAnsi="Arial"/>
                <w:sz w:val="22"/>
              </w:rPr>
            </w:pPr>
            <w:r>
              <w:rPr>
                <w:rFonts w:ascii="Arial" w:hAnsi="Arial"/>
                <w:sz w:val="22"/>
              </w:rPr>
              <w:t>Aplikacja powinna wspomagać obsługę kont użytkowników poprzez możliwość:</w:t>
            </w:r>
          </w:p>
          <w:p w14:paraId="242673F0" w14:textId="77777777" w:rsidR="00036C30" w:rsidRPr="000B51DC" w:rsidRDefault="00036C30" w:rsidP="000B51DC">
            <w:pPr>
              <w:pStyle w:val="Akapitzlist"/>
              <w:numPr>
                <w:ilvl w:val="0"/>
                <w:numId w:val="208"/>
              </w:numPr>
              <w:spacing w:before="60" w:after="60"/>
              <w:ind w:right="114"/>
              <w:jc w:val="both"/>
              <w:rPr>
                <w:rFonts w:ascii="Arial" w:hAnsi="Arial"/>
                <w:sz w:val="22"/>
              </w:rPr>
            </w:pPr>
            <w:r w:rsidRPr="000B51DC">
              <w:rPr>
                <w:rFonts w:ascii="Arial" w:hAnsi="Arial"/>
                <w:sz w:val="22"/>
              </w:rPr>
              <w:t>rejestrowania konta użytkownika w systemie,</w:t>
            </w:r>
          </w:p>
          <w:p w14:paraId="723A82E5" w14:textId="77777777" w:rsidR="00036C30" w:rsidRPr="000B51DC" w:rsidRDefault="00036C30" w:rsidP="000B51DC">
            <w:pPr>
              <w:pStyle w:val="Akapitzlist"/>
              <w:numPr>
                <w:ilvl w:val="0"/>
                <w:numId w:val="208"/>
              </w:numPr>
              <w:spacing w:before="60" w:after="60"/>
              <w:ind w:right="114"/>
              <w:jc w:val="both"/>
              <w:rPr>
                <w:rFonts w:ascii="Arial" w:hAnsi="Arial"/>
                <w:sz w:val="22"/>
              </w:rPr>
            </w:pPr>
            <w:r w:rsidRPr="000B51DC">
              <w:rPr>
                <w:rFonts w:ascii="Arial" w:hAnsi="Arial"/>
                <w:sz w:val="22"/>
              </w:rPr>
              <w:t>modyfikacji danych konta użytkownika,</w:t>
            </w:r>
          </w:p>
          <w:p w14:paraId="49BC7AAF" w14:textId="77777777" w:rsidR="00036C30" w:rsidRPr="000B51DC" w:rsidRDefault="00036C30" w:rsidP="000B51DC">
            <w:pPr>
              <w:pStyle w:val="Akapitzlist"/>
              <w:numPr>
                <w:ilvl w:val="0"/>
                <w:numId w:val="208"/>
              </w:numPr>
              <w:spacing w:before="60" w:after="60"/>
              <w:ind w:right="114"/>
              <w:jc w:val="both"/>
              <w:rPr>
                <w:rFonts w:ascii="Arial" w:hAnsi="Arial"/>
                <w:sz w:val="22"/>
              </w:rPr>
            </w:pPr>
            <w:r w:rsidRPr="000B51DC">
              <w:rPr>
                <w:rFonts w:ascii="Arial" w:hAnsi="Arial"/>
                <w:sz w:val="22"/>
              </w:rPr>
              <w:t>nadawania uprawnień użytkownikowi,</w:t>
            </w:r>
          </w:p>
          <w:p w14:paraId="5EBB7034" w14:textId="77777777" w:rsidR="00036C30" w:rsidRPr="000B51DC" w:rsidRDefault="00036C30" w:rsidP="000B51DC">
            <w:pPr>
              <w:pStyle w:val="Akapitzlist"/>
              <w:numPr>
                <w:ilvl w:val="0"/>
                <w:numId w:val="208"/>
              </w:numPr>
              <w:spacing w:before="60" w:after="60"/>
              <w:ind w:right="114"/>
              <w:jc w:val="both"/>
              <w:rPr>
                <w:rFonts w:ascii="Arial" w:hAnsi="Arial"/>
                <w:sz w:val="22"/>
              </w:rPr>
            </w:pPr>
            <w:r w:rsidRPr="000B51DC">
              <w:rPr>
                <w:rFonts w:ascii="Arial" w:hAnsi="Arial"/>
                <w:sz w:val="22"/>
              </w:rPr>
              <w:t>zablokowania konta użytkownika (np. z powodu urlopu, dłuższej choroby lub szkolenia),</w:t>
            </w:r>
          </w:p>
          <w:p w14:paraId="57CC528E" w14:textId="77777777" w:rsidR="00036C30" w:rsidRPr="000B51DC" w:rsidRDefault="00036C30" w:rsidP="000B51DC">
            <w:pPr>
              <w:pStyle w:val="Akapitzlist"/>
              <w:numPr>
                <w:ilvl w:val="0"/>
                <w:numId w:val="208"/>
              </w:numPr>
              <w:spacing w:before="60" w:after="60"/>
              <w:ind w:right="114"/>
              <w:jc w:val="both"/>
              <w:rPr>
                <w:rFonts w:ascii="Arial" w:hAnsi="Arial"/>
                <w:sz w:val="22"/>
              </w:rPr>
            </w:pPr>
            <w:r w:rsidRPr="000B51DC">
              <w:rPr>
                <w:rFonts w:ascii="Arial" w:hAnsi="Arial"/>
                <w:sz w:val="22"/>
              </w:rPr>
              <w:t>odblokowania konta użytkownika,</w:t>
            </w:r>
          </w:p>
          <w:p w14:paraId="5487FF5B" w14:textId="77777777" w:rsidR="00036C30" w:rsidRPr="000B51DC" w:rsidRDefault="00036C30" w:rsidP="000B51DC">
            <w:pPr>
              <w:pStyle w:val="Akapitzlist"/>
              <w:numPr>
                <w:ilvl w:val="0"/>
                <w:numId w:val="208"/>
              </w:numPr>
              <w:spacing w:before="60" w:after="60"/>
              <w:ind w:right="114"/>
              <w:jc w:val="both"/>
              <w:rPr>
                <w:rFonts w:ascii="Arial" w:hAnsi="Arial"/>
                <w:sz w:val="22"/>
              </w:rPr>
            </w:pPr>
            <w:r w:rsidRPr="000B51DC">
              <w:rPr>
                <w:rFonts w:ascii="Arial" w:hAnsi="Arial"/>
                <w:sz w:val="22"/>
              </w:rPr>
              <w:t>trwałą dezaktywacja konta użytkownika – np. zwolnienie pracownika (w przypadku gdy osoba zwolniona zostaje zatrudniona ponownie zakładane jest nowe konto z nowym identyfikatorem),</w:t>
            </w:r>
          </w:p>
        </w:tc>
        <w:tc>
          <w:tcPr>
            <w:tcW w:w="953" w:type="dxa"/>
            <w:shd w:val="pct5" w:color="auto" w:fill="FFFFFF"/>
          </w:tcPr>
          <w:p w14:paraId="005C23DF"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2BC8A565" w14:textId="77777777" w:rsidTr="000B51DC">
        <w:trPr>
          <w:jc w:val="center"/>
        </w:trPr>
        <w:tc>
          <w:tcPr>
            <w:tcW w:w="561" w:type="dxa"/>
            <w:shd w:val="pct5" w:color="auto" w:fill="FFFFFF"/>
          </w:tcPr>
          <w:p w14:paraId="40E452AB" w14:textId="77777777" w:rsidR="00A54F30" w:rsidRDefault="00A54F30" w:rsidP="003339F0">
            <w:pPr>
              <w:spacing w:before="60" w:after="60"/>
              <w:ind w:left="57"/>
              <w:jc w:val="center"/>
              <w:rPr>
                <w:rFonts w:ascii="Arial" w:hAnsi="Arial"/>
                <w:sz w:val="22"/>
              </w:rPr>
            </w:pPr>
            <w:r>
              <w:rPr>
                <w:rFonts w:ascii="Arial" w:hAnsi="Arial"/>
                <w:sz w:val="22"/>
              </w:rPr>
              <w:t>7.</w:t>
            </w:r>
          </w:p>
        </w:tc>
        <w:tc>
          <w:tcPr>
            <w:tcW w:w="7482" w:type="dxa"/>
            <w:shd w:val="pct5" w:color="auto" w:fill="FFFFFF"/>
          </w:tcPr>
          <w:p w14:paraId="1244343A" w14:textId="77777777" w:rsidR="00A54F30" w:rsidRDefault="00A54F30" w:rsidP="003339F0">
            <w:pPr>
              <w:pStyle w:val="Tektre"/>
              <w:spacing w:before="60" w:after="60"/>
              <w:ind w:left="43" w:right="114"/>
              <w:rPr>
                <w:rFonts w:ascii="Arial" w:hAnsi="Arial"/>
                <w:sz w:val="22"/>
              </w:rPr>
            </w:pPr>
            <w:r>
              <w:rPr>
                <w:rFonts w:ascii="Arial" w:hAnsi="Arial"/>
                <w:sz w:val="22"/>
              </w:rPr>
              <w:t>Aplikacja powinna wspomagać obsługę ról użytkowników (rola jest to definiowalny zestaw uprawnień do wykonania określonych funkcji systemu) poprzez możliwość:</w:t>
            </w:r>
          </w:p>
          <w:p w14:paraId="5D946132" w14:textId="77777777" w:rsidR="00086290" w:rsidRDefault="00086290" w:rsidP="000B51DC">
            <w:pPr>
              <w:pStyle w:val="Tektre"/>
              <w:numPr>
                <w:ilvl w:val="0"/>
                <w:numId w:val="209"/>
              </w:numPr>
              <w:spacing w:before="60" w:after="60"/>
              <w:ind w:right="114"/>
              <w:rPr>
                <w:rFonts w:ascii="Arial" w:hAnsi="Arial"/>
                <w:sz w:val="22"/>
              </w:rPr>
            </w:pPr>
            <w:r>
              <w:rPr>
                <w:rFonts w:ascii="Arial" w:hAnsi="Arial"/>
                <w:sz w:val="22"/>
              </w:rPr>
              <w:t>zapisania definicji roli (zestaw uprawnień do wykonania akcji),</w:t>
            </w:r>
          </w:p>
          <w:p w14:paraId="2061A9FC" w14:textId="77777777" w:rsidR="00086290" w:rsidRDefault="00086290" w:rsidP="000B51DC">
            <w:pPr>
              <w:pStyle w:val="Tektre"/>
              <w:numPr>
                <w:ilvl w:val="0"/>
                <w:numId w:val="209"/>
              </w:numPr>
              <w:spacing w:before="60" w:after="60"/>
              <w:ind w:right="114"/>
              <w:rPr>
                <w:rFonts w:ascii="Arial" w:hAnsi="Arial"/>
                <w:sz w:val="22"/>
              </w:rPr>
            </w:pPr>
            <w:r>
              <w:rPr>
                <w:rFonts w:ascii="Arial" w:hAnsi="Arial"/>
                <w:sz w:val="22"/>
              </w:rPr>
              <w:t>modyfikacji definicji roli,</w:t>
            </w:r>
          </w:p>
          <w:p w14:paraId="5DC2F4D3" w14:textId="77777777" w:rsidR="00086290" w:rsidRDefault="00086290" w:rsidP="000B51DC">
            <w:pPr>
              <w:pStyle w:val="Tektre"/>
              <w:numPr>
                <w:ilvl w:val="0"/>
                <w:numId w:val="209"/>
              </w:numPr>
              <w:spacing w:before="60" w:after="60"/>
              <w:ind w:right="114"/>
              <w:rPr>
                <w:rFonts w:ascii="Arial" w:hAnsi="Arial"/>
                <w:sz w:val="22"/>
              </w:rPr>
            </w:pPr>
            <w:r>
              <w:rPr>
                <w:rFonts w:ascii="Arial" w:hAnsi="Arial"/>
                <w:sz w:val="22"/>
              </w:rPr>
              <w:t>usunięcia definicji roli z zestawu ról w systemie.</w:t>
            </w:r>
          </w:p>
        </w:tc>
        <w:tc>
          <w:tcPr>
            <w:tcW w:w="953" w:type="dxa"/>
            <w:shd w:val="pct5" w:color="auto" w:fill="FFFFFF"/>
          </w:tcPr>
          <w:p w14:paraId="1B37190C" w14:textId="77777777" w:rsidR="00A54F30" w:rsidRDefault="00A54F30" w:rsidP="003339F0">
            <w:pPr>
              <w:spacing w:before="60" w:after="60"/>
              <w:jc w:val="center"/>
              <w:rPr>
                <w:rFonts w:ascii="Arial" w:hAnsi="Arial"/>
                <w:sz w:val="22"/>
              </w:rPr>
            </w:pPr>
            <w:r>
              <w:rPr>
                <w:rFonts w:ascii="Arial" w:hAnsi="Arial"/>
                <w:sz w:val="22"/>
              </w:rPr>
              <w:t>K-I</w:t>
            </w:r>
          </w:p>
        </w:tc>
      </w:tr>
      <w:tr w:rsidR="0048566E" w14:paraId="6191D7F4" w14:textId="77777777" w:rsidTr="000B51DC">
        <w:trPr>
          <w:jc w:val="center"/>
        </w:trPr>
        <w:tc>
          <w:tcPr>
            <w:tcW w:w="561" w:type="dxa"/>
            <w:shd w:val="pct5" w:color="auto" w:fill="FFFFFF"/>
          </w:tcPr>
          <w:p w14:paraId="4B7DEAD5" w14:textId="77777777" w:rsidR="0048566E" w:rsidRDefault="007E32E9" w:rsidP="003339F0">
            <w:pPr>
              <w:spacing w:before="60" w:after="60"/>
              <w:ind w:left="57"/>
              <w:jc w:val="center"/>
              <w:rPr>
                <w:rFonts w:ascii="Arial" w:hAnsi="Arial"/>
                <w:sz w:val="22"/>
              </w:rPr>
            </w:pPr>
            <w:r>
              <w:rPr>
                <w:rFonts w:ascii="Arial" w:hAnsi="Arial"/>
                <w:sz w:val="22"/>
              </w:rPr>
              <w:t>8.</w:t>
            </w:r>
          </w:p>
        </w:tc>
        <w:tc>
          <w:tcPr>
            <w:tcW w:w="7482" w:type="dxa"/>
            <w:tcBorders>
              <w:top w:val="nil"/>
            </w:tcBorders>
            <w:shd w:val="pct5" w:color="auto" w:fill="FFFFFF"/>
          </w:tcPr>
          <w:p w14:paraId="38A6D0BC" w14:textId="77777777" w:rsidR="0048566E" w:rsidRDefault="00E34947" w:rsidP="00BA00D5">
            <w:pPr>
              <w:pStyle w:val="Tekstkomentarza"/>
              <w:jc w:val="both"/>
              <w:rPr>
                <w:rFonts w:ascii="Arial" w:hAnsi="Arial"/>
                <w:sz w:val="22"/>
              </w:rPr>
            </w:pPr>
            <w:r>
              <w:rPr>
                <w:rFonts w:ascii="Arial" w:hAnsi="Arial" w:cs="Arial"/>
                <w:sz w:val="22"/>
                <w:szCs w:val="22"/>
              </w:rPr>
              <w:t>Aplikacja</w:t>
            </w:r>
            <w:r w:rsidRPr="00E34947">
              <w:rPr>
                <w:rFonts w:ascii="Arial" w:hAnsi="Arial" w:cs="Arial"/>
                <w:sz w:val="22"/>
                <w:szCs w:val="22"/>
              </w:rPr>
              <w:t xml:space="preserve"> powin</w:t>
            </w:r>
            <w:r>
              <w:rPr>
                <w:rFonts w:ascii="Arial" w:hAnsi="Arial" w:cs="Arial"/>
                <w:sz w:val="22"/>
                <w:szCs w:val="22"/>
              </w:rPr>
              <w:t>na</w:t>
            </w:r>
            <w:r w:rsidRPr="00E34947">
              <w:rPr>
                <w:rFonts w:ascii="Arial" w:hAnsi="Arial" w:cs="Arial"/>
                <w:sz w:val="22"/>
                <w:szCs w:val="22"/>
              </w:rPr>
              <w:t xml:space="preserve"> umożliwić </w:t>
            </w:r>
            <w:r w:rsidR="007C5D67">
              <w:rPr>
                <w:rFonts w:ascii="Arial" w:hAnsi="Arial" w:cs="Arial"/>
                <w:sz w:val="22"/>
                <w:szCs w:val="22"/>
              </w:rPr>
              <w:t>dla</w:t>
            </w:r>
            <w:r w:rsidRPr="00E34947">
              <w:rPr>
                <w:rFonts w:ascii="Arial" w:hAnsi="Arial" w:cs="Arial"/>
                <w:sz w:val="22"/>
                <w:szCs w:val="22"/>
              </w:rPr>
              <w:t xml:space="preserve"> roli Administrator definiowanie ról i uprawnień do systemu</w:t>
            </w:r>
            <w:r w:rsidR="007C5D67">
              <w:rPr>
                <w:rFonts w:ascii="Arial" w:hAnsi="Arial" w:cs="Arial"/>
                <w:sz w:val="22"/>
                <w:szCs w:val="22"/>
              </w:rPr>
              <w:t xml:space="preserve"> dla innych użytkowników systemu</w:t>
            </w:r>
            <w:r>
              <w:rPr>
                <w:rFonts w:ascii="Arial" w:hAnsi="Arial" w:cs="Arial"/>
                <w:sz w:val="22"/>
                <w:szCs w:val="22"/>
              </w:rPr>
              <w:t>.</w:t>
            </w:r>
            <w:r w:rsidRPr="00E34947">
              <w:rPr>
                <w:rFonts w:ascii="Arial" w:hAnsi="Arial" w:cs="Arial"/>
                <w:sz w:val="22"/>
                <w:szCs w:val="22"/>
              </w:rPr>
              <w:t xml:space="preserve"> </w:t>
            </w:r>
          </w:p>
        </w:tc>
        <w:tc>
          <w:tcPr>
            <w:tcW w:w="953" w:type="dxa"/>
            <w:shd w:val="pct5" w:color="auto" w:fill="FFFFFF"/>
          </w:tcPr>
          <w:p w14:paraId="72A29097" w14:textId="77777777" w:rsidR="0048566E" w:rsidRDefault="00E34947" w:rsidP="003339F0">
            <w:pPr>
              <w:spacing w:before="60" w:after="60"/>
              <w:jc w:val="center"/>
              <w:rPr>
                <w:rFonts w:ascii="Arial" w:hAnsi="Arial"/>
                <w:sz w:val="22"/>
              </w:rPr>
            </w:pPr>
            <w:r>
              <w:rPr>
                <w:rFonts w:ascii="Arial" w:hAnsi="Arial"/>
                <w:sz w:val="22"/>
              </w:rPr>
              <w:t>K-I</w:t>
            </w:r>
          </w:p>
        </w:tc>
      </w:tr>
      <w:tr w:rsidR="00A54F30" w14:paraId="2BDE5096" w14:textId="77777777" w:rsidTr="000B51DC">
        <w:trPr>
          <w:jc w:val="center"/>
        </w:trPr>
        <w:tc>
          <w:tcPr>
            <w:tcW w:w="561" w:type="dxa"/>
            <w:tcBorders>
              <w:top w:val="nil"/>
            </w:tcBorders>
            <w:shd w:val="pct5" w:color="auto" w:fill="FFFFFF"/>
          </w:tcPr>
          <w:p w14:paraId="3316A972" w14:textId="77777777" w:rsidR="00A54F30" w:rsidRDefault="007E32E9" w:rsidP="003339F0">
            <w:pPr>
              <w:spacing w:before="60" w:after="60"/>
              <w:ind w:left="57"/>
              <w:jc w:val="center"/>
              <w:rPr>
                <w:rFonts w:ascii="Arial" w:hAnsi="Arial"/>
                <w:sz w:val="22"/>
              </w:rPr>
            </w:pPr>
            <w:r>
              <w:rPr>
                <w:rFonts w:ascii="Arial" w:hAnsi="Arial"/>
                <w:sz w:val="22"/>
              </w:rPr>
              <w:t>9</w:t>
            </w:r>
            <w:r w:rsidR="00A54F30">
              <w:rPr>
                <w:rFonts w:ascii="Arial" w:hAnsi="Arial"/>
                <w:sz w:val="22"/>
              </w:rPr>
              <w:t>.</w:t>
            </w:r>
          </w:p>
        </w:tc>
        <w:tc>
          <w:tcPr>
            <w:tcW w:w="7482" w:type="dxa"/>
            <w:shd w:val="pct5" w:color="auto" w:fill="FFFFFF"/>
          </w:tcPr>
          <w:p w14:paraId="076F5348" w14:textId="77777777" w:rsidR="00A54F30" w:rsidRDefault="00A54F30" w:rsidP="003339F0">
            <w:pPr>
              <w:spacing w:before="60" w:after="60"/>
              <w:ind w:left="43" w:right="114"/>
              <w:jc w:val="both"/>
              <w:rPr>
                <w:rFonts w:ascii="Arial" w:hAnsi="Arial"/>
                <w:sz w:val="22"/>
              </w:rPr>
            </w:pPr>
            <w:r>
              <w:rPr>
                <w:rFonts w:ascii="Arial" w:hAnsi="Arial"/>
                <w:sz w:val="22"/>
              </w:rPr>
              <w:t>Aplikacja powinna wspomagać administrowanie uprawnieniami poprzez:</w:t>
            </w:r>
          </w:p>
          <w:p w14:paraId="54DAB4F7" w14:textId="77777777" w:rsidR="00EC76E5" w:rsidRPr="000B51DC" w:rsidRDefault="00EC76E5" w:rsidP="000B51DC">
            <w:pPr>
              <w:pStyle w:val="Akapitzlist"/>
              <w:numPr>
                <w:ilvl w:val="0"/>
                <w:numId w:val="210"/>
              </w:numPr>
              <w:spacing w:before="60" w:after="60"/>
              <w:ind w:right="114"/>
              <w:jc w:val="both"/>
              <w:rPr>
                <w:rFonts w:ascii="Arial" w:hAnsi="Arial"/>
                <w:sz w:val="22"/>
              </w:rPr>
            </w:pPr>
            <w:r w:rsidRPr="000B51DC">
              <w:rPr>
                <w:rFonts w:ascii="Arial" w:hAnsi="Arial"/>
                <w:sz w:val="22"/>
              </w:rPr>
              <w:t>możliwość przypisania użytkownikowi wybranego zestawu ról,</w:t>
            </w:r>
          </w:p>
          <w:p w14:paraId="655D5054" w14:textId="77777777" w:rsidR="00EC76E5" w:rsidRPr="000B51DC" w:rsidRDefault="00EC76E5" w:rsidP="000B51DC">
            <w:pPr>
              <w:pStyle w:val="Akapitzlist"/>
              <w:numPr>
                <w:ilvl w:val="0"/>
                <w:numId w:val="210"/>
              </w:numPr>
              <w:spacing w:before="60" w:after="60"/>
              <w:ind w:right="114"/>
              <w:jc w:val="both"/>
              <w:rPr>
                <w:rFonts w:ascii="Arial" w:hAnsi="Arial"/>
                <w:sz w:val="22"/>
              </w:rPr>
            </w:pPr>
            <w:r w:rsidRPr="000B51DC">
              <w:rPr>
                <w:rFonts w:ascii="Arial" w:hAnsi="Arial"/>
                <w:sz w:val="22"/>
              </w:rPr>
              <w:t>możliwość odebrania użytkownikowi uprawnienia do wykonania wskazanej akcji,</w:t>
            </w:r>
          </w:p>
          <w:p w14:paraId="47DF963C" w14:textId="77777777" w:rsidR="00EC76E5" w:rsidRPr="000B51DC" w:rsidRDefault="00EC76E5" w:rsidP="000B51DC">
            <w:pPr>
              <w:pStyle w:val="Akapitzlist"/>
              <w:numPr>
                <w:ilvl w:val="0"/>
                <w:numId w:val="210"/>
              </w:numPr>
              <w:spacing w:before="60" w:after="60"/>
              <w:ind w:right="114"/>
              <w:jc w:val="both"/>
              <w:rPr>
                <w:rFonts w:ascii="Arial" w:hAnsi="Arial"/>
                <w:sz w:val="22"/>
              </w:rPr>
            </w:pPr>
            <w:r w:rsidRPr="000B51DC">
              <w:rPr>
                <w:rFonts w:ascii="Arial" w:hAnsi="Arial"/>
                <w:sz w:val="22"/>
              </w:rPr>
              <w:t>możliwość nadania użytkownikowi uprawnienia do wykonania wskazanej akcji,</w:t>
            </w:r>
          </w:p>
          <w:p w14:paraId="67934EF7" w14:textId="77777777" w:rsidR="00EC76E5" w:rsidRPr="000B51DC" w:rsidRDefault="00EC76E5" w:rsidP="000B51DC">
            <w:pPr>
              <w:pStyle w:val="Akapitzlist"/>
              <w:numPr>
                <w:ilvl w:val="0"/>
                <w:numId w:val="210"/>
              </w:numPr>
              <w:spacing w:before="60" w:after="60"/>
              <w:ind w:right="114"/>
              <w:jc w:val="both"/>
              <w:rPr>
                <w:rFonts w:ascii="Arial" w:hAnsi="Arial"/>
                <w:sz w:val="22"/>
              </w:rPr>
            </w:pPr>
            <w:r w:rsidRPr="000B51DC">
              <w:rPr>
                <w:rFonts w:ascii="Arial" w:hAnsi="Arial"/>
                <w:sz w:val="22"/>
              </w:rPr>
              <w:t>kontrolę uprawnień w momencie próby wykonania akcji (każda akcja powinna być możliwa do wykonania tylko przez uprawnionego użytkownika).</w:t>
            </w:r>
          </w:p>
        </w:tc>
        <w:tc>
          <w:tcPr>
            <w:tcW w:w="953" w:type="dxa"/>
            <w:tcBorders>
              <w:top w:val="nil"/>
            </w:tcBorders>
            <w:shd w:val="pct5" w:color="auto" w:fill="FFFFFF"/>
          </w:tcPr>
          <w:p w14:paraId="19494B66"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B0B2727" w14:textId="77777777" w:rsidTr="000B51DC">
        <w:trPr>
          <w:jc w:val="center"/>
        </w:trPr>
        <w:tc>
          <w:tcPr>
            <w:tcW w:w="561" w:type="dxa"/>
            <w:shd w:val="pct5" w:color="auto" w:fill="FFFFFF"/>
          </w:tcPr>
          <w:p w14:paraId="0AC65DBE" w14:textId="77777777" w:rsidR="00A54F30" w:rsidRDefault="007E32E9" w:rsidP="003339F0">
            <w:pPr>
              <w:spacing w:before="60" w:after="60"/>
              <w:ind w:left="57"/>
              <w:jc w:val="center"/>
              <w:rPr>
                <w:rFonts w:ascii="Arial" w:hAnsi="Arial"/>
                <w:sz w:val="22"/>
              </w:rPr>
            </w:pPr>
            <w:r>
              <w:rPr>
                <w:rFonts w:ascii="Arial" w:hAnsi="Arial"/>
                <w:sz w:val="22"/>
              </w:rPr>
              <w:t>10</w:t>
            </w:r>
            <w:r w:rsidR="00A54F30">
              <w:rPr>
                <w:rFonts w:ascii="Arial" w:hAnsi="Arial"/>
                <w:sz w:val="22"/>
              </w:rPr>
              <w:t>.</w:t>
            </w:r>
          </w:p>
        </w:tc>
        <w:tc>
          <w:tcPr>
            <w:tcW w:w="7482" w:type="dxa"/>
            <w:shd w:val="pct5" w:color="auto" w:fill="FFFFFF"/>
          </w:tcPr>
          <w:p w14:paraId="7706EDEE" w14:textId="77777777" w:rsidR="00A54F30" w:rsidRDefault="00A54F30" w:rsidP="003339F0">
            <w:pPr>
              <w:pStyle w:val="Tektre"/>
              <w:spacing w:before="60" w:after="60"/>
              <w:ind w:left="43" w:right="114"/>
              <w:rPr>
                <w:rFonts w:ascii="Arial" w:hAnsi="Arial"/>
                <w:sz w:val="22"/>
              </w:rPr>
            </w:pPr>
            <w:r>
              <w:rPr>
                <w:rFonts w:ascii="Arial" w:hAnsi="Arial"/>
                <w:sz w:val="22"/>
              </w:rPr>
              <w:t>Aplikacja powinna wspomagać administrowanie procesem śledzenia akcji wykonywanych przez użytkowników poprzez:</w:t>
            </w:r>
          </w:p>
          <w:p w14:paraId="5FE2AE3B" w14:textId="77777777" w:rsidR="00EC76E5" w:rsidRDefault="00EC76E5" w:rsidP="000B51DC">
            <w:pPr>
              <w:pStyle w:val="Tektre"/>
              <w:numPr>
                <w:ilvl w:val="0"/>
                <w:numId w:val="211"/>
              </w:numPr>
              <w:spacing w:before="60" w:after="60"/>
              <w:ind w:right="114"/>
              <w:rPr>
                <w:rFonts w:ascii="Arial" w:hAnsi="Arial"/>
                <w:sz w:val="22"/>
              </w:rPr>
            </w:pPr>
            <w:r>
              <w:rPr>
                <w:rFonts w:ascii="Arial" w:hAnsi="Arial"/>
                <w:sz w:val="22"/>
              </w:rPr>
              <w:t>możliwość określania zestawu śledzonych akcji,</w:t>
            </w:r>
          </w:p>
          <w:p w14:paraId="1643077F" w14:textId="77777777" w:rsidR="00EC76E5" w:rsidRDefault="00EC76E5" w:rsidP="000B51DC">
            <w:pPr>
              <w:pStyle w:val="Tektre"/>
              <w:numPr>
                <w:ilvl w:val="0"/>
                <w:numId w:val="211"/>
              </w:numPr>
              <w:spacing w:before="60" w:after="60"/>
              <w:ind w:right="114"/>
              <w:rPr>
                <w:rFonts w:ascii="Arial" w:hAnsi="Arial"/>
                <w:sz w:val="22"/>
              </w:rPr>
            </w:pPr>
            <w:r>
              <w:rPr>
                <w:rFonts w:ascii="Arial" w:hAnsi="Arial"/>
                <w:sz w:val="22"/>
              </w:rPr>
              <w:t>prowadzenie dziennika zdarzeń, zawierającego zapis wykonania lub próby wykonania śledzonej akcji (data, czas, identyfikator akcji, identyfikator użytkownika),</w:t>
            </w:r>
          </w:p>
          <w:p w14:paraId="2483427E" w14:textId="77777777" w:rsidR="00EC76E5" w:rsidRDefault="00EC76E5" w:rsidP="000B51DC">
            <w:pPr>
              <w:pStyle w:val="Tektre"/>
              <w:numPr>
                <w:ilvl w:val="0"/>
                <w:numId w:val="211"/>
              </w:numPr>
              <w:spacing w:before="60" w:after="60"/>
              <w:ind w:right="114"/>
              <w:rPr>
                <w:rFonts w:ascii="Arial" w:hAnsi="Arial"/>
                <w:sz w:val="22"/>
              </w:rPr>
            </w:pPr>
            <w:r>
              <w:rPr>
                <w:rFonts w:ascii="Arial" w:hAnsi="Arial"/>
                <w:sz w:val="22"/>
              </w:rPr>
              <w:t>istnienie mechanizmu do selektywnego przeglądania dziennika zdarzeń i raportowania (wydruki).</w:t>
            </w:r>
          </w:p>
        </w:tc>
        <w:tc>
          <w:tcPr>
            <w:tcW w:w="953" w:type="dxa"/>
            <w:shd w:val="pct5" w:color="auto" w:fill="FFFFFF"/>
          </w:tcPr>
          <w:p w14:paraId="5A9AADD2"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02723378" w14:textId="77777777" w:rsidTr="000B51DC">
        <w:trPr>
          <w:jc w:val="center"/>
        </w:trPr>
        <w:tc>
          <w:tcPr>
            <w:tcW w:w="561" w:type="dxa"/>
            <w:shd w:val="pct5" w:color="auto" w:fill="FFFFFF"/>
          </w:tcPr>
          <w:p w14:paraId="75EA0983" w14:textId="77777777" w:rsidR="00A54F30" w:rsidRDefault="00A54F30" w:rsidP="003339F0">
            <w:pPr>
              <w:spacing w:before="60" w:after="60"/>
              <w:ind w:left="57"/>
              <w:jc w:val="center"/>
              <w:rPr>
                <w:rFonts w:ascii="Arial" w:hAnsi="Arial"/>
                <w:sz w:val="22"/>
              </w:rPr>
            </w:pPr>
            <w:r>
              <w:rPr>
                <w:rFonts w:ascii="Arial" w:hAnsi="Arial"/>
                <w:sz w:val="22"/>
              </w:rPr>
              <w:t>1</w:t>
            </w:r>
            <w:r w:rsidR="007E32E9">
              <w:rPr>
                <w:rFonts w:ascii="Arial" w:hAnsi="Arial"/>
                <w:sz w:val="22"/>
              </w:rPr>
              <w:t>1</w:t>
            </w:r>
            <w:r>
              <w:rPr>
                <w:rFonts w:ascii="Arial" w:hAnsi="Arial"/>
                <w:sz w:val="22"/>
              </w:rPr>
              <w:t>.</w:t>
            </w:r>
          </w:p>
        </w:tc>
        <w:tc>
          <w:tcPr>
            <w:tcW w:w="7482" w:type="dxa"/>
            <w:shd w:val="pct5" w:color="auto" w:fill="FFFFFF"/>
          </w:tcPr>
          <w:p w14:paraId="2E7BDAA8" w14:textId="77777777" w:rsidR="00A54F30" w:rsidRDefault="00A54F30" w:rsidP="003339F0">
            <w:pPr>
              <w:pStyle w:val="Tektre"/>
              <w:spacing w:before="60" w:after="60"/>
              <w:ind w:left="43" w:right="114"/>
              <w:rPr>
                <w:rFonts w:ascii="Arial" w:hAnsi="Arial"/>
                <w:sz w:val="22"/>
              </w:rPr>
            </w:pPr>
            <w:r>
              <w:rPr>
                <w:rFonts w:ascii="Arial" w:hAnsi="Arial"/>
                <w:sz w:val="22"/>
              </w:rPr>
              <w:t>Aplikacja powinna zapewniać obsługę tworzenia i administrowania kopiami bezpieczeństwa bazy danych poprzez możliwość:</w:t>
            </w:r>
          </w:p>
          <w:p w14:paraId="60802071" w14:textId="77777777" w:rsidR="000B51DC" w:rsidRDefault="000B51DC" w:rsidP="000B51DC">
            <w:pPr>
              <w:pStyle w:val="Tektre"/>
              <w:numPr>
                <w:ilvl w:val="0"/>
                <w:numId w:val="212"/>
              </w:numPr>
              <w:spacing w:before="60" w:after="60"/>
              <w:ind w:right="114"/>
              <w:rPr>
                <w:rFonts w:ascii="Arial" w:hAnsi="Arial"/>
                <w:sz w:val="22"/>
              </w:rPr>
            </w:pPr>
            <w:r>
              <w:rPr>
                <w:rFonts w:ascii="Arial" w:hAnsi="Arial"/>
                <w:sz w:val="22"/>
              </w:rPr>
              <w:t>tworzenia kopii bezpieczeństwa bazy danych systemu – pełnej oraz przyrostowej,</w:t>
            </w:r>
          </w:p>
          <w:p w14:paraId="2E697ED8" w14:textId="77777777" w:rsidR="000B51DC" w:rsidRDefault="000B51DC" w:rsidP="000B51DC">
            <w:pPr>
              <w:pStyle w:val="Tektre"/>
              <w:numPr>
                <w:ilvl w:val="0"/>
                <w:numId w:val="212"/>
              </w:numPr>
              <w:spacing w:before="60" w:after="60"/>
              <w:ind w:right="114"/>
              <w:rPr>
                <w:rFonts w:ascii="Arial" w:hAnsi="Arial"/>
                <w:sz w:val="22"/>
              </w:rPr>
            </w:pPr>
            <w:r>
              <w:rPr>
                <w:rFonts w:ascii="Arial" w:hAnsi="Arial"/>
                <w:sz w:val="22"/>
              </w:rPr>
              <w:t>prowadzenia ewidencji nośników,</w:t>
            </w:r>
          </w:p>
          <w:p w14:paraId="2033FE9C" w14:textId="77777777" w:rsidR="000B51DC" w:rsidRDefault="000B51DC" w:rsidP="000B51DC">
            <w:pPr>
              <w:pStyle w:val="Tektre"/>
              <w:numPr>
                <w:ilvl w:val="0"/>
                <w:numId w:val="212"/>
              </w:numPr>
              <w:spacing w:before="60" w:after="60"/>
              <w:ind w:right="114"/>
              <w:rPr>
                <w:rFonts w:ascii="Arial" w:hAnsi="Arial"/>
                <w:sz w:val="22"/>
              </w:rPr>
            </w:pPr>
            <w:r>
              <w:rPr>
                <w:rFonts w:ascii="Arial" w:hAnsi="Arial"/>
                <w:sz w:val="22"/>
              </w:rPr>
              <w:t>odtwarzania stanu bazy danych systemu z kopii bezpieczeństwa i pliku logu transakcji na zadany moment w czasie.</w:t>
            </w:r>
          </w:p>
        </w:tc>
        <w:tc>
          <w:tcPr>
            <w:tcW w:w="953" w:type="dxa"/>
            <w:shd w:val="pct5" w:color="auto" w:fill="FFFFFF"/>
          </w:tcPr>
          <w:p w14:paraId="05BB6DDC"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53B3368A" w14:textId="77777777" w:rsidTr="000B51DC">
        <w:trPr>
          <w:jc w:val="center"/>
        </w:trPr>
        <w:tc>
          <w:tcPr>
            <w:tcW w:w="561" w:type="dxa"/>
            <w:shd w:val="pct5" w:color="auto" w:fill="FFFFFF"/>
          </w:tcPr>
          <w:p w14:paraId="722D2BF4" w14:textId="77777777" w:rsidR="00A54F30" w:rsidRDefault="00A54F30" w:rsidP="003339F0">
            <w:pPr>
              <w:spacing w:before="60" w:after="60"/>
              <w:ind w:left="57"/>
              <w:jc w:val="center"/>
              <w:rPr>
                <w:rFonts w:ascii="Arial" w:hAnsi="Arial"/>
                <w:sz w:val="22"/>
              </w:rPr>
            </w:pPr>
            <w:r>
              <w:rPr>
                <w:rFonts w:ascii="Arial" w:hAnsi="Arial"/>
                <w:sz w:val="22"/>
              </w:rPr>
              <w:t>1</w:t>
            </w:r>
            <w:r w:rsidR="007E32E9">
              <w:rPr>
                <w:rFonts w:ascii="Arial" w:hAnsi="Arial"/>
                <w:sz w:val="22"/>
              </w:rPr>
              <w:t>2</w:t>
            </w:r>
            <w:r>
              <w:rPr>
                <w:rFonts w:ascii="Arial" w:hAnsi="Arial"/>
                <w:sz w:val="22"/>
              </w:rPr>
              <w:t>.</w:t>
            </w:r>
          </w:p>
        </w:tc>
        <w:tc>
          <w:tcPr>
            <w:tcW w:w="7482" w:type="dxa"/>
            <w:shd w:val="pct5" w:color="auto" w:fill="FFFFFF"/>
          </w:tcPr>
          <w:p w14:paraId="49FC13AC" w14:textId="77777777" w:rsidR="00A54F30" w:rsidRDefault="00A54F30" w:rsidP="003339F0">
            <w:pPr>
              <w:pStyle w:val="BAZA"/>
              <w:spacing w:before="60" w:after="60"/>
              <w:ind w:left="43" w:right="114"/>
              <w:jc w:val="both"/>
              <w:rPr>
                <w:rFonts w:ascii="Arial" w:hAnsi="Arial"/>
                <w:sz w:val="22"/>
              </w:rPr>
            </w:pPr>
            <w:r>
              <w:rPr>
                <w:rFonts w:ascii="Arial" w:hAnsi="Arial"/>
                <w:sz w:val="22"/>
              </w:rPr>
              <w:t>1. Aplikacja powinna wspomagać obsługę automatycznego nadawania numeru urzędowego (podpowiedź do akceptacji lub możliwość wpisania numeru urzędowego przez użytkownika), umożliwiać zdefiniowanie takiego numeru (pola stałe - dowolny ciąg znaków, pola zmienne: numer kolejny, element daty, zawartość wskazanego pola z bazy danych systemu) oraz pozwalać na włączanie (start od podanego numeru) i wyłączanie automatycznego numerowania dla ewidencjonowanych w systemie obiektów następujących typów:</w:t>
            </w:r>
          </w:p>
          <w:p w14:paraId="668B8AC5" w14:textId="77777777" w:rsidR="000B51DC" w:rsidRDefault="000B51DC" w:rsidP="000B51DC">
            <w:pPr>
              <w:pStyle w:val="BAZA"/>
              <w:numPr>
                <w:ilvl w:val="0"/>
                <w:numId w:val="213"/>
              </w:numPr>
              <w:spacing w:before="60" w:after="60"/>
              <w:ind w:right="114"/>
              <w:jc w:val="both"/>
              <w:rPr>
                <w:rFonts w:ascii="Arial" w:hAnsi="Arial"/>
                <w:sz w:val="22"/>
              </w:rPr>
            </w:pPr>
            <w:r>
              <w:rPr>
                <w:rFonts w:ascii="Arial" w:hAnsi="Arial"/>
                <w:sz w:val="22"/>
              </w:rPr>
              <w:t>wniosek,</w:t>
            </w:r>
          </w:p>
          <w:p w14:paraId="125786E1" w14:textId="77777777" w:rsidR="000B51DC" w:rsidRDefault="000B51DC" w:rsidP="000B51DC">
            <w:pPr>
              <w:pStyle w:val="BAZA"/>
              <w:numPr>
                <w:ilvl w:val="0"/>
                <w:numId w:val="213"/>
              </w:numPr>
              <w:spacing w:before="60" w:after="60"/>
              <w:ind w:right="114"/>
              <w:jc w:val="both"/>
              <w:rPr>
                <w:rFonts w:ascii="Arial" w:hAnsi="Arial"/>
                <w:sz w:val="22"/>
              </w:rPr>
            </w:pPr>
            <w:r>
              <w:rPr>
                <w:rFonts w:ascii="Arial" w:hAnsi="Arial"/>
                <w:sz w:val="22"/>
              </w:rPr>
              <w:t>decyzja,</w:t>
            </w:r>
          </w:p>
          <w:p w14:paraId="42DE1B03" w14:textId="77777777" w:rsidR="000B51DC" w:rsidRDefault="000B51DC" w:rsidP="000B51DC">
            <w:pPr>
              <w:pStyle w:val="BAZA"/>
              <w:numPr>
                <w:ilvl w:val="0"/>
                <w:numId w:val="213"/>
              </w:numPr>
              <w:spacing w:before="60" w:after="60"/>
              <w:ind w:right="114"/>
              <w:jc w:val="both"/>
              <w:rPr>
                <w:rFonts w:ascii="Arial" w:hAnsi="Arial"/>
                <w:sz w:val="22"/>
              </w:rPr>
            </w:pPr>
            <w:r>
              <w:rPr>
                <w:rFonts w:ascii="Arial" w:hAnsi="Arial"/>
                <w:sz w:val="22"/>
              </w:rPr>
              <w:t>odwołanie,</w:t>
            </w:r>
          </w:p>
          <w:p w14:paraId="5DBF218C" w14:textId="77777777" w:rsidR="000B51DC" w:rsidRDefault="000B51DC" w:rsidP="000B51DC">
            <w:pPr>
              <w:pStyle w:val="BAZA"/>
              <w:numPr>
                <w:ilvl w:val="0"/>
                <w:numId w:val="213"/>
              </w:numPr>
              <w:spacing w:before="60" w:after="60"/>
              <w:ind w:right="114"/>
              <w:jc w:val="both"/>
              <w:rPr>
                <w:rFonts w:ascii="Arial" w:hAnsi="Arial"/>
                <w:sz w:val="22"/>
              </w:rPr>
            </w:pPr>
            <w:r>
              <w:rPr>
                <w:rFonts w:ascii="Arial" w:hAnsi="Arial"/>
                <w:sz w:val="22"/>
              </w:rPr>
              <w:t>inne, w zależności od potrzeb użytkownika (np. pismo, powiadomienie, lista wypłat, itp.).</w:t>
            </w:r>
          </w:p>
        </w:tc>
        <w:tc>
          <w:tcPr>
            <w:tcW w:w="953" w:type="dxa"/>
            <w:shd w:val="pct5" w:color="auto" w:fill="FFFFFF"/>
          </w:tcPr>
          <w:p w14:paraId="0876E170"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53E86E12" w14:textId="77777777" w:rsidTr="000B51DC">
        <w:trPr>
          <w:jc w:val="center"/>
        </w:trPr>
        <w:tc>
          <w:tcPr>
            <w:tcW w:w="561" w:type="dxa"/>
            <w:shd w:val="pct5" w:color="auto" w:fill="FFFFFF"/>
          </w:tcPr>
          <w:p w14:paraId="1D403675" w14:textId="77777777" w:rsidR="00A54F30" w:rsidRDefault="00A54F30" w:rsidP="003339F0">
            <w:pPr>
              <w:spacing w:before="60" w:after="60"/>
              <w:ind w:left="57"/>
              <w:jc w:val="center"/>
              <w:rPr>
                <w:rFonts w:ascii="Arial" w:hAnsi="Arial"/>
                <w:sz w:val="22"/>
              </w:rPr>
            </w:pPr>
          </w:p>
        </w:tc>
        <w:tc>
          <w:tcPr>
            <w:tcW w:w="7482" w:type="dxa"/>
            <w:shd w:val="pct5" w:color="auto" w:fill="FFFFFF"/>
          </w:tcPr>
          <w:p w14:paraId="4375F6AD" w14:textId="77777777" w:rsidR="00A54F30" w:rsidRDefault="00A54F30" w:rsidP="003339F0">
            <w:pPr>
              <w:spacing w:before="60" w:after="60"/>
              <w:ind w:left="43" w:right="114"/>
              <w:jc w:val="both"/>
              <w:rPr>
                <w:rFonts w:ascii="Arial" w:hAnsi="Arial"/>
                <w:sz w:val="22"/>
              </w:rPr>
            </w:pPr>
            <w:r>
              <w:rPr>
                <w:rFonts w:ascii="Arial" w:hAnsi="Arial"/>
                <w:sz w:val="22"/>
              </w:rPr>
              <w:t xml:space="preserve">2. Numery powinny być w </w:t>
            </w:r>
            <w:proofErr w:type="spellStart"/>
            <w:r>
              <w:rPr>
                <w:rFonts w:ascii="Arial" w:hAnsi="Arial"/>
                <w:sz w:val="22"/>
              </w:rPr>
              <w:t>autonumeracji</w:t>
            </w:r>
            <w:proofErr w:type="spellEnd"/>
            <w:r>
              <w:rPr>
                <w:rFonts w:ascii="Arial" w:hAnsi="Arial"/>
                <w:sz w:val="22"/>
              </w:rPr>
              <w:t xml:space="preserve"> nadawane chronologicznie i mogą przeskakiwać pewne wartości (ręczna ingerencja użytkownika), w związku z czym wymagana jest walidacja unikalności nadawanego numeru,</w:t>
            </w:r>
          </w:p>
        </w:tc>
        <w:tc>
          <w:tcPr>
            <w:tcW w:w="953" w:type="dxa"/>
            <w:shd w:val="pct5" w:color="auto" w:fill="FFFFFF"/>
          </w:tcPr>
          <w:p w14:paraId="1F853253"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AE3BCE9" w14:textId="77777777" w:rsidTr="000B51DC">
        <w:trPr>
          <w:jc w:val="center"/>
        </w:trPr>
        <w:tc>
          <w:tcPr>
            <w:tcW w:w="561" w:type="dxa"/>
            <w:shd w:val="pct5" w:color="auto" w:fill="FFFFFF"/>
          </w:tcPr>
          <w:p w14:paraId="16D3932A" w14:textId="77777777" w:rsidR="00A54F30" w:rsidRDefault="00A54F30" w:rsidP="003339F0">
            <w:pPr>
              <w:spacing w:before="60" w:after="60"/>
              <w:ind w:left="57"/>
              <w:jc w:val="center"/>
              <w:rPr>
                <w:rFonts w:ascii="Arial" w:hAnsi="Arial"/>
                <w:sz w:val="22"/>
              </w:rPr>
            </w:pPr>
          </w:p>
        </w:tc>
        <w:tc>
          <w:tcPr>
            <w:tcW w:w="7482" w:type="dxa"/>
            <w:shd w:val="pct5" w:color="auto" w:fill="FFFFFF"/>
          </w:tcPr>
          <w:p w14:paraId="4DC177F1" w14:textId="77777777" w:rsidR="00A54F30" w:rsidRDefault="00A54F30" w:rsidP="003339F0">
            <w:pPr>
              <w:spacing w:before="60" w:after="60"/>
              <w:ind w:left="43" w:right="114"/>
              <w:jc w:val="both"/>
              <w:rPr>
                <w:rFonts w:ascii="Arial" w:hAnsi="Arial"/>
                <w:sz w:val="22"/>
              </w:rPr>
            </w:pPr>
            <w:r>
              <w:rPr>
                <w:rFonts w:ascii="Arial" w:hAnsi="Arial"/>
                <w:sz w:val="22"/>
              </w:rPr>
              <w:t>3. Po rejestracji obiektu i nadaniu numeru urzędowego nie powinno być możliwe bezśladowe usunięcie takiego obiektu z danych systemu. Może być on tylko w sposób formalny ANULOWANY (pozostawiony w ewidencji ze statusem ANULOWANO - strata numeru urzędowego).</w:t>
            </w:r>
          </w:p>
        </w:tc>
        <w:tc>
          <w:tcPr>
            <w:tcW w:w="953" w:type="dxa"/>
            <w:shd w:val="pct5" w:color="auto" w:fill="FFFFFF"/>
          </w:tcPr>
          <w:p w14:paraId="12232F8C"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5403872D" w14:textId="77777777" w:rsidTr="000B51DC">
        <w:trPr>
          <w:jc w:val="center"/>
        </w:trPr>
        <w:tc>
          <w:tcPr>
            <w:tcW w:w="561" w:type="dxa"/>
            <w:shd w:val="pct5" w:color="auto" w:fill="FFFFFF"/>
          </w:tcPr>
          <w:p w14:paraId="3DD3398B" w14:textId="77777777" w:rsidR="00A54F30" w:rsidRDefault="00A54F30" w:rsidP="003339F0">
            <w:pPr>
              <w:spacing w:before="60" w:after="60"/>
              <w:ind w:left="57"/>
              <w:jc w:val="center"/>
              <w:rPr>
                <w:rFonts w:ascii="Arial" w:hAnsi="Arial"/>
                <w:sz w:val="22"/>
              </w:rPr>
            </w:pPr>
            <w:r>
              <w:rPr>
                <w:rFonts w:ascii="Arial" w:hAnsi="Arial"/>
                <w:sz w:val="22"/>
              </w:rPr>
              <w:t>1</w:t>
            </w:r>
            <w:r w:rsidR="007E32E9">
              <w:rPr>
                <w:rFonts w:ascii="Arial" w:hAnsi="Arial"/>
                <w:sz w:val="22"/>
              </w:rPr>
              <w:t>3</w:t>
            </w:r>
            <w:r>
              <w:rPr>
                <w:rFonts w:ascii="Arial" w:hAnsi="Arial"/>
                <w:sz w:val="22"/>
              </w:rPr>
              <w:t>.</w:t>
            </w:r>
          </w:p>
        </w:tc>
        <w:tc>
          <w:tcPr>
            <w:tcW w:w="7482" w:type="dxa"/>
            <w:shd w:val="pct5" w:color="auto" w:fill="FFFFFF"/>
          </w:tcPr>
          <w:p w14:paraId="6B536FEC" w14:textId="77777777" w:rsidR="00A54F30" w:rsidRDefault="00A54F30" w:rsidP="003339F0">
            <w:pPr>
              <w:spacing w:before="60" w:after="60"/>
              <w:ind w:left="43" w:right="114"/>
              <w:jc w:val="both"/>
              <w:rPr>
                <w:rFonts w:ascii="Arial" w:hAnsi="Arial"/>
                <w:sz w:val="22"/>
              </w:rPr>
            </w:pPr>
            <w:r>
              <w:rPr>
                <w:rFonts w:ascii="Arial" w:hAnsi="Arial"/>
                <w:sz w:val="22"/>
              </w:rPr>
              <w:t xml:space="preserve">Aplikacja w zakresie administracji powinna umożliwiać drukowanie  listy i zawartość słowników centralnych i lokalnych, zawierającej </w:t>
            </w:r>
            <w:r w:rsidR="004D56F0">
              <w:rPr>
                <w:rFonts w:ascii="Arial" w:hAnsi="Arial"/>
                <w:sz w:val="22"/>
              </w:rPr>
              <w:t>m.in.</w:t>
            </w:r>
            <w:r>
              <w:rPr>
                <w:rFonts w:ascii="Arial" w:hAnsi="Arial"/>
                <w:sz w:val="22"/>
              </w:rPr>
              <w:t xml:space="preserve">: nazwę słownika, typ słownika, kod pozycji słownika, opis, datę obowiązywania, kod sprawozdawczy. </w:t>
            </w:r>
          </w:p>
        </w:tc>
        <w:tc>
          <w:tcPr>
            <w:tcW w:w="953" w:type="dxa"/>
            <w:shd w:val="pct5" w:color="auto" w:fill="FFFFFF"/>
          </w:tcPr>
          <w:p w14:paraId="7AF9962F"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6187B488" w14:textId="77777777" w:rsidTr="000B51DC">
        <w:trPr>
          <w:jc w:val="center"/>
        </w:trPr>
        <w:tc>
          <w:tcPr>
            <w:tcW w:w="561" w:type="dxa"/>
            <w:shd w:val="pct5" w:color="auto" w:fill="FFFFFF"/>
          </w:tcPr>
          <w:p w14:paraId="2665BE2A" w14:textId="77777777" w:rsidR="00A54F30" w:rsidRDefault="00A54F30" w:rsidP="003339F0">
            <w:pPr>
              <w:spacing w:before="60" w:after="60"/>
              <w:ind w:left="57"/>
              <w:jc w:val="center"/>
              <w:rPr>
                <w:rFonts w:ascii="Arial" w:hAnsi="Arial"/>
                <w:sz w:val="22"/>
              </w:rPr>
            </w:pPr>
            <w:r>
              <w:rPr>
                <w:rFonts w:ascii="Arial" w:hAnsi="Arial"/>
                <w:sz w:val="22"/>
              </w:rPr>
              <w:t>1</w:t>
            </w:r>
            <w:r w:rsidR="007E32E9">
              <w:rPr>
                <w:rFonts w:ascii="Arial" w:hAnsi="Arial"/>
                <w:sz w:val="22"/>
              </w:rPr>
              <w:t>4</w:t>
            </w:r>
            <w:r>
              <w:rPr>
                <w:rFonts w:ascii="Arial" w:hAnsi="Arial"/>
                <w:sz w:val="22"/>
              </w:rPr>
              <w:t>.</w:t>
            </w:r>
          </w:p>
        </w:tc>
        <w:tc>
          <w:tcPr>
            <w:tcW w:w="7482" w:type="dxa"/>
            <w:shd w:val="pct5" w:color="auto" w:fill="FFFFFF"/>
          </w:tcPr>
          <w:p w14:paraId="283D0B8E" w14:textId="77777777" w:rsidR="00A54F30" w:rsidRDefault="00A54F30" w:rsidP="003339F0">
            <w:pPr>
              <w:spacing w:before="60" w:after="60"/>
              <w:ind w:left="43" w:right="114"/>
              <w:jc w:val="both"/>
              <w:rPr>
                <w:rFonts w:ascii="Arial" w:hAnsi="Arial"/>
                <w:sz w:val="22"/>
              </w:rPr>
            </w:pPr>
            <w:r>
              <w:rPr>
                <w:rFonts w:ascii="Arial" w:hAnsi="Arial"/>
                <w:sz w:val="22"/>
              </w:rPr>
              <w:t>Instalacja systemu.</w:t>
            </w:r>
          </w:p>
        </w:tc>
        <w:tc>
          <w:tcPr>
            <w:tcW w:w="953" w:type="dxa"/>
            <w:shd w:val="pct5" w:color="auto" w:fill="FFFFFF"/>
          </w:tcPr>
          <w:p w14:paraId="48F10633" w14:textId="77777777" w:rsidR="00A54F30" w:rsidRDefault="00A54F30" w:rsidP="003339F0">
            <w:pPr>
              <w:spacing w:before="60" w:after="60"/>
              <w:jc w:val="center"/>
              <w:rPr>
                <w:rFonts w:ascii="Arial" w:hAnsi="Arial"/>
                <w:sz w:val="22"/>
              </w:rPr>
            </w:pPr>
          </w:p>
        </w:tc>
      </w:tr>
      <w:tr w:rsidR="00A54F30" w14:paraId="33AD8CBD" w14:textId="77777777" w:rsidTr="000B51DC">
        <w:trPr>
          <w:jc w:val="center"/>
        </w:trPr>
        <w:tc>
          <w:tcPr>
            <w:tcW w:w="561" w:type="dxa"/>
            <w:shd w:val="pct5" w:color="auto" w:fill="FFFFFF"/>
          </w:tcPr>
          <w:p w14:paraId="2E25B5BA" w14:textId="77777777" w:rsidR="00A54F30" w:rsidRDefault="00A54F30" w:rsidP="003339F0">
            <w:pPr>
              <w:spacing w:before="60" w:after="60"/>
              <w:jc w:val="center"/>
              <w:rPr>
                <w:rFonts w:ascii="Arial" w:hAnsi="Arial"/>
                <w:sz w:val="22"/>
              </w:rPr>
            </w:pPr>
          </w:p>
        </w:tc>
        <w:tc>
          <w:tcPr>
            <w:tcW w:w="7482" w:type="dxa"/>
            <w:shd w:val="pct5" w:color="auto" w:fill="FFFFFF"/>
          </w:tcPr>
          <w:p w14:paraId="77B95EC2" w14:textId="77777777" w:rsidR="00A54F30" w:rsidRDefault="00A54F30" w:rsidP="003339F0">
            <w:pPr>
              <w:pStyle w:val="Tektre"/>
              <w:tabs>
                <w:tab w:val="left" w:pos="-720"/>
              </w:tabs>
              <w:spacing w:before="60" w:after="60"/>
              <w:ind w:left="71" w:right="72"/>
              <w:rPr>
                <w:rFonts w:ascii="Arial" w:hAnsi="Arial"/>
                <w:sz w:val="22"/>
              </w:rPr>
            </w:pPr>
            <w:r>
              <w:rPr>
                <w:rFonts w:ascii="Arial" w:hAnsi="Arial"/>
                <w:sz w:val="22"/>
              </w:rPr>
              <w:t>1. Instalacja systemu powinna być łatwa do przeprowadzenia przy pomocy procedury automatycznej instalacji.</w:t>
            </w:r>
          </w:p>
        </w:tc>
        <w:tc>
          <w:tcPr>
            <w:tcW w:w="953" w:type="dxa"/>
            <w:shd w:val="pct5" w:color="auto" w:fill="FFFFFF"/>
          </w:tcPr>
          <w:p w14:paraId="1D752F8A"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72AA2ADF" w14:textId="77777777" w:rsidTr="000B51DC">
        <w:trPr>
          <w:jc w:val="center"/>
        </w:trPr>
        <w:tc>
          <w:tcPr>
            <w:tcW w:w="561" w:type="dxa"/>
            <w:shd w:val="pct5" w:color="auto" w:fill="FFFFFF"/>
          </w:tcPr>
          <w:p w14:paraId="23FCECB4" w14:textId="77777777" w:rsidR="00A54F30" w:rsidRDefault="00A54F30" w:rsidP="003339F0">
            <w:pPr>
              <w:spacing w:before="60" w:after="60"/>
              <w:jc w:val="center"/>
              <w:rPr>
                <w:rFonts w:ascii="Arial" w:hAnsi="Arial"/>
                <w:sz w:val="22"/>
              </w:rPr>
            </w:pPr>
          </w:p>
        </w:tc>
        <w:tc>
          <w:tcPr>
            <w:tcW w:w="7482" w:type="dxa"/>
            <w:shd w:val="pct5" w:color="auto" w:fill="FFFFFF"/>
          </w:tcPr>
          <w:p w14:paraId="39117827" w14:textId="77777777" w:rsidR="00A54F30" w:rsidRDefault="00A54F30" w:rsidP="003339F0">
            <w:pPr>
              <w:tabs>
                <w:tab w:val="left" w:pos="-720"/>
              </w:tabs>
              <w:spacing w:before="60" w:after="60"/>
              <w:ind w:left="71" w:right="72"/>
              <w:jc w:val="both"/>
              <w:rPr>
                <w:rFonts w:ascii="Arial" w:hAnsi="Arial"/>
                <w:sz w:val="22"/>
              </w:rPr>
            </w:pPr>
            <w:r>
              <w:rPr>
                <w:rFonts w:ascii="Arial" w:hAnsi="Arial"/>
                <w:sz w:val="22"/>
              </w:rPr>
              <w:t>2. Konieczne jest, aby w momencie instalacji kolejnej wersji aplikacji dokonywana była automatyczna, bezstratna migracja danych z poprzedniej wersji aplikacji, tak żeby użytkownik końcowy nie musiał powtórnie wprowadzać żadnych danych już raz wprowadzonych do systemu i niezbędnych do normalnej eksploatacji aplikacji.</w:t>
            </w:r>
          </w:p>
        </w:tc>
        <w:tc>
          <w:tcPr>
            <w:tcW w:w="953" w:type="dxa"/>
            <w:shd w:val="pct5" w:color="auto" w:fill="FFFFFF"/>
          </w:tcPr>
          <w:p w14:paraId="6E3B43EF" w14:textId="77777777" w:rsidR="00A54F30" w:rsidRDefault="00A54F30" w:rsidP="003339F0">
            <w:pPr>
              <w:spacing w:before="60" w:after="60"/>
              <w:jc w:val="center"/>
              <w:rPr>
                <w:rFonts w:ascii="Arial" w:hAnsi="Arial"/>
                <w:sz w:val="22"/>
              </w:rPr>
            </w:pPr>
            <w:r>
              <w:rPr>
                <w:rFonts w:ascii="Arial" w:hAnsi="Arial"/>
                <w:sz w:val="22"/>
              </w:rPr>
              <w:t>K-I</w:t>
            </w:r>
          </w:p>
        </w:tc>
      </w:tr>
      <w:tr w:rsidR="00A54F30" w14:paraId="4D2C7F87" w14:textId="77777777" w:rsidTr="000B51DC">
        <w:trPr>
          <w:jc w:val="center"/>
        </w:trPr>
        <w:tc>
          <w:tcPr>
            <w:tcW w:w="561" w:type="dxa"/>
            <w:shd w:val="pct5" w:color="auto" w:fill="FFFFFF"/>
          </w:tcPr>
          <w:p w14:paraId="053BA161" w14:textId="77777777" w:rsidR="00A54F30" w:rsidRDefault="00A54F30" w:rsidP="003339F0">
            <w:pPr>
              <w:spacing w:before="60" w:after="60"/>
              <w:jc w:val="center"/>
              <w:rPr>
                <w:rFonts w:ascii="Arial" w:hAnsi="Arial"/>
                <w:sz w:val="22"/>
              </w:rPr>
            </w:pPr>
          </w:p>
        </w:tc>
        <w:tc>
          <w:tcPr>
            <w:tcW w:w="7482" w:type="dxa"/>
            <w:shd w:val="pct5" w:color="auto" w:fill="FFFFFF"/>
          </w:tcPr>
          <w:p w14:paraId="5BAABD29" w14:textId="77777777" w:rsidR="00A54F30" w:rsidRDefault="00A54F30" w:rsidP="003339F0">
            <w:pPr>
              <w:tabs>
                <w:tab w:val="left" w:pos="-720"/>
              </w:tabs>
              <w:spacing w:before="60" w:after="60"/>
              <w:ind w:left="71" w:right="72"/>
              <w:jc w:val="both"/>
              <w:rPr>
                <w:rFonts w:ascii="Arial" w:hAnsi="Arial"/>
                <w:sz w:val="22"/>
              </w:rPr>
            </w:pPr>
            <w:r>
              <w:rPr>
                <w:rFonts w:ascii="Arial" w:hAnsi="Arial"/>
                <w:sz w:val="22"/>
              </w:rPr>
              <w:t xml:space="preserve">3. Codzienna obsługa eksploatacyjna powinna być na tyle prosta, aby mogła być wykonywana przez osoby nie posiadające wykształcenia informatycznego. </w:t>
            </w:r>
          </w:p>
        </w:tc>
        <w:tc>
          <w:tcPr>
            <w:tcW w:w="953" w:type="dxa"/>
            <w:shd w:val="pct5" w:color="auto" w:fill="FFFFFF"/>
          </w:tcPr>
          <w:p w14:paraId="4027AD34" w14:textId="77777777" w:rsidR="00A54F30" w:rsidRDefault="00A54F30" w:rsidP="003339F0">
            <w:pPr>
              <w:spacing w:before="60" w:after="60"/>
              <w:jc w:val="center"/>
              <w:rPr>
                <w:rFonts w:ascii="Arial" w:hAnsi="Arial"/>
                <w:sz w:val="22"/>
              </w:rPr>
            </w:pPr>
            <w:r>
              <w:rPr>
                <w:rFonts w:ascii="Arial" w:hAnsi="Arial"/>
                <w:sz w:val="22"/>
              </w:rPr>
              <w:t>K-I</w:t>
            </w:r>
          </w:p>
        </w:tc>
      </w:tr>
    </w:tbl>
    <w:p w14:paraId="3F253D81" w14:textId="77777777" w:rsidR="00A54F30" w:rsidRDefault="00A54F30" w:rsidP="008D5033">
      <w:pPr>
        <w:pStyle w:val="Nagwek1rozdziaLevel1rozdzialZnakZnakZnakZnakZnakZnakrozdzialZnakZnak"/>
        <w:numPr>
          <w:ilvl w:val="0"/>
          <w:numId w:val="162"/>
        </w:numPr>
        <w:spacing w:before="240" w:after="240"/>
      </w:pPr>
      <w:bookmarkStart w:id="277" w:name="_Toc138165779"/>
      <w:r>
        <w:t>Słownik skrótów i definicji</w:t>
      </w:r>
      <w:bookmarkEnd w:id="277"/>
    </w:p>
    <w:p w14:paraId="12B54114" w14:textId="77777777" w:rsidR="00A54F30" w:rsidRDefault="00A54F30" w:rsidP="00A54F30">
      <w:pPr>
        <w:pStyle w:val="Tekstpodstawowy"/>
        <w:keepNext/>
        <w:spacing w:after="120"/>
        <w:rPr>
          <w:sz w:val="22"/>
        </w:rPr>
      </w:pPr>
      <w:r>
        <w:rPr>
          <w:sz w:val="22"/>
        </w:rPr>
        <w:t>Wykaz skrótów i definicji zastosowanych w dokumencie.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418"/>
        <w:gridCol w:w="6804"/>
      </w:tblGrid>
      <w:tr w:rsidR="00A54F30" w14:paraId="3B6C4337" w14:textId="77777777" w:rsidTr="003339F0">
        <w:tc>
          <w:tcPr>
            <w:tcW w:w="637" w:type="dxa"/>
            <w:shd w:val="clear" w:color="auto" w:fill="FFFFFF"/>
          </w:tcPr>
          <w:p w14:paraId="4E8E4D1E" w14:textId="77777777" w:rsidR="00A54F30" w:rsidRDefault="00A54F30" w:rsidP="003339F0">
            <w:pPr>
              <w:keepNext/>
              <w:spacing w:before="120" w:after="120"/>
              <w:jc w:val="center"/>
              <w:rPr>
                <w:rFonts w:ascii="Arial" w:hAnsi="Arial"/>
                <w:b/>
                <w:sz w:val="22"/>
              </w:rPr>
            </w:pPr>
            <w:r>
              <w:rPr>
                <w:rFonts w:ascii="Arial" w:hAnsi="Arial"/>
                <w:b/>
                <w:sz w:val="22"/>
              </w:rPr>
              <w:t>l.p.</w:t>
            </w:r>
          </w:p>
        </w:tc>
        <w:tc>
          <w:tcPr>
            <w:tcW w:w="1418" w:type="dxa"/>
            <w:shd w:val="clear" w:color="auto" w:fill="FFFFFF"/>
          </w:tcPr>
          <w:p w14:paraId="44316239" w14:textId="77777777" w:rsidR="00A54F30" w:rsidRDefault="00A54F30" w:rsidP="003339F0">
            <w:pPr>
              <w:keepNext/>
              <w:spacing w:before="120" w:after="120"/>
              <w:jc w:val="center"/>
              <w:rPr>
                <w:rFonts w:ascii="Arial" w:hAnsi="Arial"/>
                <w:b/>
                <w:sz w:val="22"/>
              </w:rPr>
            </w:pPr>
            <w:r>
              <w:rPr>
                <w:rFonts w:ascii="Arial" w:hAnsi="Arial"/>
                <w:b/>
                <w:sz w:val="22"/>
              </w:rPr>
              <w:t>skrót</w:t>
            </w:r>
          </w:p>
        </w:tc>
        <w:tc>
          <w:tcPr>
            <w:tcW w:w="6804" w:type="dxa"/>
            <w:shd w:val="clear" w:color="auto" w:fill="FFFFFF"/>
          </w:tcPr>
          <w:p w14:paraId="3591F4E2" w14:textId="77777777" w:rsidR="00A54F30" w:rsidRDefault="00A54F30" w:rsidP="003339F0">
            <w:pPr>
              <w:keepNext/>
              <w:spacing w:before="120" w:after="120"/>
              <w:jc w:val="center"/>
              <w:rPr>
                <w:rFonts w:ascii="Arial" w:hAnsi="Arial"/>
                <w:b/>
                <w:sz w:val="22"/>
              </w:rPr>
            </w:pPr>
            <w:r>
              <w:rPr>
                <w:rFonts w:ascii="Arial" w:hAnsi="Arial"/>
                <w:b/>
                <w:sz w:val="22"/>
              </w:rPr>
              <w:t>pełna nazwa</w:t>
            </w:r>
          </w:p>
        </w:tc>
      </w:tr>
      <w:tr w:rsidR="00A54F30" w14:paraId="4013B5AF" w14:textId="77777777" w:rsidTr="003339F0">
        <w:tc>
          <w:tcPr>
            <w:tcW w:w="637" w:type="dxa"/>
            <w:shd w:val="clear" w:color="auto" w:fill="FFFFFF"/>
          </w:tcPr>
          <w:p w14:paraId="435B68E6" w14:textId="77777777" w:rsidR="00A54F30" w:rsidRDefault="00A54F30" w:rsidP="00012048">
            <w:pPr>
              <w:keepNext/>
              <w:numPr>
                <w:ilvl w:val="0"/>
                <w:numId w:val="112"/>
              </w:numPr>
              <w:spacing w:before="60" w:after="60"/>
              <w:jc w:val="center"/>
              <w:rPr>
                <w:rFonts w:ascii="Arial" w:hAnsi="Arial"/>
                <w:sz w:val="22"/>
              </w:rPr>
            </w:pPr>
          </w:p>
        </w:tc>
        <w:tc>
          <w:tcPr>
            <w:tcW w:w="1418" w:type="dxa"/>
            <w:shd w:val="clear" w:color="auto" w:fill="FFFFFF"/>
          </w:tcPr>
          <w:p w14:paraId="24D42A2E" w14:textId="77777777" w:rsidR="00A54F30" w:rsidRDefault="00A54F30" w:rsidP="003339F0">
            <w:pPr>
              <w:keepNext/>
              <w:spacing w:before="60" w:after="60"/>
              <w:rPr>
                <w:rFonts w:ascii="Arial" w:hAnsi="Arial"/>
                <w:sz w:val="22"/>
              </w:rPr>
            </w:pPr>
            <w:r>
              <w:rPr>
                <w:rFonts w:ascii="Arial" w:hAnsi="Arial"/>
                <w:sz w:val="22"/>
              </w:rPr>
              <w:t>DPS</w:t>
            </w:r>
          </w:p>
        </w:tc>
        <w:tc>
          <w:tcPr>
            <w:tcW w:w="6804" w:type="dxa"/>
            <w:shd w:val="clear" w:color="auto" w:fill="FFFFFF"/>
          </w:tcPr>
          <w:p w14:paraId="7A62EC64" w14:textId="77777777" w:rsidR="00A54F30" w:rsidRDefault="00A54F30" w:rsidP="003339F0">
            <w:pPr>
              <w:keepNext/>
              <w:spacing w:before="60" w:after="60"/>
              <w:rPr>
                <w:rFonts w:ascii="Arial" w:hAnsi="Arial"/>
                <w:sz w:val="22"/>
              </w:rPr>
            </w:pPr>
            <w:r>
              <w:rPr>
                <w:rFonts w:ascii="Arial" w:hAnsi="Arial"/>
                <w:sz w:val="22"/>
              </w:rPr>
              <w:t>Dom Pomocy Społecznej</w:t>
            </w:r>
          </w:p>
        </w:tc>
      </w:tr>
      <w:tr w:rsidR="00A54F30" w14:paraId="7C1905E8" w14:textId="77777777" w:rsidTr="003339F0">
        <w:tc>
          <w:tcPr>
            <w:tcW w:w="637" w:type="dxa"/>
            <w:shd w:val="clear" w:color="auto" w:fill="FFFFFF"/>
          </w:tcPr>
          <w:p w14:paraId="4F2DD011" w14:textId="77777777" w:rsidR="00A54F30" w:rsidRDefault="00A54F30" w:rsidP="00012048">
            <w:pPr>
              <w:keepNext/>
              <w:numPr>
                <w:ilvl w:val="0"/>
                <w:numId w:val="112"/>
              </w:numPr>
              <w:spacing w:before="60" w:after="60"/>
              <w:jc w:val="center"/>
              <w:rPr>
                <w:rFonts w:ascii="Arial" w:hAnsi="Arial"/>
                <w:sz w:val="22"/>
              </w:rPr>
            </w:pPr>
          </w:p>
        </w:tc>
        <w:tc>
          <w:tcPr>
            <w:tcW w:w="1418" w:type="dxa"/>
            <w:shd w:val="clear" w:color="auto" w:fill="FFFFFF"/>
          </w:tcPr>
          <w:p w14:paraId="2B93FFAF" w14:textId="77777777" w:rsidR="00A54F30" w:rsidRDefault="00A54F30" w:rsidP="003339F0">
            <w:pPr>
              <w:keepNext/>
              <w:spacing w:before="60" w:after="60"/>
              <w:rPr>
                <w:rFonts w:ascii="Arial" w:hAnsi="Arial"/>
                <w:sz w:val="22"/>
              </w:rPr>
            </w:pPr>
            <w:r>
              <w:rPr>
                <w:rFonts w:ascii="Arial" w:hAnsi="Arial"/>
                <w:sz w:val="22"/>
              </w:rPr>
              <w:t>OPS</w:t>
            </w:r>
          </w:p>
        </w:tc>
        <w:tc>
          <w:tcPr>
            <w:tcW w:w="6804" w:type="dxa"/>
            <w:shd w:val="clear" w:color="auto" w:fill="FFFFFF"/>
          </w:tcPr>
          <w:p w14:paraId="67C49871" w14:textId="77777777" w:rsidR="00A54F30" w:rsidRDefault="00A54F30" w:rsidP="003339F0">
            <w:pPr>
              <w:keepNext/>
              <w:spacing w:before="60" w:after="60"/>
              <w:rPr>
                <w:rFonts w:ascii="Arial" w:hAnsi="Arial"/>
                <w:sz w:val="22"/>
              </w:rPr>
            </w:pPr>
            <w:r>
              <w:rPr>
                <w:rFonts w:ascii="Arial" w:hAnsi="Arial"/>
                <w:sz w:val="22"/>
              </w:rPr>
              <w:t>Ośrodek Pomocy Społecznej</w:t>
            </w:r>
          </w:p>
        </w:tc>
      </w:tr>
      <w:tr w:rsidR="00A54F30" w14:paraId="18F88C74" w14:textId="77777777" w:rsidTr="003339F0">
        <w:tc>
          <w:tcPr>
            <w:tcW w:w="637" w:type="dxa"/>
            <w:shd w:val="clear" w:color="auto" w:fill="FFFFFF"/>
          </w:tcPr>
          <w:p w14:paraId="670493D5" w14:textId="77777777" w:rsidR="00A54F30" w:rsidRDefault="00A54F30" w:rsidP="00012048">
            <w:pPr>
              <w:keepNext/>
              <w:numPr>
                <w:ilvl w:val="0"/>
                <w:numId w:val="112"/>
              </w:numPr>
              <w:spacing w:before="60" w:after="60"/>
              <w:jc w:val="center"/>
              <w:rPr>
                <w:rFonts w:ascii="Arial" w:hAnsi="Arial"/>
                <w:sz w:val="22"/>
              </w:rPr>
            </w:pPr>
          </w:p>
        </w:tc>
        <w:tc>
          <w:tcPr>
            <w:tcW w:w="1418" w:type="dxa"/>
            <w:shd w:val="clear" w:color="auto" w:fill="FFFFFF"/>
          </w:tcPr>
          <w:p w14:paraId="35A84AA4" w14:textId="77777777" w:rsidR="00A54F30" w:rsidRDefault="00A54F30" w:rsidP="003339F0">
            <w:pPr>
              <w:keepNext/>
              <w:spacing w:before="60" w:after="60"/>
              <w:rPr>
                <w:rFonts w:ascii="Arial" w:hAnsi="Arial"/>
                <w:sz w:val="22"/>
              </w:rPr>
            </w:pPr>
            <w:r>
              <w:rPr>
                <w:rFonts w:ascii="Arial" w:hAnsi="Arial"/>
                <w:sz w:val="22"/>
              </w:rPr>
              <w:t>PCPR</w:t>
            </w:r>
          </w:p>
        </w:tc>
        <w:tc>
          <w:tcPr>
            <w:tcW w:w="6804" w:type="dxa"/>
            <w:shd w:val="clear" w:color="auto" w:fill="FFFFFF"/>
          </w:tcPr>
          <w:p w14:paraId="14443D83" w14:textId="77777777" w:rsidR="00A54F30" w:rsidRDefault="00A54F30" w:rsidP="003339F0">
            <w:pPr>
              <w:keepNext/>
              <w:spacing w:before="60" w:after="60"/>
              <w:rPr>
                <w:rFonts w:ascii="Arial" w:hAnsi="Arial"/>
                <w:sz w:val="22"/>
              </w:rPr>
            </w:pPr>
            <w:r>
              <w:rPr>
                <w:rFonts w:ascii="Arial" w:hAnsi="Arial"/>
                <w:sz w:val="22"/>
              </w:rPr>
              <w:t>Powiatowe Centrum Pomocy Rodzinie</w:t>
            </w:r>
          </w:p>
        </w:tc>
      </w:tr>
      <w:tr w:rsidR="00A54F30" w14:paraId="592D986C" w14:textId="77777777" w:rsidTr="003339F0">
        <w:tc>
          <w:tcPr>
            <w:tcW w:w="637" w:type="dxa"/>
            <w:shd w:val="clear" w:color="auto" w:fill="FFFFFF"/>
          </w:tcPr>
          <w:p w14:paraId="12310B05" w14:textId="77777777" w:rsidR="00A54F30" w:rsidRDefault="00A54F30" w:rsidP="00012048">
            <w:pPr>
              <w:keepNext/>
              <w:numPr>
                <w:ilvl w:val="0"/>
                <w:numId w:val="112"/>
              </w:numPr>
              <w:spacing w:before="60" w:after="60"/>
              <w:jc w:val="center"/>
              <w:rPr>
                <w:rFonts w:ascii="Arial" w:hAnsi="Arial"/>
                <w:sz w:val="22"/>
              </w:rPr>
            </w:pPr>
          </w:p>
        </w:tc>
        <w:tc>
          <w:tcPr>
            <w:tcW w:w="1418" w:type="dxa"/>
            <w:shd w:val="clear" w:color="auto" w:fill="FFFFFF"/>
          </w:tcPr>
          <w:p w14:paraId="7E80803A" w14:textId="77777777" w:rsidR="00A54F30" w:rsidRDefault="00A54F30" w:rsidP="003339F0">
            <w:pPr>
              <w:keepNext/>
              <w:spacing w:before="60" w:after="60"/>
              <w:rPr>
                <w:rFonts w:ascii="Arial" w:hAnsi="Arial"/>
                <w:sz w:val="22"/>
              </w:rPr>
            </w:pPr>
            <w:r>
              <w:rPr>
                <w:rFonts w:ascii="Arial" w:hAnsi="Arial"/>
                <w:sz w:val="22"/>
              </w:rPr>
              <w:t>ROPS</w:t>
            </w:r>
          </w:p>
        </w:tc>
        <w:tc>
          <w:tcPr>
            <w:tcW w:w="6804" w:type="dxa"/>
            <w:shd w:val="clear" w:color="auto" w:fill="FFFFFF"/>
          </w:tcPr>
          <w:p w14:paraId="22C420DE" w14:textId="77777777" w:rsidR="00A54F30" w:rsidRDefault="00A54F30" w:rsidP="003339F0">
            <w:pPr>
              <w:pStyle w:val="Nagwek"/>
              <w:keepNext/>
              <w:spacing w:before="60" w:after="60"/>
              <w:rPr>
                <w:rFonts w:ascii="Arial" w:hAnsi="Arial"/>
                <w:sz w:val="22"/>
              </w:rPr>
            </w:pPr>
            <w:r>
              <w:rPr>
                <w:rFonts w:ascii="Arial" w:hAnsi="Arial"/>
                <w:sz w:val="22"/>
              </w:rPr>
              <w:t>Regionalny Ośrodek Polityki Społecznej</w:t>
            </w:r>
          </w:p>
        </w:tc>
      </w:tr>
      <w:tr w:rsidR="00A54F30" w14:paraId="7545BE4C" w14:textId="77777777" w:rsidTr="003339F0">
        <w:tc>
          <w:tcPr>
            <w:tcW w:w="637" w:type="dxa"/>
            <w:shd w:val="clear" w:color="auto" w:fill="FFFFFF"/>
          </w:tcPr>
          <w:p w14:paraId="453D54C8" w14:textId="77777777" w:rsidR="00A54F30" w:rsidRDefault="00A54F30" w:rsidP="00012048">
            <w:pPr>
              <w:keepNext/>
              <w:numPr>
                <w:ilvl w:val="0"/>
                <w:numId w:val="112"/>
              </w:numPr>
              <w:spacing w:before="60" w:after="60"/>
              <w:jc w:val="center"/>
              <w:rPr>
                <w:rFonts w:ascii="Arial" w:hAnsi="Arial"/>
                <w:sz w:val="22"/>
              </w:rPr>
            </w:pPr>
          </w:p>
        </w:tc>
        <w:tc>
          <w:tcPr>
            <w:tcW w:w="1418" w:type="dxa"/>
            <w:shd w:val="clear" w:color="auto" w:fill="FFFFFF"/>
          </w:tcPr>
          <w:p w14:paraId="5CEA458F" w14:textId="77777777" w:rsidR="00A54F30" w:rsidRDefault="00A54F30" w:rsidP="003339F0">
            <w:pPr>
              <w:keepNext/>
              <w:spacing w:before="60" w:after="60"/>
              <w:rPr>
                <w:rFonts w:ascii="Arial" w:hAnsi="Arial"/>
                <w:sz w:val="22"/>
              </w:rPr>
            </w:pPr>
            <w:r>
              <w:rPr>
                <w:rFonts w:ascii="Arial" w:hAnsi="Arial"/>
                <w:sz w:val="22"/>
              </w:rPr>
              <w:t>MOPR</w:t>
            </w:r>
          </w:p>
        </w:tc>
        <w:tc>
          <w:tcPr>
            <w:tcW w:w="6804" w:type="dxa"/>
            <w:shd w:val="clear" w:color="auto" w:fill="FFFFFF"/>
          </w:tcPr>
          <w:p w14:paraId="227B750A" w14:textId="77777777" w:rsidR="00A54F30" w:rsidRDefault="00A54F30" w:rsidP="003339F0">
            <w:pPr>
              <w:keepNext/>
              <w:spacing w:before="60" w:after="60"/>
              <w:rPr>
                <w:rFonts w:ascii="Arial" w:hAnsi="Arial"/>
                <w:sz w:val="22"/>
              </w:rPr>
            </w:pPr>
            <w:r>
              <w:rPr>
                <w:rFonts w:ascii="Arial" w:hAnsi="Arial"/>
                <w:sz w:val="22"/>
              </w:rPr>
              <w:t>Miejski Ośrodek Pomocy Rodzinie</w:t>
            </w:r>
          </w:p>
        </w:tc>
      </w:tr>
      <w:tr w:rsidR="00A54F30" w14:paraId="7D32DB85" w14:textId="77777777" w:rsidTr="003339F0">
        <w:tc>
          <w:tcPr>
            <w:tcW w:w="637" w:type="dxa"/>
            <w:shd w:val="clear" w:color="auto" w:fill="FFFFFF"/>
          </w:tcPr>
          <w:p w14:paraId="0FA25642" w14:textId="77777777" w:rsidR="00A54F30" w:rsidRDefault="00A54F30" w:rsidP="00012048">
            <w:pPr>
              <w:keepNext/>
              <w:numPr>
                <w:ilvl w:val="0"/>
                <w:numId w:val="112"/>
              </w:numPr>
              <w:spacing w:before="60" w:after="60"/>
              <w:jc w:val="center"/>
              <w:rPr>
                <w:rFonts w:ascii="Arial" w:hAnsi="Arial"/>
                <w:sz w:val="22"/>
              </w:rPr>
            </w:pPr>
          </w:p>
        </w:tc>
        <w:tc>
          <w:tcPr>
            <w:tcW w:w="1418" w:type="dxa"/>
            <w:shd w:val="clear" w:color="auto" w:fill="FFFFFF"/>
          </w:tcPr>
          <w:p w14:paraId="61D3E423" w14:textId="77777777" w:rsidR="00A54F30" w:rsidRDefault="00A54F30" w:rsidP="003339F0">
            <w:pPr>
              <w:keepNext/>
              <w:spacing w:before="60" w:after="60"/>
              <w:rPr>
                <w:rFonts w:ascii="Arial" w:hAnsi="Arial"/>
                <w:sz w:val="22"/>
              </w:rPr>
            </w:pPr>
            <w:r>
              <w:rPr>
                <w:rFonts w:ascii="Arial" w:hAnsi="Arial"/>
                <w:sz w:val="22"/>
              </w:rPr>
              <w:t>RDP</w:t>
            </w:r>
          </w:p>
        </w:tc>
        <w:tc>
          <w:tcPr>
            <w:tcW w:w="6804" w:type="dxa"/>
            <w:shd w:val="clear" w:color="auto" w:fill="FFFFFF"/>
          </w:tcPr>
          <w:p w14:paraId="18E3FB78" w14:textId="77777777" w:rsidR="00A54F30" w:rsidRDefault="00A54F30" w:rsidP="003339F0">
            <w:pPr>
              <w:keepNext/>
              <w:spacing w:before="60" w:after="60"/>
              <w:rPr>
                <w:rFonts w:ascii="Arial" w:hAnsi="Arial"/>
                <w:sz w:val="22"/>
              </w:rPr>
            </w:pPr>
            <w:r>
              <w:rPr>
                <w:rFonts w:ascii="Arial" w:hAnsi="Arial"/>
                <w:sz w:val="22"/>
              </w:rPr>
              <w:t>Rodzinny Dom Pomocy</w:t>
            </w:r>
          </w:p>
        </w:tc>
      </w:tr>
      <w:tr w:rsidR="00A54F30" w14:paraId="68183ED8" w14:textId="77777777" w:rsidTr="003339F0">
        <w:tc>
          <w:tcPr>
            <w:tcW w:w="637" w:type="dxa"/>
            <w:shd w:val="clear" w:color="auto" w:fill="FFFFFF"/>
          </w:tcPr>
          <w:p w14:paraId="231C6E9C" w14:textId="77777777" w:rsidR="00A54F30" w:rsidRDefault="00A54F30" w:rsidP="00012048">
            <w:pPr>
              <w:keepNext/>
              <w:numPr>
                <w:ilvl w:val="0"/>
                <w:numId w:val="112"/>
              </w:numPr>
              <w:spacing w:before="60" w:after="60"/>
              <w:jc w:val="center"/>
              <w:rPr>
                <w:rFonts w:ascii="Arial" w:hAnsi="Arial"/>
                <w:sz w:val="22"/>
              </w:rPr>
            </w:pPr>
          </w:p>
        </w:tc>
        <w:tc>
          <w:tcPr>
            <w:tcW w:w="1418" w:type="dxa"/>
            <w:shd w:val="clear" w:color="auto" w:fill="FFFFFF"/>
          </w:tcPr>
          <w:p w14:paraId="14CC22BA" w14:textId="77777777" w:rsidR="00A54F30" w:rsidRDefault="00A54F30" w:rsidP="003339F0">
            <w:pPr>
              <w:keepNext/>
              <w:spacing w:before="60" w:after="60"/>
              <w:rPr>
                <w:rFonts w:ascii="Arial" w:hAnsi="Arial"/>
                <w:sz w:val="22"/>
              </w:rPr>
            </w:pPr>
            <w:r>
              <w:rPr>
                <w:rFonts w:ascii="Arial" w:hAnsi="Arial"/>
                <w:sz w:val="22"/>
              </w:rPr>
              <w:t>CIS</w:t>
            </w:r>
          </w:p>
        </w:tc>
        <w:tc>
          <w:tcPr>
            <w:tcW w:w="6804" w:type="dxa"/>
            <w:shd w:val="clear" w:color="auto" w:fill="FFFFFF"/>
          </w:tcPr>
          <w:p w14:paraId="765CFB0E" w14:textId="77777777" w:rsidR="00A54F30" w:rsidRDefault="00A54F30" w:rsidP="003339F0">
            <w:pPr>
              <w:pStyle w:val="BAZATekstPodst"/>
              <w:keepNext/>
              <w:spacing w:before="60" w:after="60"/>
              <w:rPr>
                <w:rFonts w:ascii="Arial" w:hAnsi="Arial"/>
                <w:sz w:val="22"/>
              </w:rPr>
            </w:pPr>
            <w:r>
              <w:rPr>
                <w:rFonts w:ascii="Arial" w:hAnsi="Arial"/>
                <w:sz w:val="22"/>
              </w:rPr>
              <w:t>Centrum Integracji Społecznej</w:t>
            </w:r>
          </w:p>
        </w:tc>
      </w:tr>
      <w:tr w:rsidR="00A54F30" w14:paraId="3F9F68D2" w14:textId="77777777" w:rsidTr="003339F0">
        <w:tc>
          <w:tcPr>
            <w:tcW w:w="637" w:type="dxa"/>
            <w:shd w:val="clear" w:color="auto" w:fill="FFFFFF"/>
          </w:tcPr>
          <w:p w14:paraId="052FE0EE" w14:textId="77777777" w:rsidR="00A54F30" w:rsidRDefault="00A54F30" w:rsidP="00012048">
            <w:pPr>
              <w:keepNext/>
              <w:numPr>
                <w:ilvl w:val="0"/>
                <w:numId w:val="112"/>
              </w:numPr>
              <w:spacing w:before="60" w:after="60"/>
              <w:rPr>
                <w:rFonts w:ascii="Arial" w:hAnsi="Arial"/>
                <w:sz w:val="22"/>
              </w:rPr>
            </w:pPr>
          </w:p>
        </w:tc>
        <w:tc>
          <w:tcPr>
            <w:tcW w:w="1418" w:type="dxa"/>
            <w:shd w:val="clear" w:color="auto" w:fill="FFFFFF"/>
          </w:tcPr>
          <w:p w14:paraId="18D4B2A0" w14:textId="77777777" w:rsidR="00A54F30" w:rsidRDefault="00A54F30" w:rsidP="003339F0">
            <w:pPr>
              <w:keepNext/>
              <w:spacing w:before="60" w:after="60"/>
              <w:rPr>
                <w:rFonts w:ascii="Arial" w:hAnsi="Arial"/>
                <w:sz w:val="22"/>
              </w:rPr>
            </w:pPr>
            <w:r>
              <w:rPr>
                <w:rFonts w:ascii="Arial" w:hAnsi="Arial"/>
                <w:sz w:val="22"/>
              </w:rPr>
              <w:t>UW</w:t>
            </w:r>
          </w:p>
        </w:tc>
        <w:tc>
          <w:tcPr>
            <w:tcW w:w="6804" w:type="dxa"/>
            <w:shd w:val="clear" w:color="auto" w:fill="FFFFFF"/>
          </w:tcPr>
          <w:p w14:paraId="32D56564" w14:textId="77777777" w:rsidR="00A54F30" w:rsidRDefault="00A54F30" w:rsidP="003339F0">
            <w:pPr>
              <w:keepNext/>
              <w:spacing w:before="60" w:after="60"/>
              <w:rPr>
                <w:rFonts w:ascii="Arial" w:hAnsi="Arial"/>
                <w:sz w:val="22"/>
              </w:rPr>
            </w:pPr>
            <w:r>
              <w:rPr>
                <w:rFonts w:ascii="Arial" w:hAnsi="Arial"/>
                <w:sz w:val="22"/>
              </w:rPr>
              <w:t>Urząd Wojewódzki</w:t>
            </w:r>
          </w:p>
        </w:tc>
      </w:tr>
      <w:tr w:rsidR="00A54F30" w14:paraId="475F3D5C" w14:textId="77777777" w:rsidTr="003339F0">
        <w:tc>
          <w:tcPr>
            <w:tcW w:w="637" w:type="dxa"/>
            <w:shd w:val="clear" w:color="auto" w:fill="FFFFFF"/>
          </w:tcPr>
          <w:p w14:paraId="618522AB" w14:textId="77777777" w:rsidR="00A54F30" w:rsidRDefault="00A54F30" w:rsidP="00012048">
            <w:pPr>
              <w:keepNext/>
              <w:numPr>
                <w:ilvl w:val="0"/>
                <w:numId w:val="112"/>
              </w:numPr>
              <w:spacing w:before="60" w:after="60"/>
              <w:rPr>
                <w:rFonts w:ascii="Arial" w:hAnsi="Arial"/>
                <w:sz w:val="22"/>
              </w:rPr>
            </w:pPr>
          </w:p>
        </w:tc>
        <w:tc>
          <w:tcPr>
            <w:tcW w:w="1418" w:type="dxa"/>
            <w:shd w:val="clear" w:color="auto" w:fill="FFFFFF"/>
          </w:tcPr>
          <w:p w14:paraId="4B8FE6EB" w14:textId="77777777" w:rsidR="00A54F30" w:rsidRDefault="00A54F30" w:rsidP="003339F0">
            <w:pPr>
              <w:keepNext/>
              <w:spacing w:before="60" w:after="60"/>
              <w:rPr>
                <w:rFonts w:ascii="Arial" w:hAnsi="Arial"/>
                <w:sz w:val="22"/>
              </w:rPr>
            </w:pPr>
            <w:r>
              <w:rPr>
                <w:rFonts w:ascii="Arial" w:hAnsi="Arial"/>
                <w:sz w:val="22"/>
              </w:rPr>
              <w:t>ustawa</w:t>
            </w:r>
          </w:p>
        </w:tc>
        <w:tc>
          <w:tcPr>
            <w:tcW w:w="6804" w:type="dxa"/>
            <w:shd w:val="clear" w:color="auto" w:fill="FFFFFF"/>
          </w:tcPr>
          <w:p w14:paraId="6A9A9551" w14:textId="77777777" w:rsidR="00A54F30" w:rsidRDefault="00A54F30" w:rsidP="003339F0">
            <w:pPr>
              <w:keepNext/>
              <w:spacing w:before="60" w:after="60"/>
              <w:jc w:val="both"/>
              <w:rPr>
                <w:rFonts w:ascii="Arial" w:hAnsi="Arial"/>
                <w:sz w:val="22"/>
              </w:rPr>
            </w:pPr>
            <w:r>
              <w:rPr>
                <w:rFonts w:ascii="Arial" w:hAnsi="Arial"/>
                <w:sz w:val="22"/>
              </w:rPr>
              <w:t>oznacza ustawę o pomocy społecznej z dnia 12 marca 2004 r.– tekst jednolity Dz.U. 202</w:t>
            </w:r>
            <w:r w:rsidR="00291A5C">
              <w:rPr>
                <w:rFonts w:ascii="Arial" w:hAnsi="Arial"/>
                <w:sz w:val="22"/>
              </w:rPr>
              <w:t>3</w:t>
            </w:r>
            <w:r>
              <w:rPr>
                <w:rFonts w:ascii="Arial" w:hAnsi="Arial"/>
                <w:sz w:val="22"/>
              </w:rPr>
              <w:t xml:space="preserve"> r. poz. </w:t>
            </w:r>
            <w:r w:rsidR="00291A5C">
              <w:rPr>
                <w:rFonts w:ascii="Arial" w:hAnsi="Arial"/>
                <w:sz w:val="22"/>
              </w:rPr>
              <w:t xml:space="preserve">901, z </w:t>
            </w:r>
            <w:proofErr w:type="spellStart"/>
            <w:r w:rsidR="00291A5C">
              <w:rPr>
                <w:rFonts w:ascii="Arial" w:hAnsi="Arial"/>
                <w:sz w:val="22"/>
              </w:rPr>
              <w:t>późn</w:t>
            </w:r>
            <w:proofErr w:type="spellEnd"/>
            <w:r w:rsidR="00291A5C">
              <w:rPr>
                <w:rFonts w:ascii="Arial" w:hAnsi="Arial"/>
                <w:sz w:val="22"/>
              </w:rPr>
              <w:t>. zm.</w:t>
            </w:r>
          </w:p>
        </w:tc>
      </w:tr>
      <w:tr w:rsidR="00A54F30" w14:paraId="33668259" w14:textId="77777777" w:rsidTr="003339F0">
        <w:tc>
          <w:tcPr>
            <w:tcW w:w="637" w:type="dxa"/>
            <w:shd w:val="clear" w:color="auto" w:fill="FFFFFF"/>
          </w:tcPr>
          <w:p w14:paraId="2BC1D2B5" w14:textId="77777777" w:rsidR="00A54F30" w:rsidRDefault="00A54F30" w:rsidP="00012048">
            <w:pPr>
              <w:keepNext/>
              <w:numPr>
                <w:ilvl w:val="0"/>
                <w:numId w:val="112"/>
              </w:numPr>
              <w:spacing w:before="60" w:after="60"/>
              <w:rPr>
                <w:rFonts w:ascii="Arial" w:hAnsi="Arial"/>
                <w:sz w:val="22"/>
              </w:rPr>
            </w:pPr>
          </w:p>
        </w:tc>
        <w:tc>
          <w:tcPr>
            <w:tcW w:w="1418" w:type="dxa"/>
            <w:shd w:val="clear" w:color="auto" w:fill="FFFFFF"/>
          </w:tcPr>
          <w:p w14:paraId="45BD2CE4" w14:textId="77777777" w:rsidR="00A54F30" w:rsidRDefault="00A54F30" w:rsidP="003339F0">
            <w:pPr>
              <w:keepNext/>
              <w:spacing w:before="60" w:after="60"/>
              <w:rPr>
                <w:rFonts w:ascii="Arial" w:hAnsi="Arial"/>
                <w:sz w:val="22"/>
              </w:rPr>
            </w:pPr>
            <w:r>
              <w:rPr>
                <w:rFonts w:ascii="Arial" w:hAnsi="Arial"/>
                <w:sz w:val="22"/>
              </w:rPr>
              <w:t>ŚDS</w:t>
            </w:r>
          </w:p>
        </w:tc>
        <w:tc>
          <w:tcPr>
            <w:tcW w:w="6804" w:type="dxa"/>
            <w:shd w:val="clear" w:color="auto" w:fill="FFFFFF"/>
          </w:tcPr>
          <w:p w14:paraId="056FF715" w14:textId="77777777" w:rsidR="00A54F30" w:rsidRDefault="00A54F30" w:rsidP="003339F0">
            <w:pPr>
              <w:keepNext/>
              <w:spacing w:before="60" w:after="60"/>
              <w:jc w:val="both"/>
              <w:rPr>
                <w:rFonts w:ascii="Arial" w:hAnsi="Arial"/>
                <w:sz w:val="22"/>
              </w:rPr>
            </w:pPr>
            <w:r>
              <w:rPr>
                <w:rFonts w:ascii="Arial" w:hAnsi="Arial"/>
                <w:sz w:val="22"/>
              </w:rPr>
              <w:t>Środowiskowy Dom Samopomocy</w:t>
            </w:r>
          </w:p>
        </w:tc>
      </w:tr>
      <w:tr w:rsidR="00A54F30" w14:paraId="52A2B34A" w14:textId="77777777" w:rsidTr="003339F0">
        <w:tc>
          <w:tcPr>
            <w:tcW w:w="637" w:type="dxa"/>
            <w:shd w:val="clear" w:color="auto" w:fill="FFFFFF"/>
          </w:tcPr>
          <w:p w14:paraId="7EA36021" w14:textId="77777777" w:rsidR="00A54F30" w:rsidRDefault="00A54F30" w:rsidP="00012048">
            <w:pPr>
              <w:keepNext/>
              <w:numPr>
                <w:ilvl w:val="0"/>
                <w:numId w:val="112"/>
              </w:numPr>
              <w:spacing w:before="60" w:after="60"/>
              <w:rPr>
                <w:rFonts w:ascii="Arial" w:hAnsi="Arial"/>
                <w:sz w:val="22"/>
              </w:rPr>
            </w:pPr>
          </w:p>
        </w:tc>
        <w:tc>
          <w:tcPr>
            <w:tcW w:w="1418" w:type="dxa"/>
            <w:shd w:val="clear" w:color="auto" w:fill="FFFFFF"/>
          </w:tcPr>
          <w:p w14:paraId="5CABBCFC" w14:textId="77777777" w:rsidR="00A54F30" w:rsidRDefault="00A54F30" w:rsidP="003339F0">
            <w:pPr>
              <w:keepNext/>
              <w:spacing w:before="60" w:after="60"/>
              <w:rPr>
                <w:rFonts w:ascii="Arial" w:hAnsi="Arial"/>
                <w:sz w:val="22"/>
              </w:rPr>
            </w:pPr>
            <w:r>
              <w:rPr>
                <w:rFonts w:ascii="Arial" w:hAnsi="Arial"/>
                <w:sz w:val="22"/>
              </w:rPr>
              <w:t>PCO</w:t>
            </w:r>
          </w:p>
        </w:tc>
        <w:tc>
          <w:tcPr>
            <w:tcW w:w="6804" w:type="dxa"/>
            <w:shd w:val="clear" w:color="auto" w:fill="FFFFFF"/>
          </w:tcPr>
          <w:p w14:paraId="437DF812" w14:textId="77777777" w:rsidR="00A54F30" w:rsidRDefault="00A54F30" w:rsidP="003339F0">
            <w:pPr>
              <w:keepNext/>
              <w:spacing w:before="60" w:after="60"/>
              <w:jc w:val="both"/>
              <w:rPr>
                <w:rFonts w:ascii="Arial" w:hAnsi="Arial"/>
                <w:sz w:val="22"/>
              </w:rPr>
            </w:pPr>
            <w:r>
              <w:rPr>
                <w:rFonts w:ascii="Arial" w:hAnsi="Arial"/>
                <w:sz w:val="22"/>
              </w:rPr>
              <w:t>Placówka Całodobowej Opieki</w:t>
            </w:r>
          </w:p>
        </w:tc>
      </w:tr>
      <w:tr w:rsidR="00A54F30" w14:paraId="02E6F353" w14:textId="77777777" w:rsidTr="003339F0">
        <w:tc>
          <w:tcPr>
            <w:tcW w:w="637" w:type="dxa"/>
            <w:shd w:val="clear" w:color="auto" w:fill="FFFFFF"/>
          </w:tcPr>
          <w:p w14:paraId="46C4F52D" w14:textId="77777777" w:rsidR="00A54F30" w:rsidRDefault="00A54F30" w:rsidP="00012048">
            <w:pPr>
              <w:keepNext/>
              <w:numPr>
                <w:ilvl w:val="0"/>
                <w:numId w:val="112"/>
              </w:numPr>
              <w:spacing w:before="60" w:after="60"/>
              <w:rPr>
                <w:rFonts w:ascii="Arial" w:hAnsi="Arial"/>
                <w:sz w:val="22"/>
              </w:rPr>
            </w:pPr>
          </w:p>
        </w:tc>
        <w:tc>
          <w:tcPr>
            <w:tcW w:w="1418" w:type="dxa"/>
            <w:shd w:val="clear" w:color="auto" w:fill="FFFFFF"/>
          </w:tcPr>
          <w:p w14:paraId="0CFE8A48" w14:textId="77777777" w:rsidR="00A54F30" w:rsidRDefault="00A54F30" w:rsidP="003339F0">
            <w:pPr>
              <w:keepNext/>
              <w:spacing w:before="60" w:after="60"/>
              <w:rPr>
                <w:rFonts w:ascii="Arial" w:hAnsi="Arial"/>
                <w:sz w:val="22"/>
              </w:rPr>
            </w:pPr>
            <w:r>
              <w:rPr>
                <w:rFonts w:ascii="Arial" w:hAnsi="Arial"/>
                <w:sz w:val="22"/>
              </w:rPr>
              <w:t>CUS</w:t>
            </w:r>
          </w:p>
        </w:tc>
        <w:tc>
          <w:tcPr>
            <w:tcW w:w="6804" w:type="dxa"/>
            <w:shd w:val="clear" w:color="auto" w:fill="FFFFFF"/>
          </w:tcPr>
          <w:p w14:paraId="1C0B91D9" w14:textId="77777777" w:rsidR="00A54F30" w:rsidRDefault="00A54F30" w:rsidP="003339F0">
            <w:pPr>
              <w:keepNext/>
              <w:spacing w:before="60" w:after="60"/>
              <w:jc w:val="both"/>
              <w:rPr>
                <w:rFonts w:ascii="Arial" w:hAnsi="Arial"/>
                <w:sz w:val="22"/>
              </w:rPr>
            </w:pPr>
            <w:r>
              <w:rPr>
                <w:rFonts w:ascii="Arial" w:hAnsi="Arial"/>
                <w:sz w:val="22"/>
              </w:rPr>
              <w:t>Centrum Usług Społecznych</w:t>
            </w:r>
          </w:p>
        </w:tc>
      </w:tr>
      <w:tr w:rsidR="00A54F30" w14:paraId="796AF75C" w14:textId="77777777" w:rsidTr="003339F0">
        <w:tc>
          <w:tcPr>
            <w:tcW w:w="637" w:type="dxa"/>
            <w:shd w:val="clear" w:color="auto" w:fill="FFFFFF"/>
          </w:tcPr>
          <w:p w14:paraId="7111612F" w14:textId="77777777" w:rsidR="00A54F30" w:rsidRDefault="00A54F30" w:rsidP="00012048">
            <w:pPr>
              <w:keepNext/>
              <w:numPr>
                <w:ilvl w:val="0"/>
                <w:numId w:val="112"/>
              </w:numPr>
              <w:spacing w:before="60" w:after="60"/>
              <w:rPr>
                <w:rFonts w:ascii="Arial" w:hAnsi="Arial"/>
                <w:sz w:val="22"/>
              </w:rPr>
            </w:pPr>
          </w:p>
        </w:tc>
        <w:tc>
          <w:tcPr>
            <w:tcW w:w="1418" w:type="dxa"/>
            <w:shd w:val="clear" w:color="auto" w:fill="FFFFFF"/>
          </w:tcPr>
          <w:p w14:paraId="42CA4475" w14:textId="77777777" w:rsidR="00A54F30" w:rsidRDefault="00A54F30" w:rsidP="003339F0">
            <w:pPr>
              <w:keepNext/>
              <w:spacing w:before="60" w:after="60"/>
              <w:rPr>
                <w:rFonts w:ascii="Arial" w:hAnsi="Arial"/>
                <w:sz w:val="22"/>
              </w:rPr>
            </w:pPr>
            <w:r>
              <w:rPr>
                <w:rFonts w:ascii="Arial" w:hAnsi="Arial"/>
                <w:sz w:val="22"/>
              </w:rPr>
              <w:t>CAS</w:t>
            </w:r>
          </w:p>
        </w:tc>
        <w:tc>
          <w:tcPr>
            <w:tcW w:w="6804" w:type="dxa"/>
            <w:shd w:val="clear" w:color="auto" w:fill="FFFFFF"/>
          </w:tcPr>
          <w:p w14:paraId="64B11B23" w14:textId="77777777" w:rsidR="00A54F30" w:rsidRDefault="00A54F30" w:rsidP="003339F0">
            <w:pPr>
              <w:keepNext/>
              <w:spacing w:before="60" w:after="60"/>
              <w:jc w:val="both"/>
              <w:rPr>
                <w:rFonts w:ascii="Arial" w:hAnsi="Arial"/>
                <w:sz w:val="22"/>
              </w:rPr>
            </w:pPr>
            <w:r>
              <w:rPr>
                <w:rFonts w:ascii="Arial" w:hAnsi="Arial"/>
                <w:sz w:val="22"/>
              </w:rPr>
              <w:t xml:space="preserve">Centralna Aplikacja Statystyczna </w:t>
            </w:r>
          </w:p>
        </w:tc>
      </w:tr>
      <w:tr w:rsidR="003E4D20" w14:paraId="315D6861" w14:textId="77777777" w:rsidTr="003339F0">
        <w:tc>
          <w:tcPr>
            <w:tcW w:w="637" w:type="dxa"/>
            <w:shd w:val="clear" w:color="auto" w:fill="FFFFFF"/>
          </w:tcPr>
          <w:p w14:paraId="17A088F9" w14:textId="77777777" w:rsidR="003E4D20" w:rsidRDefault="003E4D20" w:rsidP="00012048">
            <w:pPr>
              <w:keepNext/>
              <w:numPr>
                <w:ilvl w:val="0"/>
                <w:numId w:val="112"/>
              </w:numPr>
              <w:spacing w:before="60" w:after="60"/>
              <w:rPr>
                <w:rFonts w:ascii="Arial" w:hAnsi="Arial"/>
                <w:sz w:val="22"/>
              </w:rPr>
            </w:pPr>
          </w:p>
        </w:tc>
        <w:tc>
          <w:tcPr>
            <w:tcW w:w="1418" w:type="dxa"/>
            <w:shd w:val="clear" w:color="auto" w:fill="FFFFFF"/>
          </w:tcPr>
          <w:p w14:paraId="04B37860" w14:textId="77777777" w:rsidR="003E4D20" w:rsidRDefault="003E4D20" w:rsidP="003339F0">
            <w:pPr>
              <w:keepNext/>
              <w:spacing w:before="60" w:after="60"/>
              <w:rPr>
                <w:rFonts w:ascii="Arial" w:hAnsi="Arial"/>
                <w:sz w:val="22"/>
              </w:rPr>
            </w:pPr>
            <w:r>
              <w:rPr>
                <w:rFonts w:ascii="Arial" w:hAnsi="Arial"/>
                <w:sz w:val="22"/>
              </w:rPr>
              <w:t>MSD</w:t>
            </w:r>
          </w:p>
        </w:tc>
        <w:tc>
          <w:tcPr>
            <w:tcW w:w="6804" w:type="dxa"/>
            <w:shd w:val="clear" w:color="auto" w:fill="FFFFFF"/>
          </w:tcPr>
          <w:p w14:paraId="741DAC06" w14:textId="77777777" w:rsidR="003E4D20" w:rsidRDefault="006A1A5A" w:rsidP="003339F0">
            <w:pPr>
              <w:keepNext/>
              <w:spacing w:before="60" w:after="60"/>
              <w:jc w:val="both"/>
              <w:rPr>
                <w:rFonts w:ascii="Arial" w:hAnsi="Arial"/>
                <w:sz w:val="22"/>
              </w:rPr>
            </w:pPr>
            <w:r w:rsidRPr="008D5033">
              <w:rPr>
                <w:rFonts w:ascii="Arial" w:hAnsi="Arial"/>
                <w:color w:val="000000" w:themeColor="text1"/>
                <w:sz w:val="22"/>
              </w:rPr>
              <w:t>zdalny Moduł S</w:t>
            </w:r>
            <w:r w:rsidR="0068588E">
              <w:rPr>
                <w:rFonts w:ascii="Arial" w:hAnsi="Arial"/>
                <w:color w:val="000000" w:themeColor="text1"/>
                <w:sz w:val="22"/>
              </w:rPr>
              <w:t xml:space="preserve">ystemu </w:t>
            </w:r>
            <w:r w:rsidRPr="008D5033">
              <w:rPr>
                <w:rFonts w:ascii="Arial" w:hAnsi="Arial"/>
                <w:color w:val="000000" w:themeColor="text1"/>
                <w:sz w:val="22"/>
              </w:rPr>
              <w:t>D</w:t>
            </w:r>
            <w:r w:rsidR="0068588E">
              <w:rPr>
                <w:rFonts w:ascii="Arial" w:hAnsi="Arial"/>
                <w:color w:val="000000" w:themeColor="text1"/>
                <w:sz w:val="22"/>
              </w:rPr>
              <w:t>ziedzinowego</w:t>
            </w:r>
            <w:r w:rsidRPr="008D5033">
              <w:rPr>
                <w:rFonts w:ascii="Arial" w:hAnsi="Arial"/>
                <w:color w:val="000000" w:themeColor="text1"/>
                <w:sz w:val="22"/>
              </w:rPr>
              <w:t xml:space="preserve"> do rejestracji w terenie danych przeprowadzanego </w:t>
            </w:r>
            <w:r w:rsidR="0068588E">
              <w:rPr>
                <w:rFonts w:ascii="Arial" w:hAnsi="Arial"/>
                <w:color w:val="000000" w:themeColor="text1"/>
                <w:sz w:val="22"/>
              </w:rPr>
              <w:t xml:space="preserve">rodzinnego </w:t>
            </w:r>
            <w:r w:rsidRPr="008D5033">
              <w:rPr>
                <w:rFonts w:ascii="Arial" w:hAnsi="Arial"/>
                <w:color w:val="000000" w:themeColor="text1"/>
                <w:sz w:val="22"/>
              </w:rPr>
              <w:t xml:space="preserve">wywiadu środowiskowego, zainstalowany na Terminalu Mobilnym (TM) w zakresie zlecania i przeprowadzania </w:t>
            </w:r>
            <w:r w:rsidR="0068588E">
              <w:rPr>
                <w:rFonts w:ascii="Arial" w:hAnsi="Arial"/>
                <w:color w:val="000000" w:themeColor="text1"/>
                <w:sz w:val="22"/>
              </w:rPr>
              <w:t xml:space="preserve">rodzinnych </w:t>
            </w:r>
            <w:r w:rsidRPr="008D5033">
              <w:rPr>
                <w:rFonts w:ascii="Arial" w:hAnsi="Arial"/>
                <w:color w:val="000000" w:themeColor="text1"/>
                <w:sz w:val="22"/>
              </w:rPr>
              <w:t>wywiadów środowiskowych</w:t>
            </w:r>
          </w:p>
        </w:tc>
      </w:tr>
    </w:tbl>
    <w:p w14:paraId="677A1100" w14:textId="77777777" w:rsidR="00A54F30" w:rsidRDefault="00A54F30" w:rsidP="00A54F30">
      <w:pPr>
        <w:pStyle w:val="Tekstkomentarza"/>
      </w:pPr>
    </w:p>
    <w:p w14:paraId="50EB1CF1" w14:textId="77777777" w:rsidR="00A90C65" w:rsidRDefault="00A90C65"/>
    <w:sectPr w:rsidR="00A90C65" w:rsidSect="00276087">
      <w:headerReference w:type="default" r:id="rId10"/>
      <w:footerReference w:type="default" r:id="rId11"/>
      <w:pgSz w:w="11906" w:h="16838" w:code="9"/>
      <w:pgMar w:top="1418" w:right="1418" w:bottom="1985" w:left="1701" w:header="1134" w:footer="567"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45734" w16cex:dateUtc="2023-06-14T13:11:00Z"/>
  <w16cex:commentExtensible w16cex:durableId="28345D13" w16cex:dateUtc="2023-06-14T13:36:00Z"/>
  <w16cex:commentExtensible w16cex:durableId="28345C66" w16cex:dateUtc="2023-06-14T13:33:00Z"/>
  <w16cex:commentExtensible w16cex:durableId="2836B24A" w16cex:dateUtc="2023-06-16T08:04:00Z"/>
  <w16cex:commentExtensible w16cex:durableId="2836D517" w16cex:dateUtc="2023-06-16T10:33:00Z"/>
  <w16cex:commentExtensible w16cex:durableId="2836F213" w16cex:dateUtc="2023-06-16T12:37:00Z"/>
  <w16cex:commentExtensible w16cex:durableId="2837023E" w16cex:dateUtc="2023-06-16T13:46:00Z"/>
  <w16cex:commentExtensible w16cex:durableId="28370398" w16cex:dateUtc="2023-06-16T13:51:00Z"/>
  <w16cex:commentExtensible w16cex:durableId="281F2EE4" w16cex:dateUtc="2023-05-29T12:02:00Z"/>
  <w16cex:commentExtensible w16cex:durableId="2837062F" w16cex:dateUtc="2023-06-16T14:02:00Z"/>
  <w16cex:commentExtensible w16cex:durableId="28370646" w16cex:dateUtc="2023-06-16T14:03:00Z"/>
  <w16cex:commentExtensible w16cex:durableId="28370707" w16cex:dateUtc="2023-06-16T14: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9C49A" w14:textId="77777777" w:rsidR="00C07CDA" w:rsidRDefault="00C07CDA" w:rsidP="00C46509">
      <w:r>
        <w:separator/>
      </w:r>
    </w:p>
  </w:endnote>
  <w:endnote w:type="continuationSeparator" w:id="0">
    <w:p w14:paraId="7D9DE452" w14:textId="77777777" w:rsidR="00C07CDA" w:rsidRDefault="00C07CDA" w:rsidP="00C46509">
      <w:r>
        <w:continuationSeparator/>
      </w:r>
    </w:p>
  </w:endnote>
  <w:endnote w:type="continuationNotice" w:id="1">
    <w:p w14:paraId="014DF8FE" w14:textId="77777777" w:rsidR="00C07CDA" w:rsidRDefault="00C07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36" w:space="0" w:color="000080"/>
      </w:tblBorders>
      <w:tblLayout w:type="fixed"/>
      <w:tblCellMar>
        <w:left w:w="70" w:type="dxa"/>
        <w:right w:w="70" w:type="dxa"/>
      </w:tblCellMar>
      <w:tblLook w:val="0000" w:firstRow="0" w:lastRow="0" w:firstColumn="0" w:lastColumn="0" w:noHBand="0" w:noVBand="0"/>
    </w:tblPr>
    <w:tblGrid>
      <w:gridCol w:w="7867"/>
      <w:gridCol w:w="1060"/>
    </w:tblGrid>
    <w:tr w:rsidR="00C07CDA" w14:paraId="10F89EB7" w14:textId="77777777">
      <w:tc>
        <w:tcPr>
          <w:tcW w:w="7867" w:type="dxa"/>
        </w:tcPr>
        <w:p w14:paraId="534777A9" w14:textId="496009B6" w:rsidR="00C07CDA" w:rsidRPr="00C97040" w:rsidRDefault="00C97040">
          <w:pPr>
            <w:pStyle w:val="Stopka"/>
            <w:spacing w:before="240" w:after="120"/>
            <w:jc w:val="center"/>
          </w:pPr>
          <w:r w:rsidRPr="00C97040">
            <w:rPr>
              <w:b/>
            </w:rPr>
            <w:t>Ministerstwo Rodziny i Polityki Społecznej</w:t>
          </w:r>
          <w:r w:rsidR="00C07CDA" w:rsidRPr="00C97040">
            <w:rPr>
              <w:b/>
            </w:rPr>
            <w:t>, ul Nowogrodzka 1/3/5, 00-513 Warszawa</w:t>
          </w:r>
        </w:p>
      </w:tc>
      <w:tc>
        <w:tcPr>
          <w:tcW w:w="1060" w:type="dxa"/>
        </w:tcPr>
        <w:p w14:paraId="77C66409" w14:textId="77777777" w:rsidR="00C07CDA" w:rsidRDefault="00C07CDA">
          <w:pPr>
            <w:pStyle w:val="Stopka"/>
            <w:spacing w:before="240"/>
            <w:jc w:val="center"/>
            <w:rPr>
              <w:b/>
              <w:sz w:val="22"/>
            </w:rPr>
          </w:pPr>
          <w:r>
            <w:rPr>
              <w:rStyle w:val="Numerstrony"/>
              <w:b/>
              <w:sz w:val="22"/>
            </w:rPr>
            <w:fldChar w:fldCharType="begin"/>
          </w:r>
          <w:r>
            <w:rPr>
              <w:rStyle w:val="Numerstrony"/>
              <w:sz w:val="22"/>
            </w:rPr>
            <w:instrText xml:space="preserve"> PAGE </w:instrText>
          </w:r>
          <w:r>
            <w:rPr>
              <w:rStyle w:val="Numerstrony"/>
              <w:b/>
              <w:sz w:val="22"/>
            </w:rPr>
            <w:fldChar w:fldCharType="separate"/>
          </w:r>
          <w:r>
            <w:rPr>
              <w:rStyle w:val="Numerstrony"/>
              <w:noProof/>
              <w:sz w:val="22"/>
            </w:rPr>
            <w:t>21</w:t>
          </w:r>
          <w:r>
            <w:rPr>
              <w:rStyle w:val="Numerstrony"/>
              <w:b/>
              <w:sz w:val="22"/>
            </w:rPr>
            <w:fldChar w:fldCharType="end"/>
          </w:r>
        </w:p>
      </w:tc>
    </w:tr>
  </w:tbl>
  <w:p w14:paraId="2CED8642" w14:textId="77777777" w:rsidR="00C07CDA" w:rsidRDefault="00C07C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1821A" w14:textId="77777777" w:rsidR="00C07CDA" w:rsidRDefault="00C07CDA" w:rsidP="00C46509">
      <w:r>
        <w:separator/>
      </w:r>
    </w:p>
  </w:footnote>
  <w:footnote w:type="continuationSeparator" w:id="0">
    <w:p w14:paraId="4413B8CD" w14:textId="77777777" w:rsidR="00C07CDA" w:rsidRDefault="00C07CDA" w:rsidP="00C46509">
      <w:r>
        <w:continuationSeparator/>
      </w:r>
    </w:p>
  </w:footnote>
  <w:footnote w:type="continuationNotice" w:id="1">
    <w:p w14:paraId="3A73C1AD" w14:textId="77777777" w:rsidR="00C07CDA" w:rsidRDefault="00C07C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36" w:space="0" w:color="000080"/>
      </w:tblBorders>
      <w:tblLayout w:type="fixed"/>
      <w:tblCellMar>
        <w:left w:w="70" w:type="dxa"/>
        <w:right w:w="70" w:type="dxa"/>
      </w:tblCellMar>
      <w:tblLook w:val="0000" w:firstRow="0" w:lastRow="0" w:firstColumn="0" w:lastColumn="0" w:noHBand="0" w:noVBand="0"/>
    </w:tblPr>
    <w:tblGrid>
      <w:gridCol w:w="8959"/>
    </w:tblGrid>
    <w:tr w:rsidR="00C07CDA" w14:paraId="569588BF" w14:textId="77777777">
      <w:tc>
        <w:tcPr>
          <w:tcW w:w="8959" w:type="dxa"/>
        </w:tcPr>
        <w:p w14:paraId="4E24030A" w14:textId="77777777" w:rsidR="00C07CDA" w:rsidRDefault="00C07CDA" w:rsidP="00C46509">
          <w:pPr>
            <w:spacing w:after="240"/>
            <w:jc w:val="center"/>
            <w:rPr>
              <w:b/>
              <w:snapToGrid w:val="0"/>
            </w:rPr>
          </w:pPr>
          <w:r>
            <w:rPr>
              <w:b/>
              <w:sz w:val="22"/>
            </w:rPr>
            <w:t xml:space="preserve">Opis Systemu  Pomoc Społeczna - wersja </w:t>
          </w:r>
          <w:r w:rsidRPr="00150966">
            <w:rPr>
              <w:b/>
              <w:sz w:val="22"/>
              <w:szCs w:val="22"/>
            </w:rPr>
            <w:t>1.05</w:t>
          </w:r>
        </w:p>
      </w:tc>
    </w:tr>
  </w:tbl>
  <w:p w14:paraId="41ABF9BA" w14:textId="77777777" w:rsidR="00C07CDA" w:rsidRDefault="00C07CD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763"/>
    <w:multiLevelType w:val="singleLevel"/>
    <w:tmpl w:val="C58652FA"/>
    <w:lvl w:ilvl="0">
      <w:start w:val="1"/>
      <w:numFmt w:val="bullet"/>
      <w:lvlText w:val=""/>
      <w:lvlJc w:val="left"/>
      <w:pPr>
        <w:tabs>
          <w:tab w:val="num" w:pos="5171"/>
        </w:tabs>
        <w:ind w:left="4698" w:firstLine="113"/>
      </w:pPr>
      <w:rPr>
        <w:rFonts w:ascii="Wingdings" w:hAnsi="Wingdings" w:hint="default"/>
      </w:rPr>
    </w:lvl>
  </w:abstractNum>
  <w:abstractNum w:abstractNumId="1" w15:restartNumberingAfterBreak="0">
    <w:nsid w:val="016104B1"/>
    <w:multiLevelType w:val="multilevel"/>
    <w:tmpl w:val="5464131C"/>
    <w:lvl w:ilvl="0">
      <w:start w:val="1"/>
      <w:numFmt w:val="lowerLetter"/>
      <w:lvlText w:val="%1)"/>
      <w:lvlJc w:val="left"/>
      <w:pPr>
        <w:tabs>
          <w:tab w:val="num" w:pos="945"/>
        </w:tabs>
        <w:ind w:left="945" w:hanging="360"/>
      </w:pPr>
      <w:rPr>
        <w:rFonts w:hint="default"/>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2" w15:restartNumberingAfterBreak="0">
    <w:nsid w:val="035E500F"/>
    <w:multiLevelType w:val="multilevel"/>
    <w:tmpl w:val="8B62B0A4"/>
    <w:lvl w:ilvl="0">
      <w:start w:val="1"/>
      <w:numFmt w:val="lowerLetter"/>
      <w:lvlText w:val="%1)"/>
      <w:lvlJc w:val="left"/>
      <w:pPr>
        <w:tabs>
          <w:tab w:val="num" w:pos="434"/>
        </w:tabs>
        <w:ind w:left="434" w:hanging="360"/>
      </w:pPr>
      <w:rPr>
        <w:rFonts w:hint="default"/>
        <w:b w:val="0"/>
        <w:i w:val="0"/>
      </w:rPr>
    </w:lvl>
    <w:lvl w:ilvl="1">
      <w:start w:val="1"/>
      <w:numFmt w:val="lowerLetter"/>
      <w:lvlText w:val="%2."/>
      <w:lvlJc w:val="left"/>
      <w:pPr>
        <w:tabs>
          <w:tab w:val="num" w:pos="806"/>
        </w:tabs>
        <w:ind w:left="806" w:hanging="360"/>
      </w:pPr>
      <w:rPr>
        <w:rFonts w:hint="default"/>
      </w:rPr>
    </w:lvl>
    <w:lvl w:ilvl="2">
      <w:start w:val="1"/>
      <w:numFmt w:val="lowerRoman"/>
      <w:lvlText w:val="%3."/>
      <w:lvlJc w:val="right"/>
      <w:pPr>
        <w:tabs>
          <w:tab w:val="num" w:pos="1526"/>
        </w:tabs>
        <w:ind w:left="1526" w:hanging="180"/>
      </w:pPr>
      <w:rPr>
        <w:rFonts w:hint="default"/>
      </w:rPr>
    </w:lvl>
    <w:lvl w:ilvl="3">
      <w:start w:val="1"/>
      <w:numFmt w:val="decimal"/>
      <w:lvlText w:val="%4."/>
      <w:lvlJc w:val="left"/>
      <w:pPr>
        <w:tabs>
          <w:tab w:val="num" w:pos="2246"/>
        </w:tabs>
        <w:ind w:left="2246" w:hanging="360"/>
      </w:pPr>
      <w:rPr>
        <w:rFonts w:hint="default"/>
      </w:rPr>
    </w:lvl>
    <w:lvl w:ilvl="4">
      <w:start w:val="1"/>
      <w:numFmt w:val="lowerLetter"/>
      <w:lvlText w:val="%5."/>
      <w:lvlJc w:val="left"/>
      <w:pPr>
        <w:tabs>
          <w:tab w:val="num" w:pos="2966"/>
        </w:tabs>
        <w:ind w:left="2966" w:hanging="360"/>
      </w:pPr>
      <w:rPr>
        <w:rFonts w:hint="default"/>
      </w:rPr>
    </w:lvl>
    <w:lvl w:ilvl="5">
      <w:start w:val="1"/>
      <w:numFmt w:val="lowerRoman"/>
      <w:lvlText w:val="%6."/>
      <w:lvlJc w:val="right"/>
      <w:pPr>
        <w:tabs>
          <w:tab w:val="num" w:pos="3686"/>
        </w:tabs>
        <w:ind w:left="3686" w:hanging="180"/>
      </w:pPr>
      <w:rPr>
        <w:rFonts w:hint="default"/>
      </w:rPr>
    </w:lvl>
    <w:lvl w:ilvl="6">
      <w:start w:val="1"/>
      <w:numFmt w:val="decimal"/>
      <w:lvlText w:val="%7."/>
      <w:lvlJc w:val="left"/>
      <w:pPr>
        <w:tabs>
          <w:tab w:val="num" w:pos="4406"/>
        </w:tabs>
        <w:ind w:left="4406" w:hanging="360"/>
      </w:pPr>
      <w:rPr>
        <w:rFonts w:hint="default"/>
      </w:rPr>
    </w:lvl>
    <w:lvl w:ilvl="7">
      <w:start w:val="1"/>
      <w:numFmt w:val="lowerLetter"/>
      <w:lvlText w:val="%8."/>
      <w:lvlJc w:val="left"/>
      <w:pPr>
        <w:tabs>
          <w:tab w:val="num" w:pos="5126"/>
        </w:tabs>
        <w:ind w:left="5126" w:hanging="360"/>
      </w:pPr>
      <w:rPr>
        <w:rFonts w:hint="default"/>
      </w:rPr>
    </w:lvl>
    <w:lvl w:ilvl="8">
      <w:start w:val="1"/>
      <w:numFmt w:val="lowerRoman"/>
      <w:lvlText w:val="%9."/>
      <w:lvlJc w:val="right"/>
      <w:pPr>
        <w:tabs>
          <w:tab w:val="num" w:pos="5846"/>
        </w:tabs>
        <w:ind w:left="5846" w:hanging="180"/>
      </w:pPr>
      <w:rPr>
        <w:rFonts w:hint="default"/>
      </w:rPr>
    </w:lvl>
  </w:abstractNum>
  <w:abstractNum w:abstractNumId="3" w15:restartNumberingAfterBreak="0">
    <w:nsid w:val="03935015"/>
    <w:multiLevelType w:val="multilevel"/>
    <w:tmpl w:val="D51C29C4"/>
    <w:lvl w:ilvl="0">
      <w:start w:val="1"/>
      <w:numFmt w:val="lowerLetter"/>
      <w:lvlText w:val="%1)"/>
      <w:lvlJc w:val="left"/>
      <w:pPr>
        <w:tabs>
          <w:tab w:val="num" w:pos="1068"/>
        </w:tabs>
        <w:ind w:left="1068" w:hanging="360"/>
      </w:pPr>
      <w:rPr>
        <w:rFonts w:hint="default"/>
        <w:b w:val="0"/>
        <w:i w:val="0"/>
      </w:rPr>
    </w:lvl>
    <w:lvl w:ilvl="1">
      <w:start w:val="4"/>
      <w:numFmt w:val="bullet"/>
      <w:lvlText w:val="-"/>
      <w:lvlJc w:val="left"/>
      <w:pPr>
        <w:tabs>
          <w:tab w:val="num" w:pos="1440"/>
        </w:tabs>
        <w:ind w:left="1440" w:hanging="360"/>
      </w:pPr>
      <w:rPr>
        <w:rFonts w:ascii="Times New Roman" w:hAnsi="Times New Roman" w:hint="default"/>
      </w:rPr>
    </w:lvl>
    <w:lvl w:ilvl="2">
      <w:start w:val="1"/>
      <w:numFmt w:val="lowerLetter"/>
      <w:lvlText w:val="%3)"/>
      <w:lvlJc w:val="left"/>
      <w:pPr>
        <w:tabs>
          <w:tab w:val="num" w:pos="2340"/>
        </w:tabs>
        <w:ind w:left="2340" w:hanging="360"/>
      </w:pPr>
      <w:rPr>
        <w:rFonts w:hint="default"/>
        <w:b w:val="0"/>
        <w:i w:val="0"/>
      </w:rPr>
    </w:lvl>
    <w:lvl w:ilvl="3">
      <w:start w:val="4"/>
      <w:numFmt w:val="bullet"/>
      <w:lvlText w:val="-"/>
      <w:lvlJc w:val="left"/>
      <w:pPr>
        <w:tabs>
          <w:tab w:val="num" w:pos="2880"/>
        </w:tabs>
        <w:ind w:left="2880" w:hanging="360"/>
      </w:pPr>
      <w:rPr>
        <w:rFonts w:ascii="Times New Roman" w:hAnsi="Times New Roman" w:hint="default"/>
      </w:rPr>
    </w:lvl>
    <w:lvl w:ilvl="4">
      <w:start w:val="1"/>
      <w:numFmt w:val="lowerLetter"/>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3BA21BB"/>
    <w:multiLevelType w:val="multilevel"/>
    <w:tmpl w:val="9BFC87CC"/>
    <w:lvl w:ilvl="0">
      <w:start w:val="1"/>
      <w:numFmt w:val="lowerLetter"/>
      <w:lvlText w:val="%1)"/>
      <w:lvlJc w:val="left"/>
      <w:pPr>
        <w:tabs>
          <w:tab w:val="num" w:pos="795"/>
        </w:tabs>
        <w:ind w:left="795" w:hanging="360"/>
      </w:pPr>
      <w:rPr>
        <w:rFonts w:hint="default"/>
        <w:b w:val="0"/>
        <w:i w:val="0"/>
      </w:rPr>
    </w:lvl>
    <w:lvl w:ilvl="1">
      <w:start w:val="1"/>
      <w:numFmt w:val="lowerLetter"/>
      <w:lvlText w:val="%2."/>
      <w:lvlJc w:val="left"/>
      <w:pPr>
        <w:tabs>
          <w:tab w:val="num" w:pos="1167"/>
        </w:tabs>
        <w:ind w:left="1167" w:hanging="360"/>
      </w:pPr>
    </w:lvl>
    <w:lvl w:ilvl="2">
      <w:start w:val="1"/>
      <w:numFmt w:val="lowerRoman"/>
      <w:lvlText w:val="%3."/>
      <w:lvlJc w:val="right"/>
      <w:pPr>
        <w:tabs>
          <w:tab w:val="num" w:pos="1887"/>
        </w:tabs>
        <w:ind w:left="1887" w:hanging="180"/>
      </w:pPr>
    </w:lvl>
    <w:lvl w:ilvl="3">
      <w:start w:val="1"/>
      <w:numFmt w:val="decimal"/>
      <w:lvlText w:val="%4."/>
      <w:lvlJc w:val="left"/>
      <w:pPr>
        <w:tabs>
          <w:tab w:val="num" w:pos="2607"/>
        </w:tabs>
        <w:ind w:left="2607" w:hanging="360"/>
      </w:pPr>
    </w:lvl>
    <w:lvl w:ilvl="4">
      <w:start w:val="1"/>
      <w:numFmt w:val="lowerLetter"/>
      <w:lvlText w:val="%5."/>
      <w:lvlJc w:val="left"/>
      <w:pPr>
        <w:tabs>
          <w:tab w:val="num" w:pos="3327"/>
        </w:tabs>
        <w:ind w:left="3327" w:hanging="360"/>
      </w:pPr>
    </w:lvl>
    <w:lvl w:ilvl="5">
      <w:start w:val="1"/>
      <w:numFmt w:val="lowerRoman"/>
      <w:lvlText w:val="%6."/>
      <w:lvlJc w:val="right"/>
      <w:pPr>
        <w:tabs>
          <w:tab w:val="num" w:pos="4047"/>
        </w:tabs>
        <w:ind w:left="4047" w:hanging="180"/>
      </w:pPr>
    </w:lvl>
    <w:lvl w:ilvl="6">
      <w:start w:val="1"/>
      <w:numFmt w:val="decimal"/>
      <w:lvlText w:val="%7."/>
      <w:lvlJc w:val="left"/>
      <w:pPr>
        <w:tabs>
          <w:tab w:val="num" w:pos="4767"/>
        </w:tabs>
        <w:ind w:left="4767" w:hanging="360"/>
      </w:pPr>
    </w:lvl>
    <w:lvl w:ilvl="7">
      <w:start w:val="1"/>
      <w:numFmt w:val="lowerLetter"/>
      <w:lvlText w:val="%8."/>
      <w:lvlJc w:val="left"/>
      <w:pPr>
        <w:tabs>
          <w:tab w:val="num" w:pos="5487"/>
        </w:tabs>
        <w:ind w:left="5487" w:hanging="360"/>
      </w:pPr>
    </w:lvl>
    <w:lvl w:ilvl="8">
      <w:start w:val="1"/>
      <w:numFmt w:val="lowerRoman"/>
      <w:lvlText w:val="%9."/>
      <w:lvlJc w:val="right"/>
      <w:pPr>
        <w:tabs>
          <w:tab w:val="num" w:pos="6207"/>
        </w:tabs>
        <w:ind w:left="6207" w:hanging="180"/>
      </w:pPr>
    </w:lvl>
  </w:abstractNum>
  <w:abstractNum w:abstractNumId="5" w15:restartNumberingAfterBreak="0">
    <w:nsid w:val="04A8405C"/>
    <w:multiLevelType w:val="multilevel"/>
    <w:tmpl w:val="7FC8B4AA"/>
    <w:lvl w:ilvl="0">
      <w:start w:val="1"/>
      <w:numFmt w:val="lowerLetter"/>
      <w:lvlText w:val="%1)"/>
      <w:lvlJc w:val="left"/>
      <w:pPr>
        <w:tabs>
          <w:tab w:val="num" w:pos="2880"/>
        </w:tabs>
        <w:ind w:left="288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5D73141"/>
    <w:multiLevelType w:val="multilevel"/>
    <w:tmpl w:val="34DEB68C"/>
    <w:lvl w:ilvl="0">
      <w:start w:val="1"/>
      <w:numFmt w:val="lowerLetter"/>
      <w:lvlText w:val="%1)"/>
      <w:lvlJc w:val="left"/>
      <w:pPr>
        <w:tabs>
          <w:tab w:val="num" w:pos="1068"/>
        </w:tabs>
        <w:ind w:left="1068" w:hanging="360"/>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6AF1EA6"/>
    <w:multiLevelType w:val="hybridMultilevel"/>
    <w:tmpl w:val="E598911A"/>
    <w:lvl w:ilvl="0" w:tplc="04150017">
      <w:start w:val="1"/>
      <w:numFmt w:val="lowerLetter"/>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8" w15:restartNumberingAfterBreak="0">
    <w:nsid w:val="06DA11E1"/>
    <w:multiLevelType w:val="hybridMultilevel"/>
    <w:tmpl w:val="493853AC"/>
    <w:lvl w:ilvl="0" w:tplc="04150017">
      <w:start w:val="1"/>
      <w:numFmt w:val="lowerLetter"/>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9" w15:restartNumberingAfterBreak="0">
    <w:nsid w:val="07697836"/>
    <w:multiLevelType w:val="hybridMultilevel"/>
    <w:tmpl w:val="FAF89178"/>
    <w:lvl w:ilvl="0" w:tplc="04150017">
      <w:start w:val="1"/>
      <w:numFmt w:val="lowerLetter"/>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10" w15:restartNumberingAfterBreak="0">
    <w:nsid w:val="078F38EE"/>
    <w:multiLevelType w:val="singleLevel"/>
    <w:tmpl w:val="5EDC8AA0"/>
    <w:lvl w:ilvl="0">
      <w:start w:val="1"/>
      <w:numFmt w:val="lowerLetter"/>
      <w:lvlText w:val="%1)"/>
      <w:lvlJc w:val="left"/>
      <w:pPr>
        <w:tabs>
          <w:tab w:val="num" w:pos="465"/>
        </w:tabs>
        <w:ind w:left="465" w:hanging="390"/>
      </w:pPr>
      <w:rPr>
        <w:rFonts w:hint="default"/>
      </w:rPr>
    </w:lvl>
  </w:abstractNum>
  <w:abstractNum w:abstractNumId="11" w15:restartNumberingAfterBreak="0">
    <w:nsid w:val="09121E8A"/>
    <w:multiLevelType w:val="hybridMultilevel"/>
    <w:tmpl w:val="A3A468FE"/>
    <w:lvl w:ilvl="0" w:tplc="04150017">
      <w:start w:val="1"/>
      <w:numFmt w:val="lowerLetter"/>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12" w15:restartNumberingAfterBreak="0">
    <w:nsid w:val="095C3582"/>
    <w:multiLevelType w:val="multilevel"/>
    <w:tmpl w:val="16E82FE8"/>
    <w:lvl w:ilvl="0">
      <w:start w:val="1"/>
      <w:numFmt w:val="lowerLetter"/>
      <w:lvlText w:val="%1)"/>
      <w:lvlJc w:val="left"/>
      <w:pPr>
        <w:tabs>
          <w:tab w:val="num" w:pos="1511"/>
        </w:tabs>
        <w:ind w:left="1511"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9680EBE"/>
    <w:multiLevelType w:val="multilevel"/>
    <w:tmpl w:val="9E9C710A"/>
    <w:lvl w:ilvl="0">
      <w:start w:val="1"/>
      <w:numFmt w:val="lowerLetter"/>
      <w:lvlText w:val="%1)"/>
      <w:lvlJc w:val="left"/>
      <w:pPr>
        <w:tabs>
          <w:tab w:val="num" w:pos="1511"/>
        </w:tabs>
        <w:ind w:left="1511"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A7F6C18"/>
    <w:multiLevelType w:val="multilevel"/>
    <w:tmpl w:val="403C889A"/>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13FD4"/>
    <w:multiLevelType w:val="multilevel"/>
    <w:tmpl w:val="C4602E34"/>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BBA128D"/>
    <w:multiLevelType w:val="multilevel"/>
    <w:tmpl w:val="A3ACA02C"/>
    <w:lvl w:ilvl="0">
      <w:start w:val="1"/>
      <w:numFmt w:val="lowerLetter"/>
      <w:lvlText w:val="%1)"/>
      <w:lvlJc w:val="left"/>
      <w:pPr>
        <w:tabs>
          <w:tab w:val="num" w:pos="1473"/>
        </w:tabs>
        <w:ind w:left="147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D80C67"/>
    <w:multiLevelType w:val="hybridMultilevel"/>
    <w:tmpl w:val="D86090A8"/>
    <w:lvl w:ilvl="0" w:tplc="1570DBF8">
      <w:start w:val="1"/>
      <w:numFmt w:val="lowerLetter"/>
      <w:lvlText w:val="%1)"/>
      <w:lvlJc w:val="left"/>
      <w:pPr>
        <w:tabs>
          <w:tab w:val="num" w:pos="1548"/>
        </w:tabs>
        <w:ind w:left="1548" w:hanging="397"/>
      </w:pPr>
      <w:rPr>
        <w:rFonts w:hint="default"/>
        <w:color w:val="auto"/>
      </w:rPr>
    </w:lvl>
    <w:lvl w:ilvl="1" w:tplc="44B65E08" w:tentative="1">
      <w:start w:val="1"/>
      <w:numFmt w:val="lowerLetter"/>
      <w:lvlText w:val="%2."/>
      <w:lvlJc w:val="left"/>
      <w:pPr>
        <w:tabs>
          <w:tab w:val="num" w:pos="1440"/>
        </w:tabs>
        <w:ind w:left="1440" w:hanging="360"/>
      </w:pPr>
    </w:lvl>
    <w:lvl w:ilvl="2" w:tplc="C5AA98D4" w:tentative="1">
      <w:start w:val="1"/>
      <w:numFmt w:val="lowerRoman"/>
      <w:lvlText w:val="%3."/>
      <w:lvlJc w:val="right"/>
      <w:pPr>
        <w:tabs>
          <w:tab w:val="num" w:pos="2160"/>
        </w:tabs>
        <w:ind w:left="2160" w:hanging="180"/>
      </w:pPr>
    </w:lvl>
    <w:lvl w:ilvl="3" w:tplc="8ED857FE" w:tentative="1">
      <w:start w:val="1"/>
      <w:numFmt w:val="decimal"/>
      <w:lvlText w:val="%4."/>
      <w:lvlJc w:val="left"/>
      <w:pPr>
        <w:tabs>
          <w:tab w:val="num" w:pos="2880"/>
        </w:tabs>
        <w:ind w:left="2880" w:hanging="360"/>
      </w:pPr>
    </w:lvl>
    <w:lvl w:ilvl="4" w:tplc="3250786C" w:tentative="1">
      <w:start w:val="1"/>
      <w:numFmt w:val="lowerLetter"/>
      <w:lvlText w:val="%5."/>
      <w:lvlJc w:val="left"/>
      <w:pPr>
        <w:tabs>
          <w:tab w:val="num" w:pos="3600"/>
        </w:tabs>
        <w:ind w:left="3600" w:hanging="360"/>
      </w:pPr>
    </w:lvl>
    <w:lvl w:ilvl="5" w:tplc="3BB85B60" w:tentative="1">
      <w:start w:val="1"/>
      <w:numFmt w:val="lowerRoman"/>
      <w:lvlText w:val="%6."/>
      <w:lvlJc w:val="right"/>
      <w:pPr>
        <w:tabs>
          <w:tab w:val="num" w:pos="4320"/>
        </w:tabs>
        <w:ind w:left="4320" w:hanging="180"/>
      </w:pPr>
    </w:lvl>
    <w:lvl w:ilvl="6" w:tplc="D766F2EE" w:tentative="1">
      <w:start w:val="1"/>
      <w:numFmt w:val="decimal"/>
      <w:lvlText w:val="%7."/>
      <w:lvlJc w:val="left"/>
      <w:pPr>
        <w:tabs>
          <w:tab w:val="num" w:pos="5040"/>
        </w:tabs>
        <w:ind w:left="5040" w:hanging="360"/>
      </w:pPr>
    </w:lvl>
    <w:lvl w:ilvl="7" w:tplc="39BE8112" w:tentative="1">
      <w:start w:val="1"/>
      <w:numFmt w:val="lowerLetter"/>
      <w:lvlText w:val="%8."/>
      <w:lvlJc w:val="left"/>
      <w:pPr>
        <w:tabs>
          <w:tab w:val="num" w:pos="5760"/>
        </w:tabs>
        <w:ind w:left="5760" w:hanging="360"/>
      </w:pPr>
    </w:lvl>
    <w:lvl w:ilvl="8" w:tplc="F190CF3E" w:tentative="1">
      <w:start w:val="1"/>
      <w:numFmt w:val="lowerRoman"/>
      <w:lvlText w:val="%9."/>
      <w:lvlJc w:val="right"/>
      <w:pPr>
        <w:tabs>
          <w:tab w:val="num" w:pos="6480"/>
        </w:tabs>
        <w:ind w:left="6480" w:hanging="180"/>
      </w:pPr>
    </w:lvl>
  </w:abstractNum>
  <w:abstractNum w:abstractNumId="18" w15:restartNumberingAfterBreak="0">
    <w:nsid w:val="0D42594C"/>
    <w:multiLevelType w:val="multilevel"/>
    <w:tmpl w:val="06A8C43A"/>
    <w:lvl w:ilvl="0">
      <w:start w:val="5"/>
      <w:numFmt w:val="lowerLetter"/>
      <w:lvlText w:val="%1)"/>
      <w:lvlJc w:val="left"/>
      <w:pPr>
        <w:tabs>
          <w:tab w:val="num" w:pos="1473"/>
        </w:tabs>
        <w:ind w:left="147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E06382F"/>
    <w:multiLevelType w:val="multilevel"/>
    <w:tmpl w:val="32DA5432"/>
    <w:lvl w:ilvl="0">
      <w:start w:val="8"/>
      <w:numFmt w:val="lowerLetter"/>
      <w:lvlText w:val="%1)"/>
      <w:lvlJc w:val="left"/>
      <w:pPr>
        <w:tabs>
          <w:tab w:val="num" w:pos="1068"/>
        </w:tabs>
        <w:ind w:left="1068" w:hanging="360"/>
      </w:pPr>
      <w:rPr>
        <w:rFonts w:hint="default"/>
        <w:b w:val="0"/>
        <w:i w:val="0"/>
      </w:rPr>
    </w:lvl>
    <w:lvl w:ilvl="1">
      <w:start w:val="4"/>
      <w:numFmt w:val="bullet"/>
      <w:lvlText w:val="-"/>
      <w:lvlJc w:val="left"/>
      <w:pPr>
        <w:tabs>
          <w:tab w:val="num" w:pos="1440"/>
        </w:tabs>
        <w:ind w:left="1440" w:hanging="360"/>
      </w:pPr>
      <w:rPr>
        <w:rFonts w:ascii="Times New Roman" w:hAnsi="Times New Roman" w:hint="default"/>
      </w:rPr>
    </w:lvl>
    <w:lvl w:ilvl="2">
      <w:start w:val="10"/>
      <w:numFmt w:val="lowerLetter"/>
      <w:lvlText w:val="%3)"/>
      <w:lvlJc w:val="left"/>
      <w:pPr>
        <w:tabs>
          <w:tab w:val="num" w:pos="2340"/>
        </w:tabs>
        <w:ind w:left="2340" w:hanging="360"/>
      </w:pPr>
      <w:rPr>
        <w:rFonts w:hint="default"/>
        <w:b w:val="0"/>
        <w:i w:val="0"/>
      </w:rPr>
    </w:lvl>
    <w:lvl w:ilvl="3">
      <w:start w:val="4"/>
      <w:numFmt w:val="bullet"/>
      <w:lvlText w:val="-"/>
      <w:lvlJc w:val="left"/>
      <w:pPr>
        <w:tabs>
          <w:tab w:val="num" w:pos="2880"/>
        </w:tabs>
        <w:ind w:left="2880" w:hanging="360"/>
      </w:pPr>
      <w:rPr>
        <w:rFonts w:ascii="Times New Roman" w:hAnsi="Times New Roman" w:hint="default"/>
      </w:rPr>
    </w:lvl>
    <w:lvl w:ilvl="4">
      <w:start w:val="11"/>
      <w:numFmt w:val="lowerLetter"/>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ECA7DBF"/>
    <w:multiLevelType w:val="multilevel"/>
    <w:tmpl w:val="DDFE178E"/>
    <w:lvl w:ilvl="0">
      <w:start w:val="1"/>
      <w:numFmt w:val="lowerLetter"/>
      <w:lvlText w:val="%1)"/>
      <w:lvlJc w:val="left"/>
      <w:pPr>
        <w:tabs>
          <w:tab w:val="num" w:pos="1473"/>
        </w:tabs>
        <w:ind w:left="147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FB12179"/>
    <w:multiLevelType w:val="multilevel"/>
    <w:tmpl w:val="A1C0F2E0"/>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16A4710"/>
    <w:multiLevelType w:val="multilevel"/>
    <w:tmpl w:val="057823C8"/>
    <w:lvl w:ilvl="0">
      <w:start w:val="1"/>
      <w:numFmt w:val="lowerLetter"/>
      <w:lvlText w:val="%1)"/>
      <w:lvlJc w:val="left"/>
      <w:pPr>
        <w:tabs>
          <w:tab w:val="num" w:pos="795"/>
        </w:tabs>
        <w:ind w:left="79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2074BE7"/>
    <w:multiLevelType w:val="multilevel"/>
    <w:tmpl w:val="B892352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Nagwek2Level2"/>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15190A74"/>
    <w:multiLevelType w:val="multilevel"/>
    <w:tmpl w:val="7A8A8552"/>
    <w:lvl w:ilvl="0">
      <w:start w:val="1"/>
      <w:numFmt w:val="lowerLetter"/>
      <w:lvlText w:val="%1)"/>
      <w:lvlJc w:val="left"/>
      <w:pPr>
        <w:tabs>
          <w:tab w:val="num" w:pos="1473"/>
        </w:tabs>
        <w:ind w:left="147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51D2942"/>
    <w:multiLevelType w:val="multilevel"/>
    <w:tmpl w:val="E996C052"/>
    <w:lvl w:ilvl="0">
      <w:start w:val="1"/>
      <w:numFmt w:val="lowerLetter"/>
      <w:lvlText w:val="%1)"/>
      <w:lvlJc w:val="left"/>
      <w:pPr>
        <w:tabs>
          <w:tab w:val="num" w:pos="1473"/>
        </w:tabs>
        <w:ind w:left="1473"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15AA46EF"/>
    <w:multiLevelType w:val="multilevel"/>
    <w:tmpl w:val="0B589550"/>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16265CB7"/>
    <w:multiLevelType w:val="multilevel"/>
    <w:tmpl w:val="5BC89C9E"/>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16847BE5"/>
    <w:multiLevelType w:val="singleLevel"/>
    <w:tmpl w:val="A790EDA4"/>
    <w:lvl w:ilvl="0">
      <w:start w:val="1"/>
      <w:numFmt w:val="lowerLetter"/>
      <w:lvlText w:val="%1)"/>
      <w:lvlJc w:val="left"/>
      <w:pPr>
        <w:tabs>
          <w:tab w:val="num" w:pos="705"/>
        </w:tabs>
        <w:ind w:left="705" w:hanging="705"/>
      </w:pPr>
      <w:rPr>
        <w:rFonts w:hint="default"/>
      </w:rPr>
    </w:lvl>
  </w:abstractNum>
  <w:abstractNum w:abstractNumId="29" w15:restartNumberingAfterBreak="0">
    <w:nsid w:val="16FD121F"/>
    <w:multiLevelType w:val="multilevel"/>
    <w:tmpl w:val="9E62B11C"/>
    <w:lvl w:ilvl="0">
      <w:start w:val="1"/>
      <w:numFmt w:val="decimal"/>
      <w:lvlText w:val="%1."/>
      <w:lvlJc w:val="left"/>
      <w:pPr>
        <w:ind w:left="756" w:hanging="396"/>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177A4F05"/>
    <w:multiLevelType w:val="multilevel"/>
    <w:tmpl w:val="90FE0BFA"/>
    <w:lvl w:ilvl="0">
      <w:start w:val="1"/>
      <w:numFmt w:val="lowerLetter"/>
      <w:lvlText w:val="%1)"/>
      <w:lvlJc w:val="left"/>
      <w:pPr>
        <w:tabs>
          <w:tab w:val="num" w:pos="1440"/>
        </w:tabs>
        <w:ind w:left="144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179E3781"/>
    <w:multiLevelType w:val="hybridMultilevel"/>
    <w:tmpl w:val="01009D34"/>
    <w:lvl w:ilvl="0" w:tplc="04150017">
      <w:start w:val="1"/>
      <w:numFmt w:val="lowerLetter"/>
      <w:lvlText w:val="%1)"/>
      <w:lvlJc w:val="left"/>
      <w:pPr>
        <w:ind w:left="403" w:hanging="360"/>
      </w:pPr>
    </w:lvl>
    <w:lvl w:ilvl="1" w:tplc="04150019" w:tentative="1">
      <w:start w:val="1"/>
      <w:numFmt w:val="lowerLetter"/>
      <w:lvlText w:val="%2."/>
      <w:lvlJc w:val="left"/>
      <w:pPr>
        <w:ind w:left="1123" w:hanging="360"/>
      </w:pPr>
    </w:lvl>
    <w:lvl w:ilvl="2" w:tplc="0415001B" w:tentative="1">
      <w:start w:val="1"/>
      <w:numFmt w:val="lowerRoman"/>
      <w:lvlText w:val="%3."/>
      <w:lvlJc w:val="right"/>
      <w:pPr>
        <w:ind w:left="1843" w:hanging="180"/>
      </w:pPr>
    </w:lvl>
    <w:lvl w:ilvl="3" w:tplc="0415000F" w:tentative="1">
      <w:start w:val="1"/>
      <w:numFmt w:val="decimal"/>
      <w:lvlText w:val="%4."/>
      <w:lvlJc w:val="left"/>
      <w:pPr>
        <w:ind w:left="2563" w:hanging="360"/>
      </w:pPr>
    </w:lvl>
    <w:lvl w:ilvl="4" w:tplc="04150019" w:tentative="1">
      <w:start w:val="1"/>
      <w:numFmt w:val="lowerLetter"/>
      <w:lvlText w:val="%5."/>
      <w:lvlJc w:val="left"/>
      <w:pPr>
        <w:ind w:left="3283" w:hanging="360"/>
      </w:pPr>
    </w:lvl>
    <w:lvl w:ilvl="5" w:tplc="0415001B" w:tentative="1">
      <w:start w:val="1"/>
      <w:numFmt w:val="lowerRoman"/>
      <w:lvlText w:val="%6."/>
      <w:lvlJc w:val="right"/>
      <w:pPr>
        <w:ind w:left="4003" w:hanging="180"/>
      </w:pPr>
    </w:lvl>
    <w:lvl w:ilvl="6" w:tplc="0415000F" w:tentative="1">
      <w:start w:val="1"/>
      <w:numFmt w:val="decimal"/>
      <w:lvlText w:val="%7."/>
      <w:lvlJc w:val="left"/>
      <w:pPr>
        <w:ind w:left="4723" w:hanging="360"/>
      </w:pPr>
    </w:lvl>
    <w:lvl w:ilvl="7" w:tplc="04150019" w:tentative="1">
      <w:start w:val="1"/>
      <w:numFmt w:val="lowerLetter"/>
      <w:lvlText w:val="%8."/>
      <w:lvlJc w:val="left"/>
      <w:pPr>
        <w:ind w:left="5443" w:hanging="360"/>
      </w:pPr>
    </w:lvl>
    <w:lvl w:ilvl="8" w:tplc="0415001B" w:tentative="1">
      <w:start w:val="1"/>
      <w:numFmt w:val="lowerRoman"/>
      <w:lvlText w:val="%9."/>
      <w:lvlJc w:val="right"/>
      <w:pPr>
        <w:ind w:left="6163" w:hanging="180"/>
      </w:pPr>
    </w:lvl>
  </w:abstractNum>
  <w:abstractNum w:abstractNumId="32" w15:restartNumberingAfterBreak="0">
    <w:nsid w:val="17B11C5E"/>
    <w:multiLevelType w:val="multilevel"/>
    <w:tmpl w:val="E3387FAC"/>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189242D6"/>
    <w:multiLevelType w:val="singleLevel"/>
    <w:tmpl w:val="4056725E"/>
    <w:lvl w:ilvl="0">
      <w:start w:val="1"/>
      <w:numFmt w:val="decimal"/>
      <w:lvlText w:val="%1)"/>
      <w:lvlJc w:val="left"/>
      <w:pPr>
        <w:tabs>
          <w:tab w:val="num" w:pos="360"/>
        </w:tabs>
        <w:ind w:left="360" w:hanging="360"/>
      </w:pPr>
      <w:rPr>
        <w:rFonts w:hint="default"/>
      </w:rPr>
    </w:lvl>
  </w:abstractNum>
  <w:abstractNum w:abstractNumId="34" w15:restartNumberingAfterBreak="0">
    <w:nsid w:val="18F244A8"/>
    <w:multiLevelType w:val="singleLevel"/>
    <w:tmpl w:val="11E85152"/>
    <w:lvl w:ilvl="0">
      <w:start w:val="1"/>
      <w:numFmt w:val="lowerLetter"/>
      <w:lvlText w:val="%1)"/>
      <w:lvlJc w:val="left"/>
      <w:pPr>
        <w:tabs>
          <w:tab w:val="num" w:pos="705"/>
        </w:tabs>
        <w:ind w:left="705" w:hanging="705"/>
      </w:pPr>
      <w:rPr>
        <w:rFonts w:hint="default"/>
      </w:rPr>
    </w:lvl>
  </w:abstractNum>
  <w:abstractNum w:abstractNumId="35" w15:restartNumberingAfterBreak="0">
    <w:nsid w:val="19992A91"/>
    <w:multiLevelType w:val="multilevel"/>
    <w:tmpl w:val="B49681E8"/>
    <w:lvl w:ilvl="0">
      <w:start w:val="1"/>
      <w:numFmt w:val="bullet"/>
      <w:lvlText w:val=""/>
      <w:lvlJc w:val="left"/>
      <w:pPr>
        <w:tabs>
          <w:tab w:val="num" w:pos="1511"/>
        </w:tabs>
        <w:ind w:left="1511"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1A196F25"/>
    <w:multiLevelType w:val="hybridMultilevel"/>
    <w:tmpl w:val="48A08582"/>
    <w:lvl w:ilvl="0" w:tplc="E0ACCFCE">
      <w:start w:val="1"/>
      <w:numFmt w:val="lowerLetter"/>
      <w:lvlText w:val="%1)"/>
      <w:lvlJc w:val="left"/>
      <w:pPr>
        <w:tabs>
          <w:tab w:val="num" w:pos="1511"/>
        </w:tabs>
        <w:ind w:left="1474" w:hanging="323"/>
      </w:pPr>
      <w:rPr>
        <w:rFonts w:hint="default"/>
        <w:color w:val="auto"/>
      </w:rPr>
    </w:lvl>
    <w:lvl w:ilvl="1" w:tplc="AF9C674C" w:tentative="1">
      <w:start w:val="1"/>
      <w:numFmt w:val="lowerLetter"/>
      <w:lvlText w:val="%2."/>
      <w:lvlJc w:val="left"/>
      <w:pPr>
        <w:tabs>
          <w:tab w:val="num" w:pos="1440"/>
        </w:tabs>
        <w:ind w:left="1440" w:hanging="360"/>
      </w:pPr>
    </w:lvl>
    <w:lvl w:ilvl="2" w:tplc="66369B7E" w:tentative="1">
      <w:start w:val="1"/>
      <w:numFmt w:val="lowerRoman"/>
      <w:lvlText w:val="%3."/>
      <w:lvlJc w:val="right"/>
      <w:pPr>
        <w:tabs>
          <w:tab w:val="num" w:pos="2160"/>
        </w:tabs>
        <w:ind w:left="2160" w:hanging="180"/>
      </w:pPr>
    </w:lvl>
    <w:lvl w:ilvl="3" w:tplc="DA741DB6" w:tentative="1">
      <w:start w:val="1"/>
      <w:numFmt w:val="decimal"/>
      <w:lvlText w:val="%4."/>
      <w:lvlJc w:val="left"/>
      <w:pPr>
        <w:tabs>
          <w:tab w:val="num" w:pos="2880"/>
        </w:tabs>
        <w:ind w:left="2880" w:hanging="360"/>
      </w:pPr>
    </w:lvl>
    <w:lvl w:ilvl="4" w:tplc="473AE95E" w:tentative="1">
      <w:start w:val="1"/>
      <w:numFmt w:val="lowerLetter"/>
      <w:lvlText w:val="%5."/>
      <w:lvlJc w:val="left"/>
      <w:pPr>
        <w:tabs>
          <w:tab w:val="num" w:pos="3600"/>
        </w:tabs>
        <w:ind w:left="3600" w:hanging="360"/>
      </w:pPr>
    </w:lvl>
    <w:lvl w:ilvl="5" w:tplc="5F78E2D6" w:tentative="1">
      <w:start w:val="1"/>
      <w:numFmt w:val="lowerRoman"/>
      <w:lvlText w:val="%6."/>
      <w:lvlJc w:val="right"/>
      <w:pPr>
        <w:tabs>
          <w:tab w:val="num" w:pos="4320"/>
        </w:tabs>
        <w:ind w:left="4320" w:hanging="180"/>
      </w:pPr>
    </w:lvl>
    <w:lvl w:ilvl="6" w:tplc="AD44AE1A" w:tentative="1">
      <w:start w:val="1"/>
      <w:numFmt w:val="decimal"/>
      <w:lvlText w:val="%7."/>
      <w:lvlJc w:val="left"/>
      <w:pPr>
        <w:tabs>
          <w:tab w:val="num" w:pos="5040"/>
        </w:tabs>
        <w:ind w:left="5040" w:hanging="360"/>
      </w:pPr>
    </w:lvl>
    <w:lvl w:ilvl="7" w:tplc="B1464250" w:tentative="1">
      <w:start w:val="1"/>
      <w:numFmt w:val="lowerLetter"/>
      <w:lvlText w:val="%8."/>
      <w:lvlJc w:val="left"/>
      <w:pPr>
        <w:tabs>
          <w:tab w:val="num" w:pos="5760"/>
        </w:tabs>
        <w:ind w:left="5760" w:hanging="360"/>
      </w:pPr>
    </w:lvl>
    <w:lvl w:ilvl="8" w:tplc="846C812C" w:tentative="1">
      <w:start w:val="1"/>
      <w:numFmt w:val="lowerRoman"/>
      <w:lvlText w:val="%9."/>
      <w:lvlJc w:val="right"/>
      <w:pPr>
        <w:tabs>
          <w:tab w:val="num" w:pos="6480"/>
        </w:tabs>
        <w:ind w:left="6480" w:hanging="180"/>
      </w:pPr>
    </w:lvl>
  </w:abstractNum>
  <w:abstractNum w:abstractNumId="37" w15:restartNumberingAfterBreak="0">
    <w:nsid w:val="1A5E3CD1"/>
    <w:multiLevelType w:val="hybridMultilevel"/>
    <w:tmpl w:val="D54EB4CC"/>
    <w:lvl w:ilvl="0" w:tplc="0415000B">
      <w:start w:val="1"/>
      <w:numFmt w:val="bullet"/>
      <w:lvlText w:val=""/>
      <w:lvlJc w:val="left"/>
      <w:pPr>
        <w:ind w:left="1217" w:hanging="360"/>
      </w:pPr>
      <w:rPr>
        <w:rFonts w:ascii="Wingdings" w:hAnsi="Wingdings" w:hint="default"/>
      </w:rPr>
    </w:lvl>
    <w:lvl w:ilvl="1" w:tplc="04150003" w:tentative="1">
      <w:start w:val="1"/>
      <w:numFmt w:val="bullet"/>
      <w:lvlText w:val="o"/>
      <w:lvlJc w:val="left"/>
      <w:pPr>
        <w:ind w:left="1937" w:hanging="360"/>
      </w:pPr>
      <w:rPr>
        <w:rFonts w:ascii="Courier New" w:hAnsi="Courier New" w:cs="Courier New" w:hint="default"/>
      </w:rPr>
    </w:lvl>
    <w:lvl w:ilvl="2" w:tplc="04150005" w:tentative="1">
      <w:start w:val="1"/>
      <w:numFmt w:val="bullet"/>
      <w:lvlText w:val=""/>
      <w:lvlJc w:val="left"/>
      <w:pPr>
        <w:ind w:left="2657" w:hanging="360"/>
      </w:pPr>
      <w:rPr>
        <w:rFonts w:ascii="Wingdings" w:hAnsi="Wingdings" w:hint="default"/>
      </w:rPr>
    </w:lvl>
    <w:lvl w:ilvl="3" w:tplc="04150001" w:tentative="1">
      <w:start w:val="1"/>
      <w:numFmt w:val="bullet"/>
      <w:lvlText w:val=""/>
      <w:lvlJc w:val="left"/>
      <w:pPr>
        <w:ind w:left="3377" w:hanging="360"/>
      </w:pPr>
      <w:rPr>
        <w:rFonts w:ascii="Symbol" w:hAnsi="Symbol" w:hint="default"/>
      </w:rPr>
    </w:lvl>
    <w:lvl w:ilvl="4" w:tplc="04150003" w:tentative="1">
      <w:start w:val="1"/>
      <w:numFmt w:val="bullet"/>
      <w:lvlText w:val="o"/>
      <w:lvlJc w:val="left"/>
      <w:pPr>
        <w:ind w:left="4097" w:hanging="360"/>
      </w:pPr>
      <w:rPr>
        <w:rFonts w:ascii="Courier New" w:hAnsi="Courier New" w:cs="Courier New" w:hint="default"/>
      </w:rPr>
    </w:lvl>
    <w:lvl w:ilvl="5" w:tplc="04150005" w:tentative="1">
      <w:start w:val="1"/>
      <w:numFmt w:val="bullet"/>
      <w:lvlText w:val=""/>
      <w:lvlJc w:val="left"/>
      <w:pPr>
        <w:ind w:left="4817" w:hanging="360"/>
      </w:pPr>
      <w:rPr>
        <w:rFonts w:ascii="Wingdings" w:hAnsi="Wingdings" w:hint="default"/>
      </w:rPr>
    </w:lvl>
    <w:lvl w:ilvl="6" w:tplc="04150001" w:tentative="1">
      <w:start w:val="1"/>
      <w:numFmt w:val="bullet"/>
      <w:lvlText w:val=""/>
      <w:lvlJc w:val="left"/>
      <w:pPr>
        <w:ind w:left="5537" w:hanging="360"/>
      </w:pPr>
      <w:rPr>
        <w:rFonts w:ascii="Symbol" w:hAnsi="Symbol" w:hint="default"/>
      </w:rPr>
    </w:lvl>
    <w:lvl w:ilvl="7" w:tplc="04150003" w:tentative="1">
      <w:start w:val="1"/>
      <w:numFmt w:val="bullet"/>
      <w:lvlText w:val="o"/>
      <w:lvlJc w:val="left"/>
      <w:pPr>
        <w:ind w:left="6257" w:hanging="360"/>
      </w:pPr>
      <w:rPr>
        <w:rFonts w:ascii="Courier New" w:hAnsi="Courier New" w:cs="Courier New" w:hint="default"/>
      </w:rPr>
    </w:lvl>
    <w:lvl w:ilvl="8" w:tplc="04150005" w:tentative="1">
      <w:start w:val="1"/>
      <w:numFmt w:val="bullet"/>
      <w:lvlText w:val=""/>
      <w:lvlJc w:val="left"/>
      <w:pPr>
        <w:ind w:left="6977" w:hanging="360"/>
      </w:pPr>
      <w:rPr>
        <w:rFonts w:ascii="Wingdings" w:hAnsi="Wingdings" w:hint="default"/>
      </w:rPr>
    </w:lvl>
  </w:abstractNum>
  <w:abstractNum w:abstractNumId="38" w15:restartNumberingAfterBreak="0">
    <w:nsid w:val="1B886DA6"/>
    <w:multiLevelType w:val="hybridMultilevel"/>
    <w:tmpl w:val="8840A4B6"/>
    <w:lvl w:ilvl="0" w:tplc="04150017">
      <w:start w:val="1"/>
      <w:numFmt w:val="lowerLetter"/>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39" w15:restartNumberingAfterBreak="0">
    <w:nsid w:val="1BFE0834"/>
    <w:multiLevelType w:val="multilevel"/>
    <w:tmpl w:val="B46AB432"/>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1C67513E"/>
    <w:multiLevelType w:val="multilevel"/>
    <w:tmpl w:val="17624FC0"/>
    <w:lvl w:ilvl="0">
      <w:start w:val="1"/>
      <w:numFmt w:val="lowerLetter"/>
      <w:lvlText w:val="%1)"/>
      <w:lvlJc w:val="left"/>
      <w:pPr>
        <w:tabs>
          <w:tab w:val="num" w:pos="1473"/>
        </w:tabs>
        <w:ind w:left="147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1CD6769F"/>
    <w:multiLevelType w:val="multilevel"/>
    <w:tmpl w:val="22E2C0A8"/>
    <w:lvl w:ilvl="0">
      <w:start w:val="1"/>
      <w:numFmt w:val="lowerLetter"/>
      <w:lvlText w:val="%1)"/>
      <w:lvlJc w:val="left"/>
      <w:pPr>
        <w:tabs>
          <w:tab w:val="num" w:pos="1440"/>
        </w:tabs>
        <w:ind w:left="1440" w:hanging="360"/>
      </w:pPr>
      <w:rPr>
        <w:rFonts w:hint="default"/>
      </w:rPr>
    </w:lvl>
    <w:lvl w:ilvl="1">
      <w:start w:val="5"/>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CFE6850"/>
    <w:multiLevelType w:val="multilevel"/>
    <w:tmpl w:val="268E652E"/>
    <w:lvl w:ilvl="0">
      <w:start w:val="1"/>
      <w:numFmt w:val="lowerLetter"/>
      <w:lvlText w:val="%1)"/>
      <w:lvlJc w:val="left"/>
      <w:pPr>
        <w:tabs>
          <w:tab w:val="num" w:pos="1511"/>
        </w:tabs>
        <w:ind w:left="1511" w:hanging="360"/>
      </w:pPr>
      <w:rPr>
        <w:rFonts w:hint="default"/>
        <w:b w:val="0"/>
        <w:i w:val="0"/>
      </w:rPr>
    </w:lvl>
    <w:lvl w:ilvl="1">
      <w:start w:val="4"/>
      <w:numFmt w:val="bullet"/>
      <w:lvlText w:val="-"/>
      <w:lvlJc w:val="left"/>
      <w:pPr>
        <w:tabs>
          <w:tab w:val="num" w:pos="1440"/>
        </w:tabs>
        <w:ind w:left="1440" w:hanging="360"/>
      </w:pPr>
      <w:rPr>
        <w:rFonts w:ascii="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1D027C4B"/>
    <w:multiLevelType w:val="multilevel"/>
    <w:tmpl w:val="4D5AD378"/>
    <w:lvl w:ilvl="0">
      <w:start w:val="1"/>
      <w:numFmt w:val="lowerLetter"/>
      <w:lvlText w:val="%1)"/>
      <w:lvlJc w:val="left"/>
      <w:pPr>
        <w:tabs>
          <w:tab w:val="num" w:pos="1511"/>
        </w:tabs>
        <w:ind w:left="1511"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1D782EAA"/>
    <w:multiLevelType w:val="hybridMultilevel"/>
    <w:tmpl w:val="E0F4B3FA"/>
    <w:lvl w:ilvl="0" w:tplc="04150017">
      <w:start w:val="1"/>
      <w:numFmt w:val="lowerLetter"/>
      <w:lvlText w:val="%1)"/>
      <w:lvlJc w:val="left"/>
      <w:pPr>
        <w:ind w:left="403" w:hanging="360"/>
      </w:pPr>
    </w:lvl>
    <w:lvl w:ilvl="1" w:tplc="04150019" w:tentative="1">
      <w:start w:val="1"/>
      <w:numFmt w:val="lowerLetter"/>
      <w:lvlText w:val="%2."/>
      <w:lvlJc w:val="left"/>
      <w:pPr>
        <w:ind w:left="1123" w:hanging="360"/>
      </w:pPr>
    </w:lvl>
    <w:lvl w:ilvl="2" w:tplc="0415001B" w:tentative="1">
      <w:start w:val="1"/>
      <w:numFmt w:val="lowerRoman"/>
      <w:lvlText w:val="%3."/>
      <w:lvlJc w:val="right"/>
      <w:pPr>
        <w:ind w:left="1843" w:hanging="180"/>
      </w:pPr>
    </w:lvl>
    <w:lvl w:ilvl="3" w:tplc="0415000F" w:tentative="1">
      <w:start w:val="1"/>
      <w:numFmt w:val="decimal"/>
      <w:lvlText w:val="%4."/>
      <w:lvlJc w:val="left"/>
      <w:pPr>
        <w:ind w:left="2563" w:hanging="360"/>
      </w:pPr>
    </w:lvl>
    <w:lvl w:ilvl="4" w:tplc="04150019" w:tentative="1">
      <w:start w:val="1"/>
      <w:numFmt w:val="lowerLetter"/>
      <w:lvlText w:val="%5."/>
      <w:lvlJc w:val="left"/>
      <w:pPr>
        <w:ind w:left="3283" w:hanging="360"/>
      </w:pPr>
    </w:lvl>
    <w:lvl w:ilvl="5" w:tplc="0415001B" w:tentative="1">
      <w:start w:val="1"/>
      <w:numFmt w:val="lowerRoman"/>
      <w:lvlText w:val="%6."/>
      <w:lvlJc w:val="right"/>
      <w:pPr>
        <w:ind w:left="4003" w:hanging="180"/>
      </w:pPr>
    </w:lvl>
    <w:lvl w:ilvl="6" w:tplc="0415000F" w:tentative="1">
      <w:start w:val="1"/>
      <w:numFmt w:val="decimal"/>
      <w:lvlText w:val="%7."/>
      <w:lvlJc w:val="left"/>
      <w:pPr>
        <w:ind w:left="4723" w:hanging="360"/>
      </w:pPr>
    </w:lvl>
    <w:lvl w:ilvl="7" w:tplc="04150019" w:tentative="1">
      <w:start w:val="1"/>
      <w:numFmt w:val="lowerLetter"/>
      <w:lvlText w:val="%8."/>
      <w:lvlJc w:val="left"/>
      <w:pPr>
        <w:ind w:left="5443" w:hanging="360"/>
      </w:pPr>
    </w:lvl>
    <w:lvl w:ilvl="8" w:tplc="0415001B" w:tentative="1">
      <w:start w:val="1"/>
      <w:numFmt w:val="lowerRoman"/>
      <w:lvlText w:val="%9."/>
      <w:lvlJc w:val="right"/>
      <w:pPr>
        <w:ind w:left="6163" w:hanging="180"/>
      </w:pPr>
    </w:lvl>
  </w:abstractNum>
  <w:abstractNum w:abstractNumId="45" w15:restartNumberingAfterBreak="0">
    <w:nsid w:val="1DDF21A4"/>
    <w:multiLevelType w:val="hybridMultilevel"/>
    <w:tmpl w:val="B582DE68"/>
    <w:lvl w:ilvl="0" w:tplc="C2CEDDBA">
      <w:start w:val="1"/>
      <w:numFmt w:val="lowerLetter"/>
      <w:lvlText w:val="%1)"/>
      <w:lvlJc w:val="left"/>
      <w:pPr>
        <w:tabs>
          <w:tab w:val="num" w:pos="397"/>
        </w:tabs>
        <w:ind w:left="397" w:hanging="397"/>
      </w:pPr>
      <w:rPr>
        <w:rFonts w:hint="default"/>
        <w:color w:val="auto"/>
      </w:rPr>
    </w:lvl>
    <w:lvl w:ilvl="1" w:tplc="B39E6A2A" w:tentative="1">
      <w:start w:val="1"/>
      <w:numFmt w:val="lowerLetter"/>
      <w:lvlText w:val="%2."/>
      <w:lvlJc w:val="left"/>
      <w:pPr>
        <w:tabs>
          <w:tab w:val="num" w:pos="1440"/>
        </w:tabs>
        <w:ind w:left="1440" w:hanging="360"/>
      </w:pPr>
    </w:lvl>
    <w:lvl w:ilvl="2" w:tplc="3C726B12" w:tentative="1">
      <w:start w:val="1"/>
      <w:numFmt w:val="lowerRoman"/>
      <w:lvlText w:val="%3."/>
      <w:lvlJc w:val="right"/>
      <w:pPr>
        <w:tabs>
          <w:tab w:val="num" w:pos="2160"/>
        </w:tabs>
        <w:ind w:left="2160" w:hanging="180"/>
      </w:pPr>
    </w:lvl>
    <w:lvl w:ilvl="3" w:tplc="01FA45CE" w:tentative="1">
      <w:start w:val="1"/>
      <w:numFmt w:val="decimal"/>
      <w:lvlText w:val="%4."/>
      <w:lvlJc w:val="left"/>
      <w:pPr>
        <w:tabs>
          <w:tab w:val="num" w:pos="2880"/>
        </w:tabs>
        <w:ind w:left="2880" w:hanging="360"/>
      </w:pPr>
    </w:lvl>
    <w:lvl w:ilvl="4" w:tplc="69BA8DD0" w:tentative="1">
      <w:start w:val="1"/>
      <w:numFmt w:val="lowerLetter"/>
      <w:lvlText w:val="%5."/>
      <w:lvlJc w:val="left"/>
      <w:pPr>
        <w:tabs>
          <w:tab w:val="num" w:pos="3600"/>
        </w:tabs>
        <w:ind w:left="3600" w:hanging="360"/>
      </w:pPr>
    </w:lvl>
    <w:lvl w:ilvl="5" w:tplc="D0723586" w:tentative="1">
      <w:start w:val="1"/>
      <w:numFmt w:val="lowerRoman"/>
      <w:lvlText w:val="%6."/>
      <w:lvlJc w:val="right"/>
      <w:pPr>
        <w:tabs>
          <w:tab w:val="num" w:pos="4320"/>
        </w:tabs>
        <w:ind w:left="4320" w:hanging="180"/>
      </w:pPr>
    </w:lvl>
    <w:lvl w:ilvl="6" w:tplc="DA4E7A94" w:tentative="1">
      <w:start w:val="1"/>
      <w:numFmt w:val="decimal"/>
      <w:lvlText w:val="%7."/>
      <w:lvlJc w:val="left"/>
      <w:pPr>
        <w:tabs>
          <w:tab w:val="num" w:pos="5040"/>
        </w:tabs>
        <w:ind w:left="5040" w:hanging="360"/>
      </w:pPr>
    </w:lvl>
    <w:lvl w:ilvl="7" w:tplc="1018EBE8" w:tentative="1">
      <w:start w:val="1"/>
      <w:numFmt w:val="lowerLetter"/>
      <w:lvlText w:val="%8."/>
      <w:lvlJc w:val="left"/>
      <w:pPr>
        <w:tabs>
          <w:tab w:val="num" w:pos="5760"/>
        </w:tabs>
        <w:ind w:left="5760" w:hanging="360"/>
      </w:pPr>
    </w:lvl>
    <w:lvl w:ilvl="8" w:tplc="E7FAEEF0" w:tentative="1">
      <w:start w:val="1"/>
      <w:numFmt w:val="lowerRoman"/>
      <w:lvlText w:val="%9."/>
      <w:lvlJc w:val="right"/>
      <w:pPr>
        <w:tabs>
          <w:tab w:val="num" w:pos="6480"/>
        </w:tabs>
        <w:ind w:left="6480" w:hanging="180"/>
      </w:pPr>
    </w:lvl>
  </w:abstractNum>
  <w:abstractNum w:abstractNumId="46" w15:restartNumberingAfterBreak="0">
    <w:nsid w:val="1DF56865"/>
    <w:multiLevelType w:val="hybridMultilevel"/>
    <w:tmpl w:val="923A557E"/>
    <w:lvl w:ilvl="0" w:tplc="0A083134">
      <w:start w:val="1"/>
      <w:numFmt w:val="lowerLetter"/>
      <w:lvlText w:val="%1)"/>
      <w:lvlJc w:val="left"/>
      <w:pPr>
        <w:tabs>
          <w:tab w:val="num" w:pos="1588"/>
        </w:tabs>
        <w:ind w:left="1588" w:hanging="360"/>
      </w:pPr>
      <w:rPr>
        <w:rFonts w:hint="default"/>
        <w:b w:val="0"/>
        <w:i w:val="0"/>
        <w:strike w:val="0"/>
        <w:dstrike w:val="0"/>
        <w:vertAlign w:val="baseline"/>
      </w:rPr>
    </w:lvl>
    <w:lvl w:ilvl="1" w:tplc="FEA825F2" w:tentative="1">
      <w:start w:val="1"/>
      <w:numFmt w:val="lowerLetter"/>
      <w:lvlText w:val="%2."/>
      <w:lvlJc w:val="left"/>
      <w:pPr>
        <w:tabs>
          <w:tab w:val="num" w:pos="1440"/>
        </w:tabs>
        <w:ind w:left="1440" w:hanging="360"/>
      </w:pPr>
    </w:lvl>
    <w:lvl w:ilvl="2" w:tplc="212009D4" w:tentative="1">
      <w:start w:val="1"/>
      <w:numFmt w:val="lowerRoman"/>
      <w:lvlText w:val="%3."/>
      <w:lvlJc w:val="right"/>
      <w:pPr>
        <w:tabs>
          <w:tab w:val="num" w:pos="2160"/>
        </w:tabs>
        <w:ind w:left="2160" w:hanging="180"/>
      </w:pPr>
    </w:lvl>
    <w:lvl w:ilvl="3" w:tplc="82D22970" w:tentative="1">
      <w:start w:val="1"/>
      <w:numFmt w:val="decimal"/>
      <w:lvlText w:val="%4."/>
      <w:lvlJc w:val="left"/>
      <w:pPr>
        <w:tabs>
          <w:tab w:val="num" w:pos="2880"/>
        </w:tabs>
        <w:ind w:left="2880" w:hanging="360"/>
      </w:pPr>
    </w:lvl>
    <w:lvl w:ilvl="4" w:tplc="384A010A" w:tentative="1">
      <w:start w:val="1"/>
      <w:numFmt w:val="lowerLetter"/>
      <w:lvlText w:val="%5."/>
      <w:lvlJc w:val="left"/>
      <w:pPr>
        <w:tabs>
          <w:tab w:val="num" w:pos="3600"/>
        </w:tabs>
        <w:ind w:left="3600" w:hanging="360"/>
      </w:pPr>
    </w:lvl>
    <w:lvl w:ilvl="5" w:tplc="3378D370" w:tentative="1">
      <w:start w:val="1"/>
      <w:numFmt w:val="lowerRoman"/>
      <w:lvlText w:val="%6."/>
      <w:lvlJc w:val="right"/>
      <w:pPr>
        <w:tabs>
          <w:tab w:val="num" w:pos="4320"/>
        </w:tabs>
        <w:ind w:left="4320" w:hanging="180"/>
      </w:pPr>
    </w:lvl>
    <w:lvl w:ilvl="6" w:tplc="F9780BD6" w:tentative="1">
      <w:start w:val="1"/>
      <w:numFmt w:val="decimal"/>
      <w:lvlText w:val="%7."/>
      <w:lvlJc w:val="left"/>
      <w:pPr>
        <w:tabs>
          <w:tab w:val="num" w:pos="5040"/>
        </w:tabs>
        <w:ind w:left="5040" w:hanging="360"/>
      </w:pPr>
    </w:lvl>
    <w:lvl w:ilvl="7" w:tplc="5B20742A" w:tentative="1">
      <w:start w:val="1"/>
      <w:numFmt w:val="lowerLetter"/>
      <w:lvlText w:val="%8."/>
      <w:lvlJc w:val="left"/>
      <w:pPr>
        <w:tabs>
          <w:tab w:val="num" w:pos="5760"/>
        </w:tabs>
        <w:ind w:left="5760" w:hanging="360"/>
      </w:pPr>
    </w:lvl>
    <w:lvl w:ilvl="8" w:tplc="DA72F65A" w:tentative="1">
      <w:start w:val="1"/>
      <w:numFmt w:val="lowerRoman"/>
      <w:lvlText w:val="%9."/>
      <w:lvlJc w:val="right"/>
      <w:pPr>
        <w:tabs>
          <w:tab w:val="num" w:pos="6480"/>
        </w:tabs>
        <w:ind w:left="6480" w:hanging="180"/>
      </w:pPr>
    </w:lvl>
  </w:abstractNum>
  <w:abstractNum w:abstractNumId="47" w15:restartNumberingAfterBreak="0">
    <w:nsid w:val="1E9D1273"/>
    <w:multiLevelType w:val="multilevel"/>
    <w:tmpl w:val="EDB82E2A"/>
    <w:lvl w:ilvl="0">
      <w:start w:val="1"/>
      <w:numFmt w:val="lowerLetter"/>
      <w:lvlText w:val="%1)"/>
      <w:lvlJc w:val="left"/>
      <w:pPr>
        <w:tabs>
          <w:tab w:val="num" w:pos="2880"/>
        </w:tabs>
        <w:ind w:left="288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1EA018C8"/>
    <w:multiLevelType w:val="hybridMultilevel"/>
    <w:tmpl w:val="DA2ECCB8"/>
    <w:lvl w:ilvl="0" w:tplc="04150017">
      <w:start w:val="1"/>
      <w:numFmt w:val="lowerLetter"/>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49" w15:restartNumberingAfterBreak="0">
    <w:nsid w:val="1EA12BDA"/>
    <w:multiLevelType w:val="hybridMultilevel"/>
    <w:tmpl w:val="3064D796"/>
    <w:lvl w:ilvl="0" w:tplc="04150001">
      <w:start w:val="1"/>
      <w:numFmt w:val="bullet"/>
      <w:lvlText w:val=""/>
      <w:lvlJc w:val="left"/>
      <w:pPr>
        <w:ind w:left="1217" w:hanging="360"/>
      </w:pPr>
      <w:rPr>
        <w:rFonts w:ascii="Symbol" w:hAnsi="Symbol" w:hint="default"/>
      </w:rPr>
    </w:lvl>
    <w:lvl w:ilvl="1" w:tplc="04150003" w:tentative="1">
      <w:start w:val="1"/>
      <w:numFmt w:val="bullet"/>
      <w:lvlText w:val="o"/>
      <w:lvlJc w:val="left"/>
      <w:pPr>
        <w:ind w:left="1937" w:hanging="360"/>
      </w:pPr>
      <w:rPr>
        <w:rFonts w:ascii="Courier New" w:hAnsi="Courier New" w:cs="Courier New" w:hint="default"/>
      </w:rPr>
    </w:lvl>
    <w:lvl w:ilvl="2" w:tplc="04150005" w:tentative="1">
      <w:start w:val="1"/>
      <w:numFmt w:val="bullet"/>
      <w:lvlText w:val=""/>
      <w:lvlJc w:val="left"/>
      <w:pPr>
        <w:ind w:left="2657" w:hanging="360"/>
      </w:pPr>
      <w:rPr>
        <w:rFonts w:ascii="Wingdings" w:hAnsi="Wingdings" w:hint="default"/>
      </w:rPr>
    </w:lvl>
    <w:lvl w:ilvl="3" w:tplc="04150001" w:tentative="1">
      <w:start w:val="1"/>
      <w:numFmt w:val="bullet"/>
      <w:lvlText w:val=""/>
      <w:lvlJc w:val="left"/>
      <w:pPr>
        <w:ind w:left="3377" w:hanging="360"/>
      </w:pPr>
      <w:rPr>
        <w:rFonts w:ascii="Symbol" w:hAnsi="Symbol" w:hint="default"/>
      </w:rPr>
    </w:lvl>
    <w:lvl w:ilvl="4" w:tplc="04150003" w:tentative="1">
      <w:start w:val="1"/>
      <w:numFmt w:val="bullet"/>
      <w:lvlText w:val="o"/>
      <w:lvlJc w:val="left"/>
      <w:pPr>
        <w:ind w:left="4097" w:hanging="360"/>
      </w:pPr>
      <w:rPr>
        <w:rFonts w:ascii="Courier New" w:hAnsi="Courier New" w:cs="Courier New" w:hint="default"/>
      </w:rPr>
    </w:lvl>
    <w:lvl w:ilvl="5" w:tplc="04150005" w:tentative="1">
      <w:start w:val="1"/>
      <w:numFmt w:val="bullet"/>
      <w:lvlText w:val=""/>
      <w:lvlJc w:val="left"/>
      <w:pPr>
        <w:ind w:left="4817" w:hanging="360"/>
      </w:pPr>
      <w:rPr>
        <w:rFonts w:ascii="Wingdings" w:hAnsi="Wingdings" w:hint="default"/>
      </w:rPr>
    </w:lvl>
    <w:lvl w:ilvl="6" w:tplc="04150001" w:tentative="1">
      <w:start w:val="1"/>
      <w:numFmt w:val="bullet"/>
      <w:lvlText w:val=""/>
      <w:lvlJc w:val="left"/>
      <w:pPr>
        <w:ind w:left="5537" w:hanging="360"/>
      </w:pPr>
      <w:rPr>
        <w:rFonts w:ascii="Symbol" w:hAnsi="Symbol" w:hint="default"/>
      </w:rPr>
    </w:lvl>
    <w:lvl w:ilvl="7" w:tplc="04150003" w:tentative="1">
      <w:start w:val="1"/>
      <w:numFmt w:val="bullet"/>
      <w:lvlText w:val="o"/>
      <w:lvlJc w:val="left"/>
      <w:pPr>
        <w:ind w:left="6257" w:hanging="360"/>
      </w:pPr>
      <w:rPr>
        <w:rFonts w:ascii="Courier New" w:hAnsi="Courier New" w:cs="Courier New" w:hint="default"/>
      </w:rPr>
    </w:lvl>
    <w:lvl w:ilvl="8" w:tplc="04150005" w:tentative="1">
      <w:start w:val="1"/>
      <w:numFmt w:val="bullet"/>
      <w:lvlText w:val=""/>
      <w:lvlJc w:val="left"/>
      <w:pPr>
        <w:ind w:left="6977" w:hanging="360"/>
      </w:pPr>
      <w:rPr>
        <w:rFonts w:ascii="Wingdings" w:hAnsi="Wingdings" w:hint="default"/>
      </w:rPr>
    </w:lvl>
  </w:abstractNum>
  <w:abstractNum w:abstractNumId="50" w15:restartNumberingAfterBreak="0">
    <w:nsid w:val="1FC458C8"/>
    <w:multiLevelType w:val="multilevel"/>
    <w:tmpl w:val="79D0A800"/>
    <w:lvl w:ilvl="0">
      <w:start w:val="2"/>
      <w:numFmt w:val="lowerLetter"/>
      <w:lvlText w:val="%1)"/>
      <w:lvlJc w:val="left"/>
      <w:pPr>
        <w:tabs>
          <w:tab w:val="num" w:pos="1590"/>
        </w:tabs>
        <w:ind w:left="1590" w:hanging="360"/>
      </w:pPr>
      <w:rPr>
        <w:rFonts w:hint="default"/>
        <w:b w:val="0"/>
        <w:i w:val="0"/>
      </w:rPr>
    </w:lvl>
    <w:lvl w:ilvl="1">
      <w:start w:val="4"/>
      <w:numFmt w:val="bullet"/>
      <w:lvlText w:val="-"/>
      <w:lvlJc w:val="left"/>
      <w:pPr>
        <w:tabs>
          <w:tab w:val="num" w:pos="1440"/>
        </w:tabs>
        <w:ind w:left="1440" w:hanging="360"/>
      </w:pPr>
      <w:rPr>
        <w:rFonts w:ascii="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20786684"/>
    <w:multiLevelType w:val="multilevel"/>
    <w:tmpl w:val="95068B0E"/>
    <w:lvl w:ilvl="0">
      <w:start w:val="8"/>
      <w:numFmt w:val="lowerLetter"/>
      <w:lvlText w:val="%1)"/>
      <w:lvlJc w:val="left"/>
      <w:pPr>
        <w:tabs>
          <w:tab w:val="num" w:pos="1068"/>
        </w:tabs>
        <w:ind w:left="1068" w:hanging="360"/>
      </w:pPr>
      <w:rPr>
        <w:rFonts w:hint="default"/>
        <w:b w:val="0"/>
        <w:i w:val="0"/>
      </w:rPr>
    </w:lvl>
    <w:lvl w:ilvl="1">
      <w:start w:val="4"/>
      <w:numFmt w:val="bullet"/>
      <w:lvlText w:val="-"/>
      <w:lvlJc w:val="left"/>
      <w:pPr>
        <w:tabs>
          <w:tab w:val="num" w:pos="1440"/>
        </w:tabs>
        <w:ind w:left="1440" w:hanging="360"/>
      </w:pPr>
      <w:rPr>
        <w:rFonts w:ascii="Times New Roman" w:hAnsi="Times New Roman" w:hint="default"/>
      </w:rPr>
    </w:lvl>
    <w:lvl w:ilvl="2">
      <w:start w:val="9"/>
      <w:numFmt w:val="lowerLetter"/>
      <w:lvlText w:val="%3)"/>
      <w:lvlJc w:val="left"/>
      <w:pPr>
        <w:tabs>
          <w:tab w:val="num" w:pos="2340"/>
        </w:tabs>
        <w:ind w:left="2340" w:hanging="360"/>
      </w:pPr>
      <w:rPr>
        <w:rFonts w:hint="default"/>
        <w:b w:val="0"/>
        <w:i w:val="0"/>
      </w:rPr>
    </w:lvl>
    <w:lvl w:ilvl="3">
      <w:start w:val="4"/>
      <w:numFmt w:val="bullet"/>
      <w:lvlText w:val="-"/>
      <w:lvlJc w:val="left"/>
      <w:pPr>
        <w:tabs>
          <w:tab w:val="num" w:pos="2880"/>
        </w:tabs>
        <w:ind w:left="2880" w:hanging="360"/>
      </w:pPr>
      <w:rPr>
        <w:rFonts w:ascii="Times New Roman" w:hAnsi="Times New Roman" w:hint="default"/>
      </w:rPr>
    </w:lvl>
    <w:lvl w:ilvl="4">
      <w:start w:val="11"/>
      <w:numFmt w:val="lowerLetter"/>
      <w:lvlText w:val="%5)"/>
      <w:lvlJc w:val="left"/>
      <w:pPr>
        <w:tabs>
          <w:tab w:val="num" w:pos="3600"/>
        </w:tabs>
        <w:ind w:left="3600" w:hanging="360"/>
      </w:pPr>
      <w:rPr>
        <w:rFonts w:hint="default"/>
        <w:b w:val="0"/>
        <w:i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20870FD3"/>
    <w:multiLevelType w:val="hybridMultilevel"/>
    <w:tmpl w:val="88687134"/>
    <w:lvl w:ilvl="0" w:tplc="04150017">
      <w:start w:val="1"/>
      <w:numFmt w:val="lowerLetter"/>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53" w15:restartNumberingAfterBreak="0">
    <w:nsid w:val="209B1A15"/>
    <w:multiLevelType w:val="multilevel"/>
    <w:tmpl w:val="C222346C"/>
    <w:lvl w:ilvl="0">
      <w:start w:val="1"/>
      <w:numFmt w:val="lowerLetter"/>
      <w:lvlText w:val="%1)"/>
      <w:lvlJc w:val="left"/>
      <w:pPr>
        <w:tabs>
          <w:tab w:val="num" w:pos="794"/>
        </w:tabs>
        <w:ind w:left="794" w:hanging="360"/>
      </w:pPr>
      <w:rPr>
        <w:rFonts w:hint="default"/>
      </w:rPr>
    </w:lvl>
    <w:lvl w:ilvl="1">
      <w:start w:val="9"/>
      <w:numFmt w:val="lowerLetter"/>
      <w:lvlText w:val="%2)"/>
      <w:lvlJc w:val="left"/>
      <w:pPr>
        <w:tabs>
          <w:tab w:val="num" w:pos="794"/>
        </w:tabs>
        <w:ind w:left="794" w:hanging="360"/>
      </w:pPr>
      <w:rPr>
        <w:rFonts w:hint="default"/>
      </w:rPr>
    </w:lvl>
    <w:lvl w:ilvl="2">
      <w:start w:val="1"/>
      <w:numFmt w:val="lowerRoman"/>
      <w:lvlText w:val="%3."/>
      <w:lvlJc w:val="right"/>
      <w:pPr>
        <w:tabs>
          <w:tab w:val="num" w:pos="1514"/>
        </w:tabs>
        <w:ind w:left="1514" w:hanging="18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954"/>
        </w:tabs>
        <w:ind w:left="2954" w:hanging="360"/>
      </w:pPr>
      <w:rPr>
        <w:rFonts w:hint="default"/>
      </w:rPr>
    </w:lvl>
    <w:lvl w:ilvl="5">
      <w:start w:val="1"/>
      <w:numFmt w:val="lowerRoman"/>
      <w:lvlText w:val="%6."/>
      <w:lvlJc w:val="right"/>
      <w:pPr>
        <w:tabs>
          <w:tab w:val="num" w:pos="3674"/>
        </w:tabs>
        <w:ind w:left="3674" w:hanging="180"/>
      </w:pPr>
      <w:rPr>
        <w:rFonts w:hint="default"/>
      </w:rPr>
    </w:lvl>
    <w:lvl w:ilvl="6">
      <w:start w:val="1"/>
      <w:numFmt w:val="decimal"/>
      <w:lvlText w:val="%7."/>
      <w:lvlJc w:val="left"/>
      <w:pPr>
        <w:tabs>
          <w:tab w:val="num" w:pos="4394"/>
        </w:tabs>
        <w:ind w:left="4394" w:hanging="360"/>
      </w:pPr>
      <w:rPr>
        <w:rFonts w:hint="default"/>
      </w:rPr>
    </w:lvl>
    <w:lvl w:ilvl="7">
      <w:start w:val="1"/>
      <w:numFmt w:val="lowerLetter"/>
      <w:lvlText w:val="%8."/>
      <w:lvlJc w:val="left"/>
      <w:pPr>
        <w:tabs>
          <w:tab w:val="num" w:pos="5114"/>
        </w:tabs>
        <w:ind w:left="5114" w:hanging="360"/>
      </w:pPr>
      <w:rPr>
        <w:rFonts w:hint="default"/>
      </w:rPr>
    </w:lvl>
    <w:lvl w:ilvl="8">
      <w:start w:val="1"/>
      <w:numFmt w:val="lowerRoman"/>
      <w:lvlText w:val="%9."/>
      <w:lvlJc w:val="right"/>
      <w:pPr>
        <w:tabs>
          <w:tab w:val="num" w:pos="5834"/>
        </w:tabs>
        <w:ind w:left="5834" w:hanging="180"/>
      </w:pPr>
      <w:rPr>
        <w:rFonts w:hint="default"/>
      </w:rPr>
    </w:lvl>
  </w:abstractNum>
  <w:abstractNum w:abstractNumId="54" w15:restartNumberingAfterBreak="0">
    <w:nsid w:val="20B56BE3"/>
    <w:multiLevelType w:val="multilevel"/>
    <w:tmpl w:val="429A9BE8"/>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214A56EA"/>
    <w:multiLevelType w:val="singleLevel"/>
    <w:tmpl w:val="11E85152"/>
    <w:lvl w:ilvl="0">
      <w:start w:val="1"/>
      <w:numFmt w:val="lowerLetter"/>
      <w:lvlText w:val="%1)"/>
      <w:lvlJc w:val="left"/>
      <w:pPr>
        <w:tabs>
          <w:tab w:val="num" w:pos="705"/>
        </w:tabs>
        <w:ind w:left="705" w:hanging="705"/>
      </w:pPr>
      <w:rPr>
        <w:rFonts w:hint="default"/>
      </w:rPr>
    </w:lvl>
  </w:abstractNum>
  <w:abstractNum w:abstractNumId="56" w15:restartNumberingAfterBreak="0">
    <w:nsid w:val="215D3445"/>
    <w:multiLevelType w:val="multilevel"/>
    <w:tmpl w:val="E5A45A8C"/>
    <w:lvl w:ilvl="0">
      <w:start w:val="1"/>
      <w:numFmt w:val="lowerLetter"/>
      <w:lvlText w:val="%1)"/>
      <w:lvlJc w:val="left"/>
      <w:pPr>
        <w:tabs>
          <w:tab w:val="num" w:pos="1440"/>
        </w:tabs>
        <w:ind w:left="144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22DA43BB"/>
    <w:multiLevelType w:val="multilevel"/>
    <w:tmpl w:val="3098C122"/>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231A5ABB"/>
    <w:multiLevelType w:val="multilevel"/>
    <w:tmpl w:val="EF7E6616"/>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3604759"/>
    <w:multiLevelType w:val="hybridMultilevel"/>
    <w:tmpl w:val="B0DC9F0E"/>
    <w:lvl w:ilvl="0" w:tplc="04150017">
      <w:start w:val="1"/>
      <w:numFmt w:val="lowerLetter"/>
      <w:lvlText w:val="%1)"/>
      <w:lvlJc w:val="left"/>
      <w:pPr>
        <w:ind w:left="763" w:hanging="360"/>
      </w:p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60" w15:restartNumberingAfterBreak="0">
    <w:nsid w:val="24B85767"/>
    <w:multiLevelType w:val="hybridMultilevel"/>
    <w:tmpl w:val="D63C50C2"/>
    <w:lvl w:ilvl="0" w:tplc="0415000B">
      <w:start w:val="1"/>
      <w:numFmt w:val="bullet"/>
      <w:lvlText w:val=""/>
      <w:lvlJc w:val="left"/>
      <w:pPr>
        <w:ind w:left="1217" w:hanging="360"/>
      </w:pPr>
      <w:rPr>
        <w:rFonts w:ascii="Wingdings" w:hAnsi="Wingdings" w:hint="default"/>
      </w:rPr>
    </w:lvl>
    <w:lvl w:ilvl="1" w:tplc="04150003" w:tentative="1">
      <w:start w:val="1"/>
      <w:numFmt w:val="bullet"/>
      <w:lvlText w:val="o"/>
      <w:lvlJc w:val="left"/>
      <w:pPr>
        <w:ind w:left="1937" w:hanging="360"/>
      </w:pPr>
      <w:rPr>
        <w:rFonts w:ascii="Courier New" w:hAnsi="Courier New" w:cs="Courier New" w:hint="default"/>
      </w:rPr>
    </w:lvl>
    <w:lvl w:ilvl="2" w:tplc="04150005" w:tentative="1">
      <w:start w:val="1"/>
      <w:numFmt w:val="bullet"/>
      <w:lvlText w:val=""/>
      <w:lvlJc w:val="left"/>
      <w:pPr>
        <w:ind w:left="2657" w:hanging="360"/>
      </w:pPr>
      <w:rPr>
        <w:rFonts w:ascii="Wingdings" w:hAnsi="Wingdings" w:hint="default"/>
      </w:rPr>
    </w:lvl>
    <w:lvl w:ilvl="3" w:tplc="04150001" w:tentative="1">
      <w:start w:val="1"/>
      <w:numFmt w:val="bullet"/>
      <w:lvlText w:val=""/>
      <w:lvlJc w:val="left"/>
      <w:pPr>
        <w:ind w:left="3377" w:hanging="360"/>
      </w:pPr>
      <w:rPr>
        <w:rFonts w:ascii="Symbol" w:hAnsi="Symbol" w:hint="default"/>
      </w:rPr>
    </w:lvl>
    <w:lvl w:ilvl="4" w:tplc="04150003" w:tentative="1">
      <w:start w:val="1"/>
      <w:numFmt w:val="bullet"/>
      <w:lvlText w:val="o"/>
      <w:lvlJc w:val="left"/>
      <w:pPr>
        <w:ind w:left="4097" w:hanging="360"/>
      </w:pPr>
      <w:rPr>
        <w:rFonts w:ascii="Courier New" w:hAnsi="Courier New" w:cs="Courier New" w:hint="default"/>
      </w:rPr>
    </w:lvl>
    <w:lvl w:ilvl="5" w:tplc="04150005" w:tentative="1">
      <w:start w:val="1"/>
      <w:numFmt w:val="bullet"/>
      <w:lvlText w:val=""/>
      <w:lvlJc w:val="left"/>
      <w:pPr>
        <w:ind w:left="4817" w:hanging="360"/>
      </w:pPr>
      <w:rPr>
        <w:rFonts w:ascii="Wingdings" w:hAnsi="Wingdings" w:hint="default"/>
      </w:rPr>
    </w:lvl>
    <w:lvl w:ilvl="6" w:tplc="04150001" w:tentative="1">
      <w:start w:val="1"/>
      <w:numFmt w:val="bullet"/>
      <w:lvlText w:val=""/>
      <w:lvlJc w:val="left"/>
      <w:pPr>
        <w:ind w:left="5537" w:hanging="360"/>
      </w:pPr>
      <w:rPr>
        <w:rFonts w:ascii="Symbol" w:hAnsi="Symbol" w:hint="default"/>
      </w:rPr>
    </w:lvl>
    <w:lvl w:ilvl="7" w:tplc="04150003" w:tentative="1">
      <w:start w:val="1"/>
      <w:numFmt w:val="bullet"/>
      <w:lvlText w:val="o"/>
      <w:lvlJc w:val="left"/>
      <w:pPr>
        <w:ind w:left="6257" w:hanging="360"/>
      </w:pPr>
      <w:rPr>
        <w:rFonts w:ascii="Courier New" w:hAnsi="Courier New" w:cs="Courier New" w:hint="default"/>
      </w:rPr>
    </w:lvl>
    <w:lvl w:ilvl="8" w:tplc="04150005" w:tentative="1">
      <w:start w:val="1"/>
      <w:numFmt w:val="bullet"/>
      <w:lvlText w:val=""/>
      <w:lvlJc w:val="left"/>
      <w:pPr>
        <w:ind w:left="6977" w:hanging="360"/>
      </w:pPr>
      <w:rPr>
        <w:rFonts w:ascii="Wingdings" w:hAnsi="Wingdings" w:hint="default"/>
      </w:rPr>
    </w:lvl>
  </w:abstractNum>
  <w:abstractNum w:abstractNumId="61" w15:restartNumberingAfterBreak="0">
    <w:nsid w:val="25E15B19"/>
    <w:multiLevelType w:val="multilevel"/>
    <w:tmpl w:val="9E62B11C"/>
    <w:lvl w:ilvl="0">
      <w:start w:val="1"/>
      <w:numFmt w:val="decimal"/>
      <w:lvlText w:val="%1."/>
      <w:lvlJc w:val="left"/>
      <w:pPr>
        <w:ind w:left="756" w:hanging="396"/>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26C212D3"/>
    <w:multiLevelType w:val="multilevel"/>
    <w:tmpl w:val="C3B23054"/>
    <w:lvl w:ilvl="0">
      <w:start w:val="4"/>
      <w:numFmt w:val="bullet"/>
      <w:lvlText w:val="-"/>
      <w:lvlJc w:val="left"/>
      <w:pPr>
        <w:tabs>
          <w:tab w:val="num" w:pos="360"/>
        </w:tabs>
        <w:ind w:left="360" w:hanging="360"/>
      </w:pPr>
      <w:rPr>
        <w:rFonts w:ascii="Times New Roman" w:hAnsi="Times New Roman" w:hint="default"/>
      </w:rPr>
    </w:lvl>
    <w:lvl w:ilvl="1">
      <w:start w:val="1"/>
      <w:numFmt w:val="lowerLetter"/>
      <w:lvlText w:val="%2)"/>
      <w:lvlJc w:val="left"/>
      <w:pPr>
        <w:tabs>
          <w:tab w:val="num" w:pos="1440"/>
        </w:tabs>
        <w:ind w:left="1440" w:hanging="360"/>
      </w:pPr>
      <w:rPr>
        <w:rFonts w:hint="default"/>
        <w:b w:val="0"/>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6CF0444"/>
    <w:multiLevelType w:val="hybridMultilevel"/>
    <w:tmpl w:val="7250D812"/>
    <w:lvl w:ilvl="0" w:tplc="5824B8F6">
      <w:start w:val="1"/>
      <w:numFmt w:val="lowerLetter"/>
      <w:lvlText w:val="%1)"/>
      <w:lvlJc w:val="left"/>
      <w:pPr>
        <w:tabs>
          <w:tab w:val="num" w:pos="2520"/>
        </w:tabs>
        <w:ind w:left="2520" w:hanging="360"/>
      </w:pPr>
      <w:rPr>
        <w:rFonts w:hint="default"/>
      </w:rPr>
    </w:lvl>
    <w:lvl w:ilvl="1" w:tplc="25EE6F0C">
      <w:start w:val="1"/>
      <w:numFmt w:val="lowerLetter"/>
      <w:lvlText w:val="%2)"/>
      <w:lvlJc w:val="left"/>
      <w:pPr>
        <w:tabs>
          <w:tab w:val="num" w:pos="1440"/>
        </w:tabs>
        <w:ind w:left="1440" w:hanging="360"/>
      </w:pPr>
      <w:rPr>
        <w:rFonts w:hint="default"/>
        <w:color w:val="auto"/>
      </w:rPr>
    </w:lvl>
    <w:lvl w:ilvl="2" w:tplc="9E768970" w:tentative="1">
      <w:start w:val="1"/>
      <w:numFmt w:val="lowerRoman"/>
      <w:lvlText w:val="%3."/>
      <w:lvlJc w:val="right"/>
      <w:pPr>
        <w:tabs>
          <w:tab w:val="num" w:pos="2160"/>
        </w:tabs>
        <w:ind w:left="2160" w:hanging="180"/>
      </w:pPr>
    </w:lvl>
    <w:lvl w:ilvl="3" w:tplc="077A3234" w:tentative="1">
      <w:start w:val="1"/>
      <w:numFmt w:val="decimal"/>
      <w:lvlText w:val="%4."/>
      <w:lvlJc w:val="left"/>
      <w:pPr>
        <w:tabs>
          <w:tab w:val="num" w:pos="2880"/>
        </w:tabs>
        <w:ind w:left="2880" w:hanging="360"/>
      </w:pPr>
    </w:lvl>
    <w:lvl w:ilvl="4" w:tplc="68225334" w:tentative="1">
      <w:start w:val="1"/>
      <w:numFmt w:val="lowerLetter"/>
      <w:lvlText w:val="%5."/>
      <w:lvlJc w:val="left"/>
      <w:pPr>
        <w:tabs>
          <w:tab w:val="num" w:pos="3600"/>
        </w:tabs>
        <w:ind w:left="3600" w:hanging="360"/>
      </w:pPr>
    </w:lvl>
    <w:lvl w:ilvl="5" w:tplc="4CF6D158" w:tentative="1">
      <w:start w:val="1"/>
      <w:numFmt w:val="lowerRoman"/>
      <w:lvlText w:val="%6."/>
      <w:lvlJc w:val="right"/>
      <w:pPr>
        <w:tabs>
          <w:tab w:val="num" w:pos="4320"/>
        </w:tabs>
        <w:ind w:left="4320" w:hanging="180"/>
      </w:pPr>
    </w:lvl>
    <w:lvl w:ilvl="6" w:tplc="A4D6572E" w:tentative="1">
      <w:start w:val="1"/>
      <w:numFmt w:val="decimal"/>
      <w:lvlText w:val="%7."/>
      <w:lvlJc w:val="left"/>
      <w:pPr>
        <w:tabs>
          <w:tab w:val="num" w:pos="5040"/>
        </w:tabs>
        <w:ind w:left="5040" w:hanging="360"/>
      </w:pPr>
    </w:lvl>
    <w:lvl w:ilvl="7" w:tplc="FE686D4E" w:tentative="1">
      <w:start w:val="1"/>
      <w:numFmt w:val="lowerLetter"/>
      <w:lvlText w:val="%8."/>
      <w:lvlJc w:val="left"/>
      <w:pPr>
        <w:tabs>
          <w:tab w:val="num" w:pos="5760"/>
        </w:tabs>
        <w:ind w:left="5760" w:hanging="360"/>
      </w:pPr>
    </w:lvl>
    <w:lvl w:ilvl="8" w:tplc="B7A6DE3A" w:tentative="1">
      <w:start w:val="1"/>
      <w:numFmt w:val="lowerRoman"/>
      <w:lvlText w:val="%9."/>
      <w:lvlJc w:val="right"/>
      <w:pPr>
        <w:tabs>
          <w:tab w:val="num" w:pos="6480"/>
        </w:tabs>
        <w:ind w:left="6480" w:hanging="180"/>
      </w:pPr>
    </w:lvl>
  </w:abstractNum>
  <w:abstractNum w:abstractNumId="64" w15:restartNumberingAfterBreak="0">
    <w:nsid w:val="273E38CC"/>
    <w:multiLevelType w:val="multilevel"/>
    <w:tmpl w:val="34CE08EC"/>
    <w:lvl w:ilvl="0">
      <w:start w:val="1"/>
      <w:numFmt w:val="bullet"/>
      <w:lvlText w:val=""/>
      <w:lvlJc w:val="left"/>
      <w:pPr>
        <w:tabs>
          <w:tab w:val="num" w:pos="720"/>
        </w:tabs>
        <w:ind w:left="720" w:hanging="360"/>
      </w:pPr>
      <w:rPr>
        <w:rFonts w:ascii="Wingdings" w:hAnsi="Wingdings" w:hint="default"/>
      </w:rPr>
    </w:lvl>
    <w:lvl w:ilvl="1">
      <w:start w:val="5"/>
      <w:numFmt w:val="lowerLetter"/>
      <w:lvlText w:val="%2)"/>
      <w:lvlJc w:val="left"/>
      <w:pPr>
        <w:tabs>
          <w:tab w:val="num" w:pos="1440"/>
        </w:tabs>
        <w:ind w:left="1440" w:hanging="360"/>
      </w:pPr>
      <w:rPr>
        <w:rFonts w:hint="default"/>
        <w:b w:val="0"/>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7506FBE"/>
    <w:multiLevelType w:val="multilevel"/>
    <w:tmpl w:val="316C4624"/>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28201D55"/>
    <w:multiLevelType w:val="hybridMultilevel"/>
    <w:tmpl w:val="DC0410D0"/>
    <w:lvl w:ilvl="0" w:tplc="BD54C126">
      <w:start w:val="1"/>
      <w:numFmt w:val="lowerLetter"/>
      <w:lvlText w:val="%1)"/>
      <w:lvlJc w:val="left"/>
      <w:pPr>
        <w:tabs>
          <w:tab w:val="num" w:pos="2520"/>
        </w:tabs>
        <w:ind w:left="2520" w:hanging="360"/>
      </w:pPr>
      <w:rPr>
        <w:rFonts w:hint="default"/>
      </w:rPr>
    </w:lvl>
    <w:lvl w:ilvl="1" w:tplc="66BCA91E" w:tentative="1">
      <w:start w:val="1"/>
      <w:numFmt w:val="lowerLetter"/>
      <w:lvlText w:val="%2."/>
      <w:lvlJc w:val="left"/>
      <w:pPr>
        <w:tabs>
          <w:tab w:val="num" w:pos="1440"/>
        </w:tabs>
        <w:ind w:left="1440" w:hanging="360"/>
      </w:pPr>
    </w:lvl>
    <w:lvl w:ilvl="2" w:tplc="7D9E7E0C" w:tentative="1">
      <w:start w:val="1"/>
      <w:numFmt w:val="lowerRoman"/>
      <w:lvlText w:val="%3."/>
      <w:lvlJc w:val="right"/>
      <w:pPr>
        <w:tabs>
          <w:tab w:val="num" w:pos="2160"/>
        </w:tabs>
        <w:ind w:left="2160" w:hanging="180"/>
      </w:pPr>
    </w:lvl>
    <w:lvl w:ilvl="3" w:tplc="11E016EC" w:tentative="1">
      <w:start w:val="1"/>
      <w:numFmt w:val="decimal"/>
      <w:lvlText w:val="%4."/>
      <w:lvlJc w:val="left"/>
      <w:pPr>
        <w:tabs>
          <w:tab w:val="num" w:pos="2880"/>
        </w:tabs>
        <w:ind w:left="2880" w:hanging="360"/>
      </w:pPr>
    </w:lvl>
    <w:lvl w:ilvl="4" w:tplc="E13A109C" w:tentative="1">
      <w:start w:val="1"/>
      <w:numFmt w:val="lowerLetter"/>
      <w:lvlText w:val="%5."/>
      <w:lvlJc w:val="left"/>
      <w:pPr>
        <w:tabs>
          <w:tab w:val="num" w:pos="3600"/>
        </w:tabs>
        <w:ind w:left="3600" w:hanging="360"/>
      </w:pPr>
    </w:lvl>
    <w:lvl w:ilvl="5" w:tplc="9F168108" w:tentative="1">
      <w:start w:val="1"/>
      <w:numFmt w:val="lowerRoman"/>
      <w:lvlText w:val="%6."/>
      <w:lvlJc w:val="right"/>
      <w:pPr>
        <w:tabs>
          <w:tab w:val="num" w:pos="4320"/>
        </w:tabs>
        <w:ind w:left="4320" w:hanging="180"/>
      </w:pPr>
    </w:lvl>
    <w:lvl w:ilvl="6" w:tplc="95CE9E02" w:tentative="1">
      <w:start w:val="1"/>
      <w:numFmt w:val="decimal"/>
      <w:lvlText w:val="%7."/>
      <w:lvlJc w:val="left"/>
      <w:pPr>
        <w:tabs>
          <w:tab w:val="num" w:pos="5040"/>
        </w:tabs>
        <w:ind w:left="5040" w:hanging="360"/>
      </w:pPr>
    </w:lvl>
    <w:lvl w:ilvl="7" w:tplc="587C2276" w:tentative="1">
      <w:start w:val="1"/>
      <w:numFmt w:val="lowerLetter"/>
      <w:lvlText w:val="%8."/>
      <w:lvlJc w:val="left"/>
      <w:pPr>
        <w:tabs>
          <w:tab w:val="num" w:pos="5760"/>
        </w:tabs>
        <w:ind w:left="5760" w:hanging="360"/>
      </w:pPr>
    </w:lvl>
    <w:lvl w:ilvl="8" w:tplc="7BDADB1E" w:tentative="1">
      <w:start w:val="1"/>
      <w:numFmt w:val="lowerRoman"/>
      <w:lvlText w:val="%9."/>
      <w:lvlJc w:val="right"/>
      <w:pPr>
        <w:tabs>
          <w:tab w:val="num" w:pos="6480"/>
        </w:tabs>
        <w:ind w:left="6480" w:hanging="180"/>
      </w:pPr>
    </w:lvl>
  </w:abstractNum>
  <w:abstractNum w:abstractNumId="67" w15:restartNumberingAfterBreak="0">
    <w:nsid w:val="29112221"/>
    <w:multiLevelType w:val="multilevel"/>
    <w:tmpl w:val="1056F9F4"/>
    <w:lvl w:ilvl="0">
      <w:start w:val="1"/>
      <w:numFmt w:val="lowerLetter"/>
      <w:lvlText w:val="%1)"/>
      <w:lvlJc w:val="left"/>
      <w:pPr>
        <w:tabs>
          <w:tab w:val="num" w:pos="1440"/>
        </w:tabs>
        <w:ind w:left="1440" w:hanging="360"/>
      </w:pPr>
      <w:rPr>
        <w:rFonts w:hint="default"/>
        <w:b w:val="0"/>
        <w:i w:val="0"/>
      </w:rPr>
    </w:lvl>
    <w:lvl w:ilvl="1">
      <w:start w:val="4"/>
      <w:numFmt w:val="bullet"/>
      <w:lvlText w:val="-"/>
      <w:lvlJc w:val="left"/>
      <w:pPr>
        <w:tabs>
          <w:tab w:val="num" w:pos="1440"/>
        </w:tabs>
        <w:ind w:left="1440" w:hanging="360"/>
      </w:pPr>
      <w:rPr>
        <w:rFonts w:ascii="Times New Roman" w:hAnsi="Times New Roman" w:hint="default"/>
      </w:rPr>
    </w:lvl>
    <w:lvl w:ilvl="2">
      <w:start w:val="1"/>
      <w:numFmt w:val="lowerLetter"/>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2C033ADB"/>
    <w:multiLevelType w:val="multilevel"/>
    <w:tmpl w:val="60DEB962"/>
    <w:lvl w:ilvl="0">
      <w:start w:val="1"/>
      <w:numFmt w:val="lowerLetter"/>
      <w:lvlText w:val="%1)"/>
      <w:lvlJc w:val="left"/>
      <w:pPr>
        <w:tabs>
          <w:tab w:val="num" w:pos="2880"/>
        </w:tabs>
        <w:ind w:left="288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2CFF634A"/>
    <w:multiLevelType w:val="multilevel"/>
    <w:tmpl w:val="8FE2345C"/>
    <w:lvl w:ilvl="0">
      <w:start w:val="1"/>
      <w:numFmt w:val="lowerLetter"/>
      <w:lvlText w:val="%1)"/>
      <w:lvlJc w:val="left"/>
      <w:pPr>
        <w:tabs>
          <w:tab w:val="num" w:pos="1473"/>
        </w:tabs>
        <w:ind w:left="147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2E413CF2"/>
    <w:multiLevelType w:val="hybridMultilevel"/>
    <w:tmpl w:val="389063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1" w15:restartNumberingAfterBreak="0">
    <w:nsid w:val="2EC87817"/>
    <w:multiLevelType w:val="multilevel"/>
    <w:tmpl w:val="C62ABBA8"/>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2EEC4652"/>
    <w:multiLevelType w:val="multilevel"/>
    <w:tmpl w:val="7B783B62"/>
    <w:lvl w:ilvl="0">
      <w:start w:val="1"/>
      <w:numFmt w:val="lowerLetter"/>
      <w:lvlText w:val="%1)"/>
      <w:lvlJc w:val="left"/>
      <w:pPr>
        <w:ind w:left="756" w:hanging="396"/>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3" w15:restartNumberingAfterBreak="0">
    <w:nsid w:val="30A61965"/>
    <w:multiLevelType w:val="multilevel"/>
    <w:tmpl w:val="FFA8963E"/>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31A009C7"/>
    <w:multiLevelType w:val="multilevel"/>
    <w:tmpl w:val="B49681E8"/>
    <w:lvl w:ilvl="0">
      <w:start w:val="1"/>
      <w:numFmt w:val="lowerLetter"/>
      <w:lvlText w:val="%1)"/>
      <w:lvlJc w:val="left"/>
      <w:pPr>
        <w:tabs>
          <w:tab w:val="num" w:pos="1511"/>
        </w:tabs>
        <w:ind w:left="1511"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32202C9B"/>
    <w:multiLevelType w:val="multilevel"/>
    <w:tmpl w:val="EACC46DC"/>
    <w:lvl w:ilvl="0">
      <w:start w:val="1"/>
      <w:numFmt w:val="bullet"/>
      <w:lvlText w:val=""/>
      <w:lvlJc w:val="left"/>
      <w:pPr>
        <w:tabs>
          <w:tab w:val="num" w:pos="720"/>
        </w:tabs>
        <w:ind w:left="720" w:hanging="360"/>
      </w:pPr>
      <w:rPr>
        <w:rFonts w:ascii="Wingdings" w:hAnsi="Wingdings" w:hint="default"/>
      </w:rPr>
    </w:lvl>
    <w:lvl w:ilvl="1">
      <w:start w:val="4"/>
      <w:numFmt w:val="lowerLetter"/>
      <w:lvlText w:val="%2)"/>
      <w:lvlJc w:val="left"/>
      <w:pPr>
        <w:tabs>
          <w:tab w:val="num" w:pos="1440"/>
        </w:tabs>
        <w:ind w:left="1440" w:hanging="360"/>
      </w:pPr>
      <w:rPr>
        <w:rFonts w:hint="default"/>
        <w:b w:val="0"/>
        <w:i w:val="0"/>
      </w:rPr>
    </w:lvl>
    <w:lvl w:ilvl="2">
      <w:start w:val="4"/>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296512B"/>
    <w:multiLevelType w:val="multilevel"/>
    <w:tmpl w:val="6CCE8F6E"/>
    <w:lvl w:ilvl="0">
      <w:start w:val="1"/>
      <w:numFmt w:val="lowerLetter"/>
      <w:lvlText w:val="%1)"/>
      <w:lvlJc w:val="left"/>
      <w:pPr>
        <w:tabs>
          <w:tab w:val="num" w:pos="2880"/>
        </w:tabs>
        <w:ind w:left="288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33905053"/>
    <w:multiLevelType w:val="hybridMultilevel"/>
    <w:tmpl w:val="B2A601DA"/>
    <w:lvl w:ilvl="0" w:tplc="CC50CF30">
      <w:start w:val="1"/>
      <w:numFmt w:val="lowerLetter"/>
      <w:lvlText w:val="%1)"/>
      <w:lvlJc w:val="left"/>
      <w:pPr>
        <w:tabs>
          <w:tab w:val="num" w:pos="2586"/>
        </w:tabs>
        <w:ind w:left="2586" w:hanging="360"/>
      </w:pPr>
      <w:rPr>
        <w:rFonts w:hint="default"/>
        <w:b w:val="0"/>
        <w:i w:val="0"/>
      </w:rPr>
    </w:lvl>
    <w:lvl w:ilvl="1" w:tplc="DA523B6C">
      <w:start w:val="1"/>
      <w:numFmt w:val="lowerLetter"/>
      <w:lvlText w:val="%2)"/>
      <w:lvlJc w:val="left"/>
      <w:pPr>
        <w:tabs>
          <w:tab w:val="num" w:pos="2553"/>
        </w:tabs>
        <w:ind w:left="2553" w:hanging="360"/>
      </w:pPr>
      <w:rPr>
        <w:rFonts w:ascii="Arial" w:hAnsi="Arial" w:hint="default"/>
        <w:b w:val="0"/>
        <w:i w:val="0"/>
        <w:sz w:val="24"/>
      </w:rPr>
    </w:lvl>
    <w:lvl w:ilvl="2" w:tplc="03C4C90A" w:tentative="1">
      <w:start w:val="1"/>
      <w:numFmt w:val="lowerRoman"/>
      <w:lvlText w:val="%3."/>
      <w:lvlJc w:val="right"/>
      <w:pPr>
        <w:tabs>
          <w:tab w:val="num" w:pos="3273"/>
        </w:tabs>
        <w:ind w:left="3273" w:hanging="180"/>
      </w:pPr>
    </w:lvl>
    <w:lvl w:ilvl="3" w:tplc="16B463D2" w:tentative="1">
      <w:start w:val="1"/>
      <w:numFmt w:val="decimal"/>
      <w:lvlText w:val="%4."/>
      <w:lvlJc w:val="left"/>
      <w:pPr>
        <w:tabs>
          <w:tab w:val="num" w:pos="3993"/>
        </w:tabs>
        <w:ind w:left="3993" w:hanging="360"/>
      </w:pPr>
    </w:lvl>
    <w:lvl w:ilvl="4" w:tplc="D0A24BC0" w:tentative="1">
      <w:start w:val="1"/>
      <w:numFmt w:val="lowerLetter"/>
      <w:lvlText w:val="%5."/>
      <w:lvlJc w:val="left"/>
      <w:pPr>
        <w:tabs>
          <w:tab w:val="num" w:pos="4713"/>
        </w:tabs>
        <w:ind w:left="4713" w:hanging="360"/>
      </w:pPr>
    </w:lvl>
    <w:lvl w:ilvl="5" w:tplc="96388C10" w:tentative="1">
      <w:start w:val="1"/>
      <w:numFmt w:val="lowerRoman"/>
      <w:lvlText w:val="%6."/>
      <w:lvlJc w:val="right"/>
      <w:pPr>
        <w:tabs>
          <w:tab w:val="num" w:pos="5433"/>
        </w:tabs>
        <w:ind w:left="5433" w:hanging="180"/>
      </w:pPr>
    </w:lvl>
    <w:lvl w:ilvl="6" w:tplc="A79C7E02" w:tentative="1">
      <w:start w:val="1"/>
      <w:numFmt w:val="decimal"/>
      <w:lvlText w:val="%7."/>
      <w:lvlJc w:val="left"/>
      <w:pPr>
        <w:tabs>
          <w:tab w:val="num" w:pos="6153"/>
        </w:tabs>
        <w:ind w:left="6153" w:hanging="360"/>
      </w:pPr>
    </w:lvl>
    <w:lvl w:ilvl="7" w:tplc="90487CDE" w:tentative="1">
      <w:start w:val="1"/>
      <w:numFmt w:val="lowerLetter"/>
      <w:lvlText w:val="%8."/>
      <w:lvlJc w:val="left"/>
      <w:pPr>
        <w:tabs>
          <w:tab w:val="num" w:pos="6873"/>
        </w:tabs>
        <w:ind w:left="6873" w:hanging="360"/>
      </w:pPr>
    </w:lvl>
    <w:lvl w:ilvl="8" w:tplc="E9064524" w:tentative="1">
      <w:start w:val="1"/>
      <w:numFmt w:val="lowerRoman"/>
      <w:lvlText w:val="%9."/>
      <w:lvlJc w:val="right"/>
      <w:pPr>
        <w:tabs>
          <w:tab w:val="num" w:pos="7593"/>
        </w:tabs>
        <w:ind w:left="7593" w:hanging="180"/>
      </w:pPr>
    </w:lvl>
  </w:abstractNum>
  <w:abstractNum w:abstractNumId="78" w15:restartNumberingAfterBreak="0">
    <w:nsid w:val="339527AF"/>
    <w:multiLevelType w:val="singleLevel"/>
    <w:tmpl w:val="2BF244A6"/>
    <w:lvl w:ilvl="0">
      <w:start w:val="11"/>
      <w:numFmt w:val="bullet"/>
      <w:lvlText w:val=""/>
      <w:lvlJc w:val="left"/>
      <w:pPr>
        <w:tabs>
          <w:tab w:val="num" w:pos="1816"/>
        </w:tabs>
        <w:ind w:left="1816" w:hanging="465"/>
      </w:pPr>
      <w:rPr>
        <w:rFonts w:ascii="Symbol" w:hAnsi="Symbol" w:hint="default"/>
      </w:rPr>
    </w:lvl>
  </w:abstractNum>
  <w:abstractNum w:abstractNumId="79" w15:restartNumberingAfterBreak="0">
    <w:nsid w:val="34125723"/>
    <w:multiLevelType w:val="hybridMultilevel"/>
    <w:tmpl w:val="2AE05FD8"/>
    <w:lvl w:ilvl="0" w:tplc="04150017">
      <w:start w:val="1"/>
      <w:numFmt w:val="lowerLetter"/>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80" w15:restartNumberingAfterBreak="0">
    <w:nsid w:val="35390852"/>
    <w:multiLevelType w:val="multilevel"/>
    <w:tmpl w:val="A0822DF4"/>
    <w:lvl w:ilvl="0">
      <w:start w:val="1"/>
      <w:numFmt w:val="lowerLetter"/>
      <w:lvlText w:val="%1)"/>
      <w:lvlJc w:val="left"/>
      <w:pPr>
        <w:tabs>
          <w:tab w:val="num" w:pos="1440"/>
        </w:tabs>
        <w:ind w:left="1440" w:hanging="360"/>
      </w:pPr>
      <w:rPr>
        <w:rFonts w:hint="default"/>
        <w:b w:val="0"/>
        <w:i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354C709C"/>
    <w:multiLevelType w:val="multilevel"/>
    <w:tmpl w:val="9FD4340C"/>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355701D0"/>
    <w:multiLevelType w:val="multilevel"/>
    <w:tmpl w:val="6478B42A"/>
    <w:lvl w:ilvl="0">
      <w:start w:val="1"/>
      <w:numFmt w:val="lowerLetter"/>
      <w:lvlText w:val="%1)"/>
      <w:lvlJc w:val="left"/>
      <w:pPr>
        <w:tabs>
          <w:tab w:val="num" w:pos="1590"/>
        </w:tabs>
        <w:ind w:left="159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35AD60DC"/>
    <w:multiLevelType w:val="hybridMultilevel"/>
    <w:tmpl w:val="2B166838"/>
    <w:lvl w:ilvl="0" w:tplc="04150017">
      <w:start w:val="1"/>
      <w:numFmt w:val="lowerLetter"/>
      <w:lvlText w:val="%1)"/>
      <w:lvlJc w:val="left"/>
      <w:pPr>
        <w:ind w:left="473" w:hanging="360"/>
      </w:p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84" w15:restartNumberingAfterBreak="0">
    <w:nsid w:val="35CA4C17"/>
    <w:multiLevelType w:val="hybridMultilevel"/>
    <w:tmpl w:val="BAE4382E"/>
    <w:lvl w:ilvl="0" w:tplc="04150017">
      <w:start w:val="1"/>
      <w:numFmt w:val="lowerLetter"/>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85" w15:restartNumberingAfterBreak="0">
    <w:nsid w:val="3614509B"/>
    <w:multiLevelType w:val="hybridMultilevel"/>
    <w:tmpl w:val="28549922"/>
    <w:lvl w:ilvl="0" w:tplc="04150017">
      <w:start w:val="1"/>
      <w:numFmt w:val="lowerLetter"/>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86" w15:restartNumberingAfterBreak="0">
    <w:nsid w:val="370E4850"/>
    <w:multiLevelType w:val="multilevel"/>
    <w:tmpl w:val="DCE8455E"/>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371D02D1"/>
    <w:multiLevelType w:val="multilevel"/>
    <w:tmpl w:val="6C2AE3FA"/>
    <w:lvl w:ilvl="0">
      <w:start w:val="1"/>
      <w:numFmt w:val="lowerLetter"/>
      <w:lvlText w:val="%1)"/>
      <w:lvlJc w:val="left"/>
      <w:pPr>
        <w:tabs>
          <w:tab w:val="num" w:pos="1511"/>
        </w:tabs>
        <w:ind w:left="1511" w:hanging="360"/>
      </w:pPr>
      <w:rPr>
        <w:rFonts w:hint="default"/>
        <w:b w:val="0"/>
        <w:i w:val="0"/>
      </w:rPr>
    </w:lvl>
    <w:lvl w:ilvl="1">
      <w:start w:val="1"/>
      <w:numFmt w:val="lowerLetter"/>
      <w:lvlText w:val="%2."/>
      <w:lvlJc w:val="left"/>
      <w:pPr>
        <w:tabs>
          <w:tab w:val="num" w:pos="1511"/>
        </w:tabs>
        <w:ind w:left="1511" w:hanging="360"/>
      </w:pPr>
    </w:lvl>
    <w:lvl w:ilvl="2">
      <w:start w:val="1"/>
      <w:numFmt w:val="lowerRoman"/>
      <w:lvlText w:val="%3."/>
      <w:lvlJc w:val="right"/>
      <w:pPr>
        <w:tabs>
          <w:tab w:val="num" w:pos="2231"/>
        </w:tabs>
        <w:ind w:left="2231" w:hanging="180"/>
      </w:pPr>
    </w:lvl>
    <w:lvl w:ilvl="3">
      <w:start w:val="1"/>
      <w:numFmt w:val="decimal"/>
      <w:lvlText w:val="%4."/>
      <w:lvlJc w:val="left"/>
      <w:pPr>
        <w:tabs>
          <w:tab w:val="num" w:pos="2951"/>
        </w:tabs>
        <w:ind w:left="2951" w:hanging="360"/>
      </w:pPr>
    </w:lvl>
    <w:lvl w:ilvl="4">
      <w:start w:val="1"/>
      <w:numFmt w:val="lowerLetter"/>
      <w:lvlText w:val="%5."/>
      <w:lvlJc w:val="left"/>
      <w:pPr>
        <w:tabs>
          <w:tab w:val="num" w:pos="3671"/>
        </w:tabs>
        <w:ind w:left="3671" w:hanging="360"/>
      </w:pPr>
    </w:lvl>
    <w:lvl w:ilvl="5">
      <w:start w:val="1"/>
      <w:numFmt w:val="lowerRoman"/>
      <w:lvlText w:val="%6."/>
      <w:lvlJc w:val="right"/>
      <w:pPr>
        <w:tabs>
          <w:tab w:val="num" w:pos="4391"/>
        </w:tabs>
        <w:ind w:left="4391" w:hanging="180"/>
      </w:pPr>
    </w:lvl>
    <w:lvl w:ilvl="6">
      <w:start w:val="1"/>
      <w:numFmt w:val="decimal"/>
      <w:lvlText w:val="%7."/>
      <w:lvlJc w:val="left"/>
      <w:pPr>
        <w:tabs>
          <w:tab w:val="num" w:pos="5111"/>
        </w:tabs>
        <w:ind w:left="5111" w:hanging="360"/>
      </w:pPr>
    </w:lvl>
    <w:lvl w:ilvl="7">
      <w:start w:val="1"/>
      <w:numFmt w:val="lowerLetter"/>
      <w:lvlText w:val="%8."/>
      <w:lvlJc w:val="left"/>
      <w:pPr>
        <w:tabs>
          <w:tab w:val="num" w:pos="5831"/>
        </w:tabs>
        <w:ind w:left="5831" w:hanging="360"/>
      </w:pPr>
    </w:lvl>
    <w:lvl w:ilvl="8">
      <w:start w:val="1"/>
      <w:numFmt w:val="lowerRoman"/>
      <w:lvlText w:val="%9."/>
      <w:lvlJc w:val="right"/>
      <w:pPr>
        <w:tabs>
          <w:tab w:val="num" w:pos="6551"/>
        </w:tabs>
        <w:ind w:left="6551" w:hanging="180"/>
      </w:pPr>
    </w:lvl>
  </w:abstractNum>
  <w:abstractNum w:abstractNumId="88" w15:restartNumberingAfterBreak="0">
    <w:nsid w:val="37211C21"/>
    <w:multiLevelType w:val="multilevel"/>
    <w:tmpl w:val="83FE2D3A"/>
    <w:lvl w:ilvl="0">
      <w:start w:val="1"/>
      <w:numFmt w:val="lowerLetter"/>
      <w:lvlText w:val="%1)"/>
      <w:lvlJc w:val="left"/>
      <w:pPr>
        <w:tabs>
          <w:tab w:val="num" w:pos="1590"/>
        </w:tabs>
        <w:ind w:left="159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381C43F3"/>
    <w:multiLevelType w:val="hybridMultilevel"/>
    <w:tmpl w:val="05D2B4EC"/>
    <w:lvl w:ilvl="0" w:tplc="04150017">
      <w:start w:val="1"/>
      <w:numFmt w:val="lowerLetter"/>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90" w15:restartNumberingAfterBreak="0">
    <w:nsid w:val="381C4B26"/>
    <w:multiLevelType w:val="multilevel"/>
    <w:tmpl w:val="7354C2AA"/>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38392A6A"/>
    <w:multiLevelType w:val="hybridMultilevel"/>
    <w:tmpl w:val="ACAA6FBC"/>
    <w:lvl w:ilvl="0" w:tplc="04150017">
      <w:start w:val="1"/>
      <w:numFmt w:val="lowerLetter"/>
      <w:lvlText w:val="%1)"/>
      <w:lvlJc w:val="left"/>
      <w:pPr>
        <w:ind w:left="435" w:hanging="360"/>
      </w:p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92" w15:restartNumberingAfterBreak="0">
    <w:nsid w:val="384B457B"/>
    <w:multiLevelType w:val="multilevel"/>
    <w:tmpl w:val="6A20B230"/>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391B7284"/>
    <w:multiLevelType w:val="multilevel"/>
    <w:tmpl w:val="3DB48D2A"/>
    <w:lvl w:ilvl="0">
      <w:start w:val="3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numFmt w:val="bullet"/>
      <w:lvlText w:val="-"/>
      <w:lvlJc w:val="left"/>
      <w:pPr>
        <w:tabs>
          <w:tab w:val="num" w:pos="2340"/>
        </w:tabs>
        <w:ind w:left="2340" w:hanging="360"/>
      </w:pPr>
      <w:rPr>
        <w:rFonts w:ascii="Times New Roman" w:eastAsia="Times New Roman" w:hAnsi="Times New Roman" w:hint="default"/>
      </w:rPr>
    </w:lvl>
    <w:lvl w:ilvl="3">
      <w:start w:val="3"/>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39361D63"/>
    <w:multiLevelType w:val="singleLevel"/>
    <w:tmpl w:val="2B7205A6"/>
    <w:lvl w:ilvl="0">
      <w:start w:val="1"/>
      <w:numFmt w:val="lowerLetter"/>
      <w:lvlText w:val="%1)"/>
      <w:lvlJc w:val="left"/>
      <w:pPr>
        <w:tabs>
          <w:tab w:val="num" w:pos="479"/>
        </w:tabs>
        <w:ind w:left="479" w:hanging="405"/>
      </w:pPr>
      <w:rPr>
        <w:rFonts w:hint="default"/>
      </w:rPr>
    </w:lvl>
  </w:abstractNum>
  <w:abstractNum w:abstractNumId="95" w15:restartNumberingAfterBreak="0">
    <w:nsid w:val="3A9A65D8"/>
    <w:multiLevelType w:val="multilevel"/>
    <w:tmpl w:val="A4BEA37A"/>
    <w:lvl w:ilvl="0">
      <w:start w:val="1"/>
      <w:numFmt w:val="lowerLetter"/>
      <w:lvlText w:val="%1)"/>
      <w:lvlJc w:val="left"/>
      <w:pPr>
        <w:tabs>
          <w:tab w:val="num" w:pos="1511"/>
        </w:tabs>
        <w:ind w:left="1511"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3ABF6F38"/>
    <w:multiLevelType w:val="multilevel"/>
    <w:tmpl w:val="1A045B84"/>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3ADB2797"/>
    <w:multiLevelType w:val="multilevel"/>
    <w:tmpl w:val="02863582"/>
    <w:lvl w:ilvl="0">
      <w:start w:val="1"/>
      <w:numFmt w:val="lowerLetter"/>
      <w:lvlText w:val="%1)"/>
      <w:lvlJc w:val="left"/>
      <w:pPr>
        <w:tabs>
          <w:tab w:val="num" w:pos="2880"/>
        </w:tabs>
        <w:ind w:left="288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3B6126A8"/>
    <w:multiLevelType w:val="multilevel"/>
    <w:tmpl w:val="510839A2"/>
    <w:lvl w:ilvl="0">
      <w:start w:val="4"/>
      <w:numFmt w:val="bullet"/>
      <w:lvlText w:val="-"/>
      <w:lvlJc w:val="left"/>
      <w:pPr>
        <w:tabs>
          <w:tab w:val="num" w:pos="360"/>
        </w:tabs>
        <w:ind w:left="360" w:hanging="360"/>
      </w:pPr>
      <w:rPr>
        <w:rFonts w:ascii="Times New Roman" w:hAnsi="Times New Roman" w:hint="default"/>
      </w:rPr>
    </w:lvl>
    <w:lvl w:ilvl="1">
      <w:start w:val="3"/>
      <w:numFmt w:val="lowerLetter"/>
      <w:lvlText w:val="%2)"/>
      <w:lvlJc w:val="left"/>
      <w:pPr>
        <w:tabs>
          <w:tab w:val="num" w:pos="1440"/>
        </w:tabs>
        <w:ind w:left="1440" w:hanging="360"/>
      </w:pPr>
      <w:rPr>
        <w:rFonts w:hint="default"/>
        <w:b w:val="0"/>
        <w:i w:val="0"/>
      </w:rPr>
    </w:lvl>
    <w:lvl w:ilvl="2">
      <w:start w:val="4"/>
      <w:numFmt w:val="lowerLetter"/>
      <w:lvlText w:val="%3)"/>
      <w:lvlJc w:val="left"/>
      <w:pPr>
        <w:tabs>
          <w:tab w:val="num" w:pos="2160"/>
        </w:tabs>
        <w:ind w:left="2160" w:hanging="360"/>
      </w:pPr>
      <w:rPr>
        <w:rFonts w:hint="default"/>
        <w:b w:val="0"/>
        <w:i w:val="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3C8E4CD7"/>
    <w:multiLevelType w:val="hybridMultilevel"/>
    <w:tmpl w:val="153613B4"/>
    <w:lvl w:ilvl="0" w:tplc="414EDFAC">
      <w:start w:val="1"/>
      <w:numFmt w:val="lowerLetter"/>
      <w:lvlText w:val="%1)"/>
      <w:lvlJc w:val="left"/>
      <w:pPr>
        <w:tabs>
          <w:tab w:val="num" w:pos="1514"/>
        </w:tabs>
        <w:ind w:left="1514" w:hanging="360"/>
      </w:pPr>
      <w:rPr>
        <w:rFonts w:hint="default"/>
        <w:b w:val="0"/>
        <w:i w:val="0"/>
        <w:strike w:val="0"/>
        <w:dstrike w:val="0"/>
        <w:vertAlign w:val="baseline"/>
      </w:rPr>
    </w:lvl>
    <w:lvl w:ilvl="1" w:tplc="4E4AEF0E" w:tentative="1">
      <w:start w:val="1"/>
      <w:numFmt w:val="lowerLetter"/>
      <w:lvlText w:val="%2."/>
      <w:lvlJc w:val="left"/>
      <w:pPr>
        <w:tabs>
          <w:tab w:val="num" w:pos="1514"/>
        </w:tabs>
        <w:ind w:left="1514" w:hanging="360"/>
      </w:pPr>
    </w:lvl>
    <w:lvl w:ilvl="2" w:tplc="768E9146" w:tentative="1">
      <w:start w:val="1"/>
      <w:numFmt w:val="lowerRoman"/>
      <w:lvlText w:val="%3."/>
      <w:lvlJc w:val="right"/>
      <w:pPr>
        <w:tabs>
          <w:tab w:val="num" w:pos="2234"/>
        </w:tabs>
        <w:ind w:left="2234" w:hanging="180"/>
      </w:pPr>
    </w:lvl>
    <w:lvl w:ilvl="3" w:tplc="ADFAC0E4" w:tentative="1">
      <w:start w:val="1"/>
      <w:numFmt w:val="decimal"/>
      <w:lvlText w:val="%4."/>
      <w:lvlJc w:val="left"/>
      <w:pPr>
        <w:tabs>
          <w:tab w:val="num" w:pos="2954"/>
        </w:tabs>
        <w:ind w:left="2954" w:hanging="360"/>
      </w:pPr>
    </w:lvl>
    <w:lvl w:ilvl="4" w:tplc="9D2E8418" w:tentative="1">
      <w:start w:val="1"/>
      <w:numFmt w:val="lowerLetter"/>
      <w:lvlText w:val="%5."/>
      <w:lvlJc w:val="left"/>
      <w:pPr>
        <w:tabs>
          <w:tab w:val="num" w:pos="3674"/>
        </w:tabs>
        <w:ind w:left="3674" w:hanging="360"/>
      </w:pPr>
    </w:lvl>
    <w:lvl w:ilvl="5" w:tplc="16A0594A" w:tentative="1">
      <w:start w:val="1"/>
      <w:numFmt w:val="lowerRoman"/>
      <w:lvlText w:val="%6."/>
      <w:lvlJc w:val="right"/>
      <w:pPr>
        <w:tabs>
          <w:tab w:val="num" w:pos="4394"/>
        </w:tabs>
        <w:ind w:left="4394" w:hanging="180"/>
      </w:pPr>
    </w:lvl>
    <w:lvl w:ilvl="6" w:tplc="C9AA3DB8" w:tentative="1">
      <w:start w:val="1"/>
      <w:numFmt w:val="decimal"/>
      <w:lvlText w:val="%7."/>
      <w:lvlJc w:val="left"/>
      <w:pPr>
        <w:tabs>
          <w:tab w:val="num" w:pos="5114"/>
        </w:tabs>
        <w:ind w:left="5114" w:hanging="360"/>
      </w:pPr>
    </w:lvl>
    <w:lvl w:ilvl="7" w:tplc="1E5CEF52" w:tentative="1">
      <w:start w:val="1"/>
      <w:numFmt w:val="lowerLetter"/>
      <w:lvlText w:val="%8."/>
      <w:lvlJc w:val="left"/>
      <w:pPr>
        <w:tabs>
          <w:tab w:val="num" w:pos="5834"/>
        </w:tabs>
        <w:ind w:left="5834" w:hanging="360"/>
      </w:pPr>
    </w:lvl>
    <w:lvl w:ilvl="8" w:tplc="B18E311E" w:tentative="1">
      <w:start w:val="1"/>
      <w:numFmt w:val="lowerRoman"/>
      <w:lvlText w:val="%9."/>
      <w:lvlJc w:val="right"/>
      <w:pPr>
        <w:tabs>
          <w:tab w:val="num" w:pos="6554"/>
        </w:tabs>
        <w:ind w:left="6554" w:hanging="180"/>
      </w:pPr>
    </w:lvl>
  </w:abstractNum>
  <w:abstractNum w:abstractNumId="100" w15:restartNumberingAfterBreak="0">
    <w:nsid w:val="3CC465EE"/>
    <w:multiLevelType w:val="multilevel"/>
    <w:tmpl w:val="403C889A"/>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3D8F69A4"/>
    <w:multiLevelType w:val="multilevel"/>
    <w:tmpl w:val="1E08A470"/>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3DA22DDD"/>
    <w:multiLevelType w:val="hybridMultilevel"/>
    <w:tmpl w:val="8812A48A"/>
    <w:lvl w:ilvl="0" w:tplc="04150017">
      <w:start w:val="1"/>
      <w:numFmt w:val="lowerLetter"/>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103" w15:restartNumberingAfterBreak="0">
    <w:nsid w:val="3DC73560"/>
    <w:multiLevelType w:val="multilevel"/>
    <w:tmpl w:val="CD4ECA5A"/>
    <w:lvl w:ilvl="0">
      <w:start w:val="1"/>
      <w:numFmt w:val="lowerLetter"/>
      <w:lvlText w:val="%1)"/>
      <w:lvlJc w:val="left"/>
      <w:pPr>
        <w:tabs>
          <w:tab w:val="num" w:pos="1473"/>
        </w:tabs>
        <w:ind w:left="147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3E130E51"/>
    <w:multiLevelType w:val="hybridMultilevel"/>
    <w:tmpl w:val="CD140966"/>
    <w:lvl w:ilvl="0" w:tplc="04150017">
      <w:start w:val="1"/>
      <w:numFmt w:val="lowerLetter"/>
      <w:lvlText w:val="%1)"/>
      <w:lvlJc w:val="left"/>
      <w:pPr>
        <w:ind w:left="403" w:hanging="360"/>
      </w:pPr>
    </w:lvl>
    <w:lvl w:ilvl="1" w:tplc="04150019" w:tentative="1">
      <w:start w:val="1"/>
      <w:numFmt w:val="lowerLetter"/>
      <w:lvlText w:val="%2."/>
      <w:lvlJc w:val="left"/>
      <w:pPr>
        <w:ind w:left="1123" w:hanging="360"/>
      </w:pPr>
    </w:lvl>
    <w:lvl w:ilvl="2" w:tplc="0415001B" w:tentative="1">
      <w:start w:val="1"/>
      <w:numFmt w:val="lowerRoman"/>
      <w:lvlText w:val="%3."/>
      <w:lvlJc w:val="right"/>
      <w:pPr>
        <w:ind w:left="1843" w:hanging="180"/>
      </w:pPr>
    </w:lvl>
    <w:lvl w:ilvl="3" w:tplc="0415000F" w:tentative="1">
      <w:start w:val="1"/>
      <w:numFmt w:val="decimal"/>
      <w:lvlText w:val="%4."/>
      <w:lvlJc w:val="left"/>
      <w:pPr>
        <w:ind w:left="2563" w:hanging="360"/>
      </w:pPr>
    </w:lvl>
    <w:lvl w:ilvl="4" w:tplc="04150019" w:tentative="1">
      <w:start w:val="1"/>
      <w:numFmt w:val="lowerLetter"/>
      <w:lvlText w:val="%5."/>
      <w:lvlJc w:val="left"/>
      <w:pPr>
        <w:ind w:left="3283" w:hanging="360"/>
      </w:pPr>
    </w:lvl>
    <w:lvl w:ilvl="5" w:tplc="0415001B" w:tentative="1">
      <w:start w:val="1"/>
      <w:numFmt w:val="lowerRoman"/>
      <w:lvlText w:val="%6."/>
      <w:lvlJc w:val="right"/>
      <w:pPr>
        <w:ind w:left="4003" w:hanging="180"/>
      </w:pPr>
    </w:lvl>
    <w:lvl w:ilvl="6" w:tplc="0415000F" w:tentative="1">
      <w:start w:val="1"/>
      <w:numFmt w:val="decimal"/>
      <w:lvlText w:val="%7."/>
      <w:lvlJc w:val="left"/>
      <w:pPr>
        <w:ind w:left="4723" w:hanging="360"/>
      </w:pPr>
    </w:lvl>
    <w:lvl w:ilvl="7" w:tplc="04150019" w:tentative="1">
      <w:start w:val="1"/>
      <w:numFmt w:val="lowerLetter"/>
      <w:lvlText w:val="%8."/>
      <w:lvlJc w:val="left"/>
      <w:pPr>
        <w:ind w:left="5443" w:hanging="360"/>
      </w:pPr>
    </w:lvl>
    <w:lvl w:ilvl="8" w:tplc="0415001B" w:tentative="1">
      <w:start w:val="1"/>
      <w:numFmt w:val="lowerRoman"/>
      <w:lvlText w:val="%9."/>
      <w:lvlJc w:val="right"/>
      <w:pPr>
        <w:ind w:left="6163" w:hanging="180"/>
      </w:pPr>
    </w:lvl>
  </w:abstractNum>
  <w:abstractNum w:abstractNumId="105" w15:restartNumberingAfterBreak="0">
    <w:nsid w:val="40C87095"/>
    <w:multiLevelType w:val="multilevel"/>
    <w:tmpl w:val="B85C15BE"/>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15:restartNumberingAfterBreak="0">
    <w:nsid w:val="42267CD1"/>
    <w:multiLevelType w:val="multilevel"/>
    <w:tmpl w:val="85465320"/>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15:restartNumberingAfterBreak="0">
    <w:nsid w:val="42480A7F"/>
    <w:multiLevelType w:val="multilevel"/>
    <w:tmpl w:val="D5E68FD2"/>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15:restartNumberingAfterBreak="0">
    <w:nsid w:val="43CB7976"/>
    <w:multiLevelType w:val="hybridMultilevel"/>
    <w:tmpl w:val="F8DEFA06"/>
    <w:lvl w:ilvl="0" w:tplc="EB965BBC">
      <w:start w:val="7"/>
      <w:numFmt w:val="lowerLetter"/>
      <w:lvlText w:val="%1)"/>
      <w:lvlJc w:val="left"/>
      <w:pPr>
        <w:tabs>
          <w:tab w:val="num" w:pos="1511"/>
        </w:tabs>
        <w:ind w:left="1474" w:hanging="323"/>
      </w:pPr>
      <w:rPr>
        <w:rFonts w:hint="default"/>
        <w:color w:val="auto"/>
      </w:rPr>
    </w:lvl>
    <w:lvl w:ilvl="1" w:tplc="957E98D4" w:tentative="1">
      <w:start w:val="1"/>
      <w:numFmt w:val="lowerLetter"/>
      <w:lvlText w:val="%2."/>
      <w:lvlJc w:val="left"/>
      <w:pPr>
        <w:tabs>
          <w:tab w:val="num" w:pos="1440"/>
        </w:tabs>
        <w:ind w:left="1440" w:hanging="360"/>
      </w:pPr>
    </w:lvl>
    <w:lvl w:ilvl="2" w:tplc="74C87FBA" w:tentative="1">
      <w:start w:val="1"/>
      <w:numFmt w:val="lowerRoman"/>
      <w:lvlText w:val="%3."/>
      <w:lvlJc w:val="right"/>
      <w:pPr>
        <w:tabs>
          <w:tab w:val="num" w:pos="2160"/>
        </w:tabs>
        <w:ind w:left="2160" w:hanging="180"/>
      </w:pPr>
    </w:lvl>
    <w:lvl w:ilvl="3" w:tplc="7AB04214" w:tentative="1">
      <w:start w:val="1"/>
      <w:numFmt w:val="decimal"/>
      <w:lvlText w:val="%4."/>
      <w:lvlJc w:val="left"/>
      <w:pPr>
        <w:tabs>
          <w:tab w:val="num" w:pos="2880"/>
        </w:tabs>
        <w:ind w:left="2880" w:hanging="360"/>
      </w:pPr>
    </w:lvl>
    <w:lvl w:ilvl="4" w:tplc="767A8602" w:tentative="1">
      <w:start w:val="1"/>
      <w:numFmt w:val="lowerLetter"/>
      <w:lvlText w:val="%5."/>
      <w:lvlJc w:val="left"/>
      <w:pPr>
        <w:tabs>
          <w:tab w:val="num" w:pos="3600"/>
        </w:tabs>
        <w:ind w:left="3600" w:hanging="360"/>
      </w:pPr>
    </w:lvl>
    <w:lvl w:ilvl="5" w:tplc="9D9AA4F6" w:tentative="1">
      <w:start w:val="1"/>
      <w:numFmt w:val="lowerRoman"/>
      <w:lvlText w:val="%6."/>
      <w:lvlJc w:val="right"/>
      <w:pPr>
        <w:tabs>
          <w:tab w:val="num" w:pos="4320"/>
        </w:tabs>
        <w:ind w:left="4320" w:hanging="180"/>
      </w:pPr>
    </w:lvl>
    <w:lvl w:ilvl="6" w:tplc="066489FA" w:tentative="1">
      <w:start w:val="1"/>
      <w:numFmt w:val="decimal"/>
      <w:lvlText w:val="%7."/>
      <w:lvlJc w:val="left"/>
      <w:pPr>
        <w:tabs>
          <w:tab w:val="num" w:pos="5040"/>
        </w:tabs>
        <w:ind w:left="5040" w:hanging="360"/>
      </w:pPr>
    </w:lvl>
    <w:lvl w:ilvl="7" w:tplc="C52A4D98" w:tentative="1">
      <w:start w:val="1"/>
      <w:numFmt w:val="lowerLetter"/>
      <w:lvlText w:val="%8."/>
      <w:lvlJc w:val="left"/>
      <w:pPr>
        <w:tabs>
          <w:tab w:val="num" w:pos="5760"/>
        </w:tabs>
        <w:ind w:left="5760" w:hanging="360"/>
      </w:pPr>
    </w:lvl>
    <w:lvl w:ilvl="8" w:tplc="3A9A9BBE" w:tentative="1">
      <w:start w:val="1"/>
      <w:numFmt w:val="lowerRoman"/>
      <w:lvlText w:val="%9."/>
      <w:lvlJc w:val="right"/>
      <w:pPr>
        <w:tabs>
          <w:tab w:val="num" w:pos="6480"/>
        </w:tabs>
        <w:ind w:left="6480" w:hanging="180"/>
      </w:pPr>
    </w:lvl>
  </w:abstractNum>
  <w:abstractNum w:abstractNumId="109" w15:restartNumberingAfterBreak="0">
    <w:nsid w:val="44E95DCE"/>
    <w:multiLevelType w:val="multilevel"/>
    <w:tmpl w:val="52FABFFA"/>
    <w:lvl w:ilvl="0">
      <w:start w:val="1"/>
      <w:numFmt w:val="decimal"/>
      <w:lvlText w:val="%1)"/>
      <w:lvlJc w:val="left"/>
      <w:rPr>
        <w:color w:val="auto"/>
        <w:sz w:val="24"/>
      </w:rPr>
    </w:lvl>
    <w:lvl w:ilvl="1">
      <w:numFmt w:val="bullet"/>
      <w:lvlText w:val="-"/>
      <w:lvlJc w:val="left"/>
      <w:pPr>
        <w:tabs>
          <w:tab w:val="num" w:pos="21"/>
        </w:tabs>
        <w:ind w:left="21" w:hanging="360"/>
      </w:pPr>
      <w:rPr>
        <w:rFonts w:ascii="Times New Roman" w:eastAsia="Times New Roman" w:hAnsi="Times New Roman" w:hint="default"/>
      </w:rPr>
    </w:lvl>
    <w:lvl w:ilvl="2">
      <w:start w:val="1"/>
      <w:numFmt w:val="lowerRoman"/>
      <w:lvlText w:val="%3."/>
      <w:lvlJc w:val="right"/>
      <w:pPr>
        <w:tabs>
          <w:tab w:val="num" w:pos="741"/>
        </w:tabs>
        <w:ind w:left="741" w:hanging="180"/>
      </w:pPr>
    </w:lvl>
    <w:lvl w:ilvl="3">
      <w:start w:val="1"/>
      <w:numFmt w:val="decimal"/>
      <w:lvlText w:val="%4."/>
      <w:lvlJc w:val="left"/>
      <w:pPr>
        <w:tabs>
          <w:tab w:val="num" w:pos="1461"/>
        </w:tabs>
        <w:ind w:left="1461" w:hanging="360"/>
      </w:pPr>
    </w:lvl>
    <w:lvl w:ilvl="4">
      <w:start w:val="1"/>
      <w:numFmt w:val="lowerLetter"/>
      <w:lvlText w:val="%5."/>
      <w:lvlJc w:val="left"/>
      <w:pPr>
        <w:tabs>
          <w:tab w:val="num" w:pos="2181"/>
        </w:tabs>
        <w:ind w:left="2181" w:hanging="360"/>
      </w:pPr>
    </w:lvl>
    <w:lvl w:ilvl="5">
      <w:start w:val="1"/>
      <w:numFmt w:val="lowerRoman"/>
      <w:lvlText w:val="%6."/>
      <w:lvlJc w:val="right"/>
      <w:pPr>
        <w:tabs>
          <w:tab w:val="num" w:pos="2901"/>
        </w:tabs>
        <w:ind w:left="2901" w:hanging="180"/>
      </w:pPr>
    </w:lvl>
    <w:lvl w:ilvl="6">
      <w:start w:val="1"/>
      <w:numFmt w:val="decimal"/>
      <w:lvlText w:val="%7."/>
      <w:lvlJc w:val="left"/>
      <w:pPr>
        <w:tabs>
          <w:tab w:val="num" w:pos="3621"/>
        </w:tabs>
        <w:ind w:left="3621" w:hanging="360"/>
      </w:pPr>
    </w:lvl>
    <w:lvl w:ilvl="7">
      <w:start w:val="1"/>
      <w:numFmt w:val="lowerLetter"/>
      <w:lvlText w:val="%8."/>
      <w:lvlJc w:val="left"/>
      <w:pPr>
        <w:tabs>
          <w:tab w:val="num" w:pos="4341"/>
        </w:tabs>
        <w:ind w:left="4341" w:hanging="360"/>
      </w:pPr>
    </w:lvl>
    <w:lvl w:ilvl="8">
      <w:start w:val="1"/>
      <w:numFmt w:val="lowerRoman"/>
      <w:lvlText w:val="%9."/>
      <w:lvlJc w:val="right"/>
      <w:pPr>
        <w:tabs>
          <w:tab w:val="num" w:pos="5061"/>
        </w:tabs>
        <w:ind w:left="5061" w:hanging="180"/>
      </w:pPr>
    </w:lvl>
  </w:abstractNum>
  <w:abstractNum w:abstractNumId="110" w15:restartNumberingAfterBreak="0">
    <w:nsid w:val="45D13553"/>
    <w:multiLevelType w:val="multilevel"/>
    <w:tmpl w:val="D72C4502"/>
    <w:lvl w:ilvl="0">
      <w:start w:val="1"/>
      <w:numFmt w:val="bullet"/>
      <w:lvlText w:val=""/>
      <w:lvlJc w:val="left"/>
      <w:pPr>
        <w:tabs>
          <w:tab w:val="num" w:pos="1778"/>
        </w:tabs>
        <w:ind w:left="1778" w:hanging="360"/>
      </w:pPr>
      <w:rPr>
        <w:rFonts w:ascii="Symbol" w:hAnsi="Symbol" w:hint="default"/>
      </w:rPr>
    </w:lvl>
    <w:lvl w:ilvl="1">
      <w:start w:val="1"/>
      <w:numFmt w:val="bullet"/>
      <w:pStyle w:val="Styl3"/>
      <w:lvlText w:val="o"/>
      <w:lvlJc w:val="left"/>
      <w:pPr>
        <w:tabs>
          <w:tab w:val="num" w:pos="2498"/>
        </w:tabs>
        <w:ind w:left="2498" w:hanging="360"/>
      </w:pPr>
      <w:rPr>
        <w:rFonts w:ascii="Courier New" w:hAnsi="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rPr>
    </w:lvl>
    <w:lvl w:ilvl="4">
      <w:start w:val="1"/>
      <w:numFmt w:val="bullet"/>
      <w:lvlText w:val="o"/>
      <w:lvlJc w:val="left"/>
      <w:pPr>
        <w:tabs>
          <w:tab w:val="num" w:pos="4658"/>
        </w:tabs>
        <w:ind w:left="4658" w:hanging="360"/>
      </w:pPr>
      <w:rPr>
        <w:rFonts w:ascii="Courier New" w:hAnsi="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111" w15:restartNumberingAfterBreak="0">
    <w:nsid w:val="465A34D8"/>
    <w:multiLevelType w:val="multilevel"/>
    <w:tmpl w:val="FE1C404C"/>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468C37B2"/>
    <w:multiLevelType w:val="multilevel"/>
    <w:tmpl w:val="DE08768E"/>
    <w:lvl w:ilvl="0">
      <w:start w:val="1"/>
      <w:numFmt w:val="lowerLetter"/>
      <w:lvlText w:val="%1)"/>
      <w:lvlJc w:val="left"/>
      <w:pPr>
        <w:tabs>
          <w:tab w:val="num" w:pos="1440"/>
        </w:tabs>
        <w:ind w:left="1440" w:hanging="360"/>
      </w:pPr>
      <w:rPr>
        <w:rFonts w:hint="default"/>
        <w:b w:val="0"/>
        <w:i w:val="0"/>
      </w:rPr>
    </w:lvl>
    <w:lvl w:ilvl="1">
      <w:start w:val="4"/>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340"/>
        </w:tabs>
        <w:ind w:left="2340" w:hanging="360"/>
      </w:pPr>
      <w:rPr>
        <w:rFonts w:ascii="Wingdings" w:hAnsi="Wingdings" w:hint="default"/>
      </w:rPr>
    </w:lvl>
    <w:lvl w:ilvl="3">
      <w:start w:val="4"/>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Wingdings" w:hAnsi="Wingding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469B6FBE"/>
    <w:multiLevelType w:val="multilevel"/>
    <w:tmpl w:val="1D4C31F2"/>
    <w:lvl w:ilvl="0">
      <w:start w:val="1"/>
      <w:numFmt w:val="lowerLetter"/>
      <w:lvlText w:val="%1)"/>
      <w:lvlJc w:val="left"/>
      <w:pPr>
        <w:tabs>
          <w:tab w:val="num" w:pos="1440"/>
        </w:tabs>
        <w:ind w:left="144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15:restartNumberingAfterBreak="0">
    <w:nsid w:val="46BF47FF"/>
    <w:multiLevelType w:val="multilevel"/>
    <w:tmpl w:val="90E40D36"/>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477C31EA"/>
    <w:multiLevelType w:val="multilevel"/>
    <w:tmpl w:val="46FA4F98"/>
    <w:lvl w:ilvl="0">
      <w:start w:val="1"/>
      <w:numFmt w:val="lowerLetter"/>
      <w:lvlText w:val="%1)"/>
      <w:lvlJc w:val="left"/>
      <w:pPr>
        <w:tabs>
          <w:tab w:val="num" w:pos="1515"/>
        </w:tabs>
        <w:ind w:left="1515"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48CE3FF7"/>
    <w:multiLevelType w:val="multilevel"/>
    <w:tmpl w:val="35406AE0"/>
    <w:lvl w:ilvl="0">
      <w:start w:val="1"/>
      <w:numFmt w:val="lowerLetter"/>
      <w:lvlText w:val="%1)"/>
      <w:lvlJc w:val="left"/>
      <w:pPr>
        <w:tabs>
          <w:tab w:val="num" w:pos="1473"/>
        </w:tabs>
        <w:ind w:left="1473"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48F057DC"/>
    <w:multiLevelType w:val="multilevel"/>
    <w:tmpl w:val="37AACB94"/>
    <w:lvl w:ilvl="0">
      <w:start w:val="1"/>
      <w:numFmt w:val="lowerLetter"/>
      <w:lvlText w:val="%1)"/>
      <w:lvlJc w:val="left"/>
      <w:pPr>
        <w:tabs>
          <w:tab w:val="num" w:pos="431"/>
        </w:tabs>
        <w:ind w:left="431" w:hanging="360"/>
      </w:pPr>
      <w:rPr>
        <w:rFonts w:hint="default"/>
      </w:rPr>
    </w:lvl>
    <w:lvl w:ilvl="1">
      <w:start w:val="1"/>
      <w:numFmt w:val="lowerLetter"/>
      <w:lvlText w:val="%2)"/>
      <w:lvlJc w:val="left"/>
      <w:pPr>
        <w:tabs>
          <w:tab w:val="num" w:pos="1511"/>
        </w:tabs>
        <w:ind w:left="1511" w:hanging="360"/>
      </w:pPr>
      <w:rPr>
        <w:rFonts w:hint="default"/>
        <w:b w:val="0"/>
        <w:i w:val="0"/>
      </w:rPr>
    </w:lvl>
    <w:lvl w:ilvl="2">
      <w:start w:val="4"/>
      <w:numFmt w:val="bullet"/>
      <w:lvlText w:val="-"/>
      <w:lvlJc w:val="left"/>
      <w:pPr>
        <w:tabs>
          <w:tab w:val="num" w:pos="2231"/>
        </w:tabs>
        <w:ind w:left="2231" w:hanging="360"/>
      </w:pPr>
      <w:rPr>
        <w:rFonts w:ascii="Times New Roman" w:hAnsi="Times New Roman" w:hint="default"/>
      </w:rPr>
    </w:lvl>
    <w:lvl w:ilvl="3">
      <w:start w:val="1"/>
      <w:numFmt w:val="lowerLetter"/>
      <w:lvlText w:val="%4)"/>
      <w:lvlJc w:val="left"/>
      <w:pPr>
        <w:tabs>
          <w:tab w:val="num" w:pos="2951"/>
        </w:tabs>
        <w:ind w:left="2951" w:hanging="360"/>
      </w:pPr>
      <w:rPr>
        <w:rFonts w:hint="default"/>
        <w:b w:val="0"/>
        <w:i w:val="0"/>
      </w:rPr>
    </w:lvl>
    <w:lvl w:ilvl="4">
      <w:start w:val="1"/>
      <w:numFmt w:val="bullet"/>
      <w:lvlText w:val="o"/>
      <w:lvlJc w:val="left"/>
      <w:pPr>
        <w:tabs>
          <w:tab w:val="num" w:pos="3671"/>
        </w:tabs>
        <w:ind w:left="3671" w:hanging="360"/>
      </w:pPr>
      <w:rPr>
        <w:rFonts w:ascii="Courier New" w:hAnsi="Courier New" w:hint="default"/>
      </w:rPr>
    </w:lvl>
    <w:lvl w:ilvl="5">
      <w:start w:val="1"/>
      <w:numFmt w:val="bullet"/>
      <w:lvlText w:val=""/>
      <w:lvlJc w:val="left"/>
      <w:pPr>
        <w:tabs>
          <w:tab w:val="num" w:pos="4391"/>
        </w:tabs>
        <w:ind w:left="4391" w:hanging="360"/>
      </w:pPr>
      <w:rPr>
        <w:rFonts w:ascii="Wingdings" w:hAnsi="Wingdings" w:hint="default"/>
      </w:rPr>
    </w:lvl>
    <w:lvl w:ilvl="6">
      <w:start w:val="1"/>
      <w:numFmt w:val="bullet"/>
      <w:lvlText w:val=""/>
      <w:lvlJc w:val="left"/>
      <w:pPr>
        <w:tabs>
          <w:tab w:val="num" w:pos="5111"/>
        </w:tabs>
        <w:ind w:left="5111" w:hanging="360"/>
      </w:pPr>
      <w:rPr>
        <w:rFonts w:ascii="Symbol" w:hAnsi="Symbol" w:hint="default"/>
      </w:rPr>
    </w:lvl>
    <w:lvl w:ilvl="7">
      <w:start w:val="1"/>
      <w:numFmt w:val="bullet"/>
      <w:lvlText w:val="o"/>
      <w:lvlJc w:val="left"/>
      <w:pPr>
        <w:tabs>
          <w:tab w:val="num" w:pos="5831"/>
        </w:tabs>
        <w:ind w:left="5831" w:hanging="360"/>
      </w:pPr>
      <w:rPr>
        <w:rFonts w:ascii="Courier New" w:hAnsi="Courier New" w:hint="default"/>
      </w:rPr>
    </w:lvl>
    <w:lvl w:ilvl="8">
      <w:start w:val="1"/>
      <w:numFmt w:val="bullet"/>
      <w:lvlText w:val=""/>
      <w:lvlJc w:val="left"/>
      <w:pPr>
        <w:tabs>
          <w:tab w:val="num" w:pos="6551"/>
        </w:tabs>
        <w:ind w:left="6551" w:hanging="360"/>
      </w:pPr>
      <w:rPr>
        <w:rFonts w:ascii="Wingdings" w:hAnsi="Wingdings" w:hint="default"/>
      </w:rPr>
    </w:lvl>
  </w:abstractNum>
  <w:abstractNum w:abstractNumId="118" w15:restartNumberingAfterBreak="0">
    <w:nsid w:val="490F0E30"/>
    <w:multiLevelType w:val="multilevel"/>
    <w:tmpl w:val="37AACB94"/>
    <w:lvl w:ilvl="0">
      <w:start w:val="1"/>
      <w:numFmt w:val="lowerLetter"/>
      <w:lvlText w:val="%1)"/>
      <w:lvlJc w:val="left"/>
      <w:pPr>
        <w:tabs>
          <w:tab w:val="num" w:pos="431"/>
        </w:tabs>
        <w:ind w:left="431" w:hanging="360"/>
      </w:pPr>
      <w:rPr>
        <w:rFonts w:hint="default"/>
      </w:rPr>
    </w:lvl>
    <w:lvl w:ilvl="1">
      <w:start w:val="1"/>
      <w:numFmt w:val="lowerLetter"/>
      <w:lvlText w:val="%2)"/>
      <w:lvlJc w:val="left"/>
      <w:pPr>
        <w:tabs>
          <w:tab w:val="num" w:pos="1511"/>
        </w:tabs>
        <w:ind w:left="1511" w:hanging="360"/>
      </w:pPr>
      <w:rPr>
        <w:rFonts w:hint="default"/>
        <w:b w:val="0"/>
        <w:i w:val="0"/>
      </w:rPr>
    </w:lvl>
    <w:lvl w:ilvl="2">
      <w:start w:val="4"/>
      <w:numFmt w:val="bullet"/>
      <w:lvlText w:val="-"/>
      <w:lvlJc w:val="left"/>
      <w:pPr>
        <w:tabs>
          <w:tab w:val="num" w:pos="2231"/>
        </w:tabs>
        <w:ind w:left="2231" w:hanging="360"/>
      </w:pPr>
      <w:rPr>
        <w:rFonts w:ascii="Times New Roman" w:hAnsi="Times New Roman" w:hint="default"/>
      </w:rPr>
    </w:lvl>
    <w:lvl w:ilvl="3">
      <w:start w:val="1"/>
      <w:numFmt w:val="lowerLetter"/>
      <w:lvlText w:val="%4)"/>
      <w:lvlJc w:val="left"/>
      <w:pPr>
        <w:tabs>
          <w:tab w:val="num" w:pos="2951"/>
        </w:tabs>
        <w:ind w:left="2951" w:hanging="360"/>
      </w:pPr>
      <w:rPr>
        <w:rFonts w:hint="default"/>
        <w:b w:val="0"/>
        <w:i w:val="0"/>
      </w:rPr>
    </w:lvl>
    <w:lvl w:ilvl="4">
      <w:start w:val="1"/>
      <w:numFmt w:val="bullet"/>
      <w:lvlText w:val="o"/>
      <w:lvlJc w:val="left"/>
      <w:pPr>
        <w:tabs>
          <w:tab w:val="num" w:pos="3671"/>
        </w:tabs>
        <w:ind w:left="3671" w:hanging="360"/>
      </w:pPr>
      <w:rPr>
        <w:rFonts w:ascii="Courier New" w:hAnsi="Courier New" w:hint="default"/>
      </w:rPr>
    </w:lvl>
    <w:lvl w:ilvl="5">
      <w:start w:val="1"/>
      <w:numFmt w:val="bullet"/>
      <w:lvlText w:val=""/>
      <w:lvlJc w:val="left"/>
      <w:pPr>
        <w:tabs>
          <w:tab w:val="num" w:pos="4391"/>
        </w:tabs>
        <w:ind w:left="4391" w:hanging="360"/>
      </w:pPr>
      <w:rPr>
        <w:rFonts w:ascii="Wingdings" w:hAnsi="Wingdings" w:hint="default"/>
      </w:rPr>
    </w:lvl>
    <w:lvl w:ilvl="6">
      <w:start w:val="1"/>
      <w:numFmt w:val="bullet"/>
      <w:lvlText w:val=""/>
      <w:lvlJc w:val="left"/>
      <w:pPr>
        <w:tabs>
          <w:tab w:val="num" w:pos="5111"/>
        </w:tabs>
        <w:ind w:left="5111" w:hanging="360"/>
      </w:pPr>
      <w:rPr>
        <w:rFonts w:ascii="Symbol" w:hAnsi="Symbol" w:hint="default"/>
      </w:rPr>
    </w:lvl>
    <w:lvl w:ilvl="7">
      <w:start w:val="1"/>
      <w:numFmt w:val="bullet"/>
      <w:lvlText w:val="o"/>
      <w:lvlJc w:val="left"/>
      <w:pPr>
        <w:tabs>
          <w:tab w:val="num" w:pos="5831"/>
        </w:tabs>
        <w:ind w:left="5831" w:hanging="360"/>
      </w:pPr>
      <w:rPr>
        <w:rFonts w:ascii="Courier New" w:hAnsi="Courier New" w:hint="default"/>
      </w:rPr>
    </w:lvl>
    <w:lvl w:ilvl="8">
      <w:start w:val="1"/>
      <w:numFmt w:val="bullet"/>
      <w:lvlText w:val=""/>
      <w:lvlJc w:val="left"/>
      <w:pPr>
        <w:tabs>
          <w:tab w:val="num" w:pos="6551"/>
        </w:tabs>
        <w:ind w:left="6551" w:hanging="360"/>
      </w:pPr>
      <w:rPr>
        <w:rFonts w:ascii="Wingdings" w:hAnsi="Wingdings" w:hint="default"/>
      </w:rPr>
    </w:lvl>
  </w:abstractNum>
  <w:abstractNum w:abstractNumId="119" w15:restartNumberingAfterBreak="0">
    <w:nsid w:val="49976D97"/>
    <w:multiLevelType w:val="hybridMultilevel"/>
    <w:tmpl w:val="F350CAA2"/>
    <w:lvl w:ilvl="0" w:tplc="04150017">
      <w:start w:val="1"/>
      <w:numFmt w:val="lowerLetter"/>
      <w:lvlText w:val="%1)"/>
      <w:lvlJc w:val="left"/>
      <w:pPr>
        <w:ind w:left="791" w:hanging="360"/>
      </w:p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120" w15:restartNumberingAfterBreak="0">
    <w:nsid w:val="49F50E75"/>
    <w:multiLevelType w:val="multilevel"/>
    <w:tmpl w:val="B0485A50"/>
    <w:lvl w:ilvl="0">
      <w:start w:val="1"/>
      <w:numFmt w:val="lowerLetter"/>
      <w:lvlText w:val="%1)"/>
      <w:lvlJc w:val="left"/>
      <w:pPr>
        <w:tabs>
          <w:tab w:val="num" w:pos="795"/>
        </w:tabs>
        <w:ind w:left="79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15:restartNumberingAfterBreak="0">
    <w:nsid w:val="4A4E5783"/>
    <w:multiLevelType w:val="hybridMultilevel"/>
    <w:tmpl w:val="2DE06DB0"/>
    <w:lvl w:ilvl="0" w:tplc="04150017">
      <w:start w:val="1"/>
      <w:numFmt w:val="lowerLetter"/>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122" w15:restartNumberingAfterBreak="0">
    <w:nsid w:val="4BA6637C"/>
    <w:multiLevelType w:val="hybridMultilevel"/>
    <w:tmpl w:val="B1861458"/>
    <w:lvl w:ilvl="0" w:tplc="20B8B07E">
      <w:start w:val="3"/>
      <w:numFmt w:val="lowerLetter"/>
      <w:lvlText w:val="%1)"/>
      <w:lvlJc w:val="left"/>
      <w:pPr>
        <w:tabs>
          <w:tab w:val="num" w:pos="2591"/>
        </w:tabs>
        <w:ind w:left="2591" w:hanging="360"/>
      </w:pPr>
      <w:rPr>
        <w:rFonts w:hint="default"/>
        <w:b w:val="0"/>
        <w:i w:val="0"/>
        <w:strike w:val="0"/>
        <w:dstrike w:val="0"/>
        <w:vertAlign w:val="baseline"/>
      </w:rPr>
    </w:lvl>
    <w:lvl w:ilvl="1" w:tplc="687851E6" w:tentative="1">
      <w:start w:val="1"/>
      <w:numFmt w:val="lowerLetter"/>
      <w:lvlText w:val="%2."/>
      <w:lvlJc w:val="left"/>
      <w:pPr>
        <w:tabs>
          <w:tab w:val="num" w:pos="1440"/>
        </w:tabs>
        <w:ind w:left="1440" w:hanging="360"/>
      </w:pPr>
    </w:lvl>
    <w:lvl w:ilvl="2" w:tplc="616E2196" w:tentative="1">
      <w:start w:val="1"/>
      <w:numFmt w:val="lowerRoman"/>
      <w:lvlText w:val="%3."/>
      <w:lvlJc w:val="right"/>
      <w:pPr>
        <w:tabs>
          <w:tab w:val="num" w:pos="2160"/>
        </w:tabs>
        <w:ind w:left="2160" w:hanging="180"/>
      </w:pPr>
    </w:lvl>
    <w:lvl w:ilvl="3" w:tplc="F54ADCEC" w:tentative="1">
      <w:start w:val="1"/>
      <w:numFmt w:val="decimal"/>
      <w:lvlText w:val="%4."/>
      <w:lvlJc w:val="left"/>
      <w:pPr>
        <w:tabs>
          <w:tab w:val="num" w:pos="2880"/>
        </w:tabs>
        <w:ind w:left="2880" w:hanging="360"/>
      </w:pPr>
    </w:lvl>
    <w:lvl w:ilvl="4" w:tplc="C7D23770" w:tentative="1">
      <w:start w:val="1"/>
      <w:numFmt w:val="lowerLetter"/>
      <w:lvlText w:val="%5."/>
      <w:lvlJc w:val="left"/>
      <w:pPr>
        <w:tabs>
          <w:tab w:val="num" w:pos="3600"/>
        </w:tabs>
        <w:ind w:left="3600" w:hanging="360"/>
      </w:pPr>
    </w:lvl>
    <w:lvl w:ilvl="5" w:tplc="18340B60" w:tentative="1">
      <w:start w:val="1"/>
      <w:numFmt w:val="lowerRoman"/>
      <w:lvlText w:val="%6."/>
      <w:lvlJc w:val="right"/>
      <w:pPr>
        <w:tabs>
          <w:tab w:val="num" w:pos="4320"/>
        </w:tabs>
        <w:ind w:left="4320" w:hanging="180"/>
      </w:pPr>
    </w:lvl>
    <w:lvl w:ilvl="6" w:tplc="9E7A5EDA" w:tentative="1">
      <w:start w:val="1"/>
      <w:numFmt w:val="decimal"/>
      <w:lvlText w:val="%7."/>
      <w:lvlJc w:val="left"/>
      <w:pPr>
        <w:tabs>
          <w:tab w:val="num" w:pos="5040"/>
        </w:tabs>
        <w:ind w:left="5040" w:hanging="360"/>
      </w:pPr>
    </w:lvl>
    <w:lvl w:ilvl="7" w:tplc="63C86F62" w:tentative="1">
      <w:start w:val="1"/>
      <w:numFmt w:val="lowerLetter"/>
      <w:lvlText w:val="%8."/>
      <w:lvlJc w:val="left"/>
      <w:pPr>
        <w:tabs>
          <w:tab w:val="num" w:pos="5760"/>
        </w:tabs>
        <w:ind w:left="5760" w:hanging="360"/>
      </w:pPr>
    </w:lvl>
    <w:lvl w:ilvl="8" w:tplc="722A27FE" w:tentative="1">
      <w:start w:val="1"/>
      <w:numFmt w:val="lowerRoman"/>
      <w:lvlText w:val="%9."/>
      <w:lvlJc w:val="right"/>
      <w:pPr>
        <w:tabs>
          <w:tab w:val="num" w:pos="6480"/>
        </w:tabs>
        <w:ind w:left="6480" w:hanging="180"/>
      </w:pPr>
    </w:lvl>
  </w:abstractNum>
  <w:abstractNum w:abstractNumId="123" w15:restartNumberingAfterBreak="0">
    <w:nsid w:val="4C923325"/>
    <w:multiLevelType w:val="hybridMultilevel"/>
    <w:tmpl w:val="88B64B10"/>
    <w:lvl w:ilvl="0" w:tplc="04150017">
      <w:start w:val="1"/>
      <w:numFmt w:val="lowerLetter"/>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124" w15:restartNumberingAfterBreak="0">
    <w:nsid w:val="4DE51E09"/>
    <w:multiLevelType w:val="multilevel"/>
    <w:tmpl w:val="CF28D2AE"/>
    <w:lvl w:ilvl="0">
      <w:start w:val="1"/>
      <w:numFmt w:val="lowerLetter"/>
      <w:lvlText w:val="%1)"/>
      <w:lvlJc w:val="left"/>
      <w:pPr>
        <w:tabs>
          <w:tab w:val="num" w:pos="1473"/>
        </w:tabs>
        <w:ind w:left="1473"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15:restartNumberingAfterBreak="0">
    <w:nsid w:val="4E2D49A9"/>
    <w:multiLevelType w:val="multilevel"/>
    <w:tmpl w:val="36549770"/>
    <w:lvl w:ilvl="0">
      <w:start w:val="1"/>
      <w:numFmt w:val="lowerLetter"/>
      <w:lvlText w:val="%1)"/>
      <w:lvlJc w:val="left"/>
      <w:pPr>
        <w:tabs>
          <w:tab w:val="num" w:pos="1440"/>
        </w:tabs>
        <w:ind w:left="144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15:restartNumberingAfterBreak="0">
    <w:nsid w:val="4EE30D6E"/>
    <w:multiLevelType w:val="multilevel"/>
    <w:tmpl w:val="A97A3854"/>
    <w:lvl w:ilvl="0">
      <w:start w:val="1"/>
      <w:numFmt w:val="bullet"/>
      <w:lvlText w:val=""/>
      <w:lvlJc w:val="left"/>
      <w:pPr>
        <w:tabs>
          <w:tab w:val="num" w:pos="720"/>
        </w:tabs>
        <w:ind w:left="720" w:hanging="360"/>
      </w:pPr>
      <w:rPr>
        <w:rFonts w:ascii="Wingdings" w:hAnsi="Wingdings" w:hint="default"/>
      </w:rPr>
    </w:lvl>
    <w:lvl w:ilvl="1">
      <w:start w:val="3"/>
      <w:numFmt w:val="lowerLetter"/>
      <w:lvlText w:val="%2)"/>
      <w:lvlJc w:val="left"/>
      <w:pPr>
        <w:tabs>
          <w:tab w:val="num" w:pos="1440"/>
        </w:tabs>
        <w:ind w:left="1440" w:hanging="360"/>
      </w:pPr>
      <w:rPr>
        <w:rFonts w:hint="default"/>
        <w:b w:val="0"/>
        <w:i w:val="0"/>
      </w:rPr>
    </w:lvl>
    <w:lvl w:ilvl="2">
      <w:start w:val="4"/>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4FD67851"/>
    <w:multiLevelType w:val="singleLevel"/>
    <w:tmpl w:val="00CCE90C"/>
    <w:lvl w:ilvl="0">
      <w:start w:val="1"/>
      <w:numFmt w:val="lowerLetter"/>
      <w:lvlText w:val="%1)"/>
      <w:lvlJc w:val="left"/>
      <w:pPr>
        <w:tabs>
          <w:tab w:val="num" w:pos="465"/>
        </w:tabs>
        <w:ind w:left="465" w:hanging="405"/>
      </w:pPr>
      <w:rPr>
        <w:rFonts w:hint="default"/>
      </w:rPr>
    </w:lvl>
  </w:abstractNum>
  <w:abstractNum w:abstractNumId="128" w15:restartNumberingAfterBreak="0">
    <w:nsid w:val="4FFC2CE5"/>
    <w:multiLevelType w:val="hybridMultilevel"/>
    <w:tmpl w:val="FEB2C140"/>
    <w:lvl w:ilvl="0" w:tplc="C6C2AF14">
      <w:start w:val="1"/>
      <w:numFmt w:val="lowerLetter"/>
      <w:lvlText w:val="%1)"/>
      <w:lvlJc w:val="left"/>
      <w:pPr>
        <w:tabs>
          <w:tab w:val="num" w:pos="397"/>
        </w:tabs>
        <w:ind w:left="397" w:hanging="397"/>
      </w:pPr>
      <w:rPr>
        <w:rFonts w:hint="default"/>
        <w:color w:val="auto"/>
      </w:rPr>
    </w:lvl>
    <w:lvl w:ilvl="1" w:tplc="44F49BFE" w:tentative="1">
      <w:start w:val="1"/>
      <w:numFmt w:val="lowerLetter"/>
      <w:lvlText w:val="%2."/>
      <w:lvlJc w:val="left"/>
      <w:pPr>
        <w:tabs>
          <w:tab w:val="num" w:pos="1440"/>
        </w:tabs>
        <w:ind w:left="1440" w:hanging="360"/>
      </w:pPr>
    </w:lvl>
    <w:lvl w:ilvl="2" w:tplc="DBC23CB8" w:tentative="1">
      <w:start w:val="1"/>
      <w:numFmt w:val="lowerRoman"/>
      <w:lvlText w:val="%3."/>
      <w:lvlJc w:val="right"/>
      <w:pPr>
        <w:tabs>
          <w:tab w:val="num" w:pos="2160"/>
        </w:tabs>
        <w:ind w:left="2160" w:hanging="180"/>
      </w:pPr>
    </w:lvl>
    <w:lvl w:ilvl="3" w:tplc="E90069EA" w:tentative="1">
      <w:start w:val="1"/>
      <w:numFmt w:val="decimal"/>
      <w:lvlText w:val="%4."/>
      <w:lvlJc w:val="left"/>
      <w:pPr>
        <w:tabs>
          <w:tab w:val="num" w:pos="2880"/>
        </w:tabs>
        <w:ind w:left="2880" w:hanging="360"/>
      </w:pPr>
    </w:lvl>
    <w:lvl w:ilvl="4" w:tplc="8C10DD92" w:tentative="1">
      <w:start w:val="1"/>
      <w:numFmt w:val="lowerLetter"/>
      <w:lvlText w:val="%5."/>
      <w:lvlJc w:val="left"/>
      <w:pPr>
        <w:tabs>
          <w:tab w:val="num" w:pos="3600"/>
        </w:tabs>
        <w:ind w:left="3600" w:hanging="360"/>
      </w:pPr>
    </w:lvl>
    <w:lvl w:ilvl="5" w:tplc="D39A634E" w:tentative="1">
      <w:start w:val="1"/>
      <w:numFmt w:val="lowerRoman"/>
      <w:lvlText w:val="%6."/>
      <w:lvlJc w:val="right"/>
      <w:pPr>
        <w:tabs>
          <w:tab w:val="num" w:pos="4320"/>
        </w:tabs>
        <w:ind w:left="4320" w:hanging="180"/>
      </w:pPr>
    </w:lvl>
    <w:lvl w:ilvl="6" w:tplc="1B6E9710" w:tentative="1">
      <w:start w:val="1"/>
      <w:numFmt w:val="decimal"/>
      <w:lvlText w:val="%7."/>
      <w:lvlJc w:val="left"/>
      <w:pPr>
        <w:tabs>
          <w:tab w:val="num" w:pos="5040"/>
        </w:tabs>
        <w:ind w:left="5040" w:hanging="360"/>
      </w:pPr>
    </w:lvl>
    <w:lvl w:ilvl="7" w:tplc="AE268E7A" w:tentative="1">
      <w:start w:val="1"/>
      <w:numFmt w:val="lowerLetter"/>
      <w:lvlText w:val="%8."/>
      <w:lvlJc w:val="left"/>
      <w:pPr>
        <w:tabs>
          <w:tab w:val="num" w:pos="5760"/>
        </w:tabs>
        <w:ind w:left="5760" w:hanging="360"/>
      </w:pPr>
    </w:lvl>
    <w:lvl w:ilvl="8" w:tplc="8140D466" w:tentative="1">
      <w:start w:val="1"/>
      <w:numFmt w:val="lowerRoman"/>
      <w:lvlText w:val="%9."/>
      <w:lvlJc w:val="right"/>
      <w:pPr>
        <w:tabs>
          <w:tab w:val="num" w:pos="6480"/>
        </w:tabs>
        <w:ind w:left="6480" w:hanging="180"/>
      </w:pPr>
    </w:lvl>
  </w:abstractNum>
  <w:abstractNum w:abstractNumId="129" w15:restartNumberingAfterBreak="0">
    <w:nsid w:val="5123027A"/>
    <w:multiLevelType w:val="multilevel"/>
    <w:tmpl w:val="9E62B11C"/>
    <w:lvl w:ilvl="0">
      <w:start w:val="1"/>
      <w:numFmt w:val="decimal"/>
      <w:lvlText w:val="%1."/>
      <w:lvlJc w:val="left"/>
      <w:pPr>
        <w:ind w:left="756" w:hanging="396"/>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0" w15:restartNumberingAfterBreak="0">
    <w:nsid w:val="521708F4"/>
    <w:multiLevelType w:val="multilevel"/>
    <w:tmpl w:val="69B6E220"/>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532D2ABD"/>
    <w:multiLevelType w:val="multilevel"/>
    <w:tmpl w:val="7FBE113A"/>
    <w:lvl w:ilvl="0">
      <w:start w:val="1"/>
      <w:numFmt w:val="lowerLetter"/>
      <w:lvlText w:val="%1)"/>
      <w:lvlJc w:val="left"/>
      <w:pPr>
        <w:tabs>
          <w:tab w:val="num" w:pos="1068"/>
        </w:tabs>
        <w:ind w:left="1068" w:hanging="360"/>
      </w:pPr>
      <w:rPr>
        <w:rFonts w:hint="default"/>
        <w:b w:val="0"/>
        <w:i w:val="0"/>
      </w:rPr>
    </w:lvl>
    <w:lvl w:ilvl="1">
      <w:start w:val="4"/>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15:restartNumberingAfterBreak="0">
    <w:nsid w:val="53E11A49"/>
    <w:multiLevelType w:val="multilevel"/>
    <w:tmpl w:val="14905A0C"/>
    <w:lvl w:ilvl="0">
      <w:start w:val="1"/>
      <w:numFmt w:val="lowerLetter"/>
      <w:lvlText w:val="%1)"/>
      <w:lvlJc w:val="left"/>
      <w:pPr>
        <w:tabs>
          <w:tab w:val="num" w:pos="1440"/>
        </w:tabs>
        <w:ind w:left="1440" w:hanging="360"/>
      </w:pPr>
      <w:rPr>
        <w:rFonts w:hint="default"/>
      </w:rPr>
    </w:lvl>
    <w:lvl w:ilvl="1">
      <w:start w:val="9"/>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54C30C89"/>
    <w:multiLevelType w:val="multilevel"/>
    <w:tmpl w:val="B3684C44"/>
    <w:lvl w:ilvl="0">
      <w:start w:val="1"/>
      <w:numFmt w:val="lowerLetter"/>
      <w:lvlText w:val="%1)"/>
      <w:lvlJc w:val="left"/>
      <w:pPr>
        <w:tabs>
          <w:tab w:val="num" w:pos="434"/>
        </w:tabs>
        <w:ind w:left="434" w:hanging="360"/>
      </w:pPr>
      <w:rPr>
        <w:rFonts w:hint="default"/>
      </w:rPr>
    </w:lvl>
    <w:lvl w:ilvl="1">
      <w:start w:val="9"/>
      <w:numFmt w:val="lowerLetter"/>
      <w:lvlText w:val="%2)"/>
      <w:lvlJc w:val="left"/>
      <w:pPr>
        <w:tabs>
          <w:tab w:val="num" w:pos="434"/>
        </w:tabs>
        <w:ind w:left="434" w:hanging="360"/>
      </w:pPr>
      <w:rPr>
        <w:rFonts w:hint="default"/>
      </w:rPr>
    </w:lvl>
    <w:lvl w:ilvl="2">
      <w:start w:val="1"/>
      <w:numFmt w:val="lowerRoman"/>
      <w:lvlText w:val="%3."/>
      <w:lvlJc w:val="right"/>
      <w:pPr>
        <w:tabs>
          <w:tab w:val="num" w:pos="1154"/>
        </w:tabs>
        <w:ind w:left="1154" w:hanging="180"/>
      </w:pPr>
      <w:rPr>
        <w:rFonts w:hint="default"/>
      </w:rPr>
    </w:lvl>
    <w:lvl w:ilvl="3">
      <w:start w:val="1"/>
      <w:numFmt w:val="decimal"/>
      <w:lvlText w:val="%4."/>
      <w:lvlJc w:val="left"/>
      <w:pPr>
        <w:tabs>
          <w:tab w:val="num" w:pos="1874"/>
        </w:tabs>
        <w:ind w:left="187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right"/>
      <w:pPr>
        <w:tabs>
          <w:tab w:val="num" w:pos="3314"/>
        </w:tabs>
        <w:ind w:left="3314" w:hanging="180"/>
      </w:pPr>
      <w:rPr>
        <w:rFonts w:hint="default"/>
      </w:rPr>
    </w:lvl>
    <w:lvl w:ilvl="6">
      <w:start w:val="1"/>
      <w:numFmt w:val="decimal"/>
      <w:lvlText w:val="%7."/>
      <w:lvlJc w:val="left"/>
      <w:pPr>
        <w:tabs>
          <w:tab w:val="num" w:pos="4034"/>
        </w:tabs>
        <w:ind w:left="4034" w:hanging="360"/>
      </w:pPr>
      <w:rPr>
        <w:rFonts w:hint="default"/>
      </w:rPr>
    </w:lvl>
    <w:lvl w:ilvl="7">
      <w:start w:val="1"/>
      <w:numFmt w:val="lowerLetter"/>
      <w:lvlText w:val="%8."/>
      <w:lvlJc w:val="left"/>
      <w:pPr>
        <w:tabs>
          <w:tab w:val="num" w:pos="4754"/>
        </w:tabs>
        <w:ind w:left="4754" w:hanging="360"/>
      </w:pPr>
      <w:rPr>
        <w:rFonts w:hint="default"/>
      </w:rPr>
    </w:lvl>
    <w:lvl w:ilvl="8">
      <w:start w:val="1"/>
      <w:numFmt w:val="lowerRoman"/>
      <w:lvlText w:val="%9."/>
      <w:lvlJc w:val="right"/>
      <w:pPr>
        <w:tabs>
          <w:tab w:val="num" w:pos="5474"/>
        </w:tabs>
        <w:ind w:left="5474" w:hanging="180"/>
      </w:pPr>
      <w:rPr>
        <w:rFonts w:hint="default"/>
      </w:rPr>
    </w:lvl>
  </w:abstractNum>
  <w:abstractNum w:abstractNumId="134" w15:restartNumberingAfterBreak="0">
    <w:nsid w:val="55155D9D"/>
    <w:multiLevelType w:val="multilevel"/>
    <w:tmpl w:val="4D3415EC"/>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15:restartNumberingAfterBreak="0">
    <w:nsid w:val="55223BC2"/>
    <w:multiLevelType w:val="hybridMultilevel"/>
    <w:tmpl w:val="8D82586E"/>
    <w:lvl w:ilvl="0" w:tplc="04150017">
      <w:start w:val="1"/>
      <w:numFmt w:val="lowerLetter"/>
      <w:lvlText w:val="%1)"/>
      <w:lvlJc w:val="left"/>
      <w:pPr>
        <w:ind w:left="403" w:hanging="360"/>
      </w:pPr>
    </w:lvl>
    <w:lvl w:ilvl="1" w:tplc="04150019" w:tentative="1">
      <w:start w:val="1"/>
      <w:numFmt w:val="lowerLetter"/>
      <w:lvlText w:val="%2."/>
      <w:lvlJc w:val="left"/>
      <w:pPr>
        <w:ind w:left="1123" w:hanging="360"/>
      </w:pPr>
    </w:lvl>
    <w:lvl w:ilvl="2" w:tplc="0415001B" w:tentative="1">
      <w:start w:val="1"/>
      <w:numFmt w:val="lowerRoman"/>
      <w:lvlText w:val="%3."/>
      <w:lvlJc w:val="right"/>
      <w:pPr>
        <w:ind w:left="1843" w:hanging="180"/>
      </w:pPr>
    </w:lvl>
    <w:lvl w:ilvl="3" w:tplc="0415000F" w:tentative="1">
      <w:start w:val="1"/>
      <w:numFmt w:val="decimal"/>
      <w:lvlText w:val="%4."/>
      <w:lvlJc w:val="left"/>
      <w:pPr>
        <w:ind w:left="2563" w:hanging="360"/>
      </w:pPr>
    </w:lvl>
    <w:lvl w:ilvl="4" w:tplc="04150019" w:tentative="1">
      <w:start w:val="1"/>
      <w:numFmt w:val="lowerLetter"/>
      <w:lvlText w:val="%5."/>
      <w:lvlJc w:val="left"/>
      <w:pPr>
        <w:ind w:left="3283" w:hanging="360"/>
      </w:pPr>
    </w:lvl>
    <w:lvl w:ilvl="5" w:tplc="0415001B" w:tentative="1">
      <w:start w:val="1"/>
      <w:numFmt w:val="lowerRoman"/>
      <w:lvlText w:val="%6."/>
      <w:lvlJc w:val="right"/>
      <w:pPr>
        <w:ind w:left="4003" w:hanging="180"/>
      </w:pPr>
    </w:lvl>
    <w:lvl w:ilvl="6" w:tplc="0415000F" w:tentative="1">
      <w:start w:val="1"/>
      <w:numFmt w:val="decimal"/>
      <w:lvlText w:val="%7."/>
      <w:lvlJc w:val="left"/>
      <w:pPr>
        <w:ind w:left="4723" w:hanging="360"/>
      </w:pPr>
    </w:lvl>
    <w:lvl w:ilvl="7" w:tplc="04150019" w:tentative="1">
      <w:start w:val="1"/>
      <w:numFmt w:val="lowerLetter"/>
      <w:lvlText w:val="%8."/>
      <w:lvlJc w:val="left"/>
      <w:pPr>
        <w:ind w:left="5443" w:hanging="360"/>
      </w:pPr>
    </w:lvl>
    <w:lvl w:ilvl="8" w:tplc="0415001B" w:tentative="1">
      <w:start w:val="1"/>
      <w:numFmt w:val="lowerRoman"/>
      <w:lvlText w:val="%9."/>
      <w:lvlJc w:val="right"/>
      <w:pPr>
        <w:ind w:left="6163" w:hanging="180"/>
      </w:pPr>
    </w:lvl>
  </w:abstractNum>
  <w:abstractNum w:abstractNumId="136" w15:restartNumberingAfterBreak="0">
    <w:nsid w:val="55445A47"/>
    <w:multiLevelType w:val="multilevel"/>
    <w:tmpl w:val="4726DF78"/>
    <w:lvl w:ilvl="0">
      <w:start w:val="4"/>
      <w:numFmt w:val="bullet"/>
      <w:lvlText w:val="-"/>
      <w:lvlJc w:val="left"/>
      <w:pPr>
        <w:tabs>
          <w:tab w:val="num" w:pos="360"/>
        </w:tabs>
        <w:ind w:left="360" w:hanging="360"/>
      </w:pPr>
      <w:rPr>
        <w:rFonts w:ascii="Times New Roman" w:hAnsi="Times New Roman" w:hint="default"/>
      </w:rPr>
    </w:lvl>
    <w:lvl w:ilvl="1">
      <w:start w:val="1"/>
      <w:numFmt w:val="lowerLetter"/>
      <w:lvlText w:val="%2)"/>
      <w:lvlJc w:val="left"/>
      <w:pPr>
        <w:tabs>
          <w:tab w:val="num" w:pos="1440"/>
        </w:tabs>
        <w:ind w:left="1440" w:hanging="360"/>
      </w:pPr>
      <w:rPr>
        <w:rFonts w:hint="default"/>
        <w:b w:val="0"/>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5683DDF"/>
    <w:multiLevelType w:val="multilevel"/>
    <w:tmpl w:val="C070342A"/>
    <w:lvl w:ilvl="0">
      <w:start w:val="1"/>
      <w:numFmt w:val="lowerLetter"/>
      <w:lvlText w:val="%1)"/>
      <w:lvlJc w:val="left"/>
      <w:pPr>
        <w:tabs>
          <w:tab w:val="num" w:pos="1440"/>
        </w:tabs>
        <w:ind w:left="144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5645607A"/>
    <w:multiLevelType w:val="multilevel"/>
    <w:tmpl w:val="0415001D"/>
    <w:name w:val="WW8Num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57615F20"/>
    <w:multiLevelType w:val="hybridMultilevel"/>
    <w:tmpl w:val="357A0F7C"/>
    <w:lvl w:ilvl="0" w:tplc="3B48B46E">
      <w:numFmt w:val="bullet"/>
      <w:lvlText w:val="-"/>
      <w:lvlJc w:val="left"/>
      <w:pPr>
        <w:tabs>
          <w:tab w:val="num" w:pos="720"/>
        </w:tabs>
        <w:ind w:left="720" w:hanging="360"/>
      </w:pPr>
      <w:rPr>
        <w:rFonts w:ascii="Times New Roman" w:eastAsia="Times New Roman" w:hAnsi="Times New Roman" w:cs="Times New Roman" w:hint="default"/>
      </w:rPr>
    </w:lvl>
    <w:lvl w:ilvl="1" w:tplc="58D411AE" w:tentative="1">
      <w:start w:val="1"/>
      <w:numFmt w:val="bullet"/>
      <w:lvlText w:val="o"/>
      <w:lvlJc w:val="left"/>
      <w:pPr>
        <w:tabs>
          <w:tab w:val="num" w:pos="1440"/>
        </w:tabs>
        <w:ind w:left="1440" w:hanging="360"/>
      </w:pPr>
      <w:rPr>
        <w:rFonts w:ascii="Courier New" w:hAnsi="Courier New" w:hint="default"/>
      </w:rPr>
    </w:lvl>
    <w:lvl w:ilvl="2" w:tplc="9866F0DE" w:tentative="1">
      <w:start w:val="1"/>
      <w:numFmt w:val="bullet"/>
      <w:lvlText w:val=""/>
      <w:lvlJc w:val="left"/>
      <w:pPr>
        <w:tabs>
          <w:tab w:val="num" w:pos="2160"/>
        </w:tabs>
        <w:ind w:left="2160" w:hanging="360"/>
      </w:pPr>
      <w:rPr>
        <w:rFonts w:ascii="Wingdings" w:hAnsi="Wingdings" w:hint="default"/>
      </w:rPr>
    </w:lvl>
    <w:lvl w:ilvl="3" w:tplc="17D6EE22" w:tentative="1">
      <w:start w:val="1"/>
      <w:numFmt w:val="bullet"/>
      <w:lvlText w:val=""/>
      <w:lvlJc w:val="left"/>
      <w:pPr>
        <w:tabs>
          <w:tab w:val="num" w:pos="2880"/>
        </w:tabs>
        <w:ind w:left="2880" w:hanging="360"/>
      </w:pPr>
      <w:rPr>
        <w:rFonts w:ascii="Symbol" w:hAnsi="Symbol" w:hint="default"/>
      </w:rPr>
    </w:lvl>
    <w:lvl w:ilvl="4" w:tplc="222A0876" w:tentative="1">
      <w:start w:val="1"/>
      <w:numFmt w:val="bullet"/>
      <w:lvlText w:val="o"/>
      <w:lvlJc w:val="left"/>
      <w:pPr>
        <w:tabs>
          <w:tab w:val="num" w:pos="3600"/>
        </w:tabs>
        <w:ind w:left="3600" w:hanging="360"/>
      </w:pPr>
      <w:rPr>
        <w:rFonts w:ascii="Courier New" w:hAnsi="Courier New" w:hint="default"/>
      </w:rPr>
    </w:lvl>
    <w:lvl w:ilvl="5" w:tplc="EC6A59AA" w:tentative="1">
      <w:start w:val="1"/>
      <w:numFmt w:val="bullet"/>
      <w:lvlText w:val=""/>
      <w:lvlJc w:val="left"/>
      <w:pPr>
        <w:tabs>
          <w:tab w:val="num" w:pos="4320"/>
        </w:tabs>
        <w:ind w:left="4320" w:hanging="360"/>
      </w:pPr>
      <w:rPr>
        <w:rFonts w:ascii="Wingdings" w:hAnsi="Wingdings" w:hint="default"/>
      </w:rPr>
    </w:lvl>
    <w:lvl w:ilvl="6" w:tplc="5A480026" w:tentative="1">
      <w:start w:val="1"/>
      <w:numFmt w:val="bullet"/>
      <w:lvlText w:val=""/>
      <w:lvlJc w:val="left"/>
      <w:pPr>
        <w:tabs>
          <w:tab w:val="num" w:pos="5040"/>
        </w:tabs>
        <w:ind w:left="5040" w:hanging="360"/>
      </w:pPr>
      <w:rPr>
        <w:rFonts w:ascii="Symbol" w:hAnsi="Symbol" w:hint="default"/>
      </w:rPr>
    </w:lvl>
    <w:lvl w:ilvl="7" w:tplc="EDE03B04" w:tentative="1">
      <w:start w:val="1"/>
      <w:numFmt w:val="bullet"/>
      <w:lvlText w:val="o"/>
      <w:lvlJc w:val="left"/>
      <w:pPr>
        <w:tabs>
          <w:tab w:val="num" w:pos="5760"/>
        </w:tabs>
        <w:ind w:left="5760" w:hanging="360"/>
      </w:pPr>
      <w:rPr>
        <w:rFonts w:ascii="Courier New" w:hAnsi="Courier New" w:hint="default"/>
      </w:rPr>
    </w:lvl>
    <w:lvl w:ilvl="8" w:tplc="84CC1492"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7923C4D"/>
    <w:multiLevelType w:val="multilevel"/>
    <w:tmpl w:val="1FA20E48"/>
    <w:lvl w:ilvl="0">
      <w:start w:val="1"/>
      <w:numFmt w:val="lowerLetter"/>
      <w:lvlText w:val="%1)"/>
      <w:lvlJc w:val="left"/>
      <w:pPr>
        <w:tabs>
          <w:tab w:val="num" w:pos="1440"/>
        </w:tabs>
        <w:ind w:left="144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15:restartNumberingAfterBreak="0">
    <w:nsid w:val="57BE6502"/>
    <w:multiLevelType w:val="singleLevel"/>
    <w:tmpl w:val="B90A28C6"/>
    <w:lvl w:ilvl="0">
      <w:start w:val="1"/>
      <w:numFmt w:val="lowerLetter"/>
      <w:lvlText w:val="%1)"/>
      <w:lvlJc w:val="left"/>
      <w:pPr>
        <w:tabs>
          <w:tab w:val="num" w:pos="360"/>
        </w:tabs>
        <w:ind w:left="360" w:hanging="360"/>
      </w:pPr>
    </w:lvl>
  </w:abstractNum>
  <w:abstractNum w:abstractNumId="142" w15:restartNumberingAfterBreak="0">
    <w:nsid w:val="58644270"/>
    <w:multiLevelType w:val="multilevel"/>
    <w:tmpl w:val="5A70F670"/>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588F4107"/>
    <w:multiLevelType w:val="singleLevel"/>
    <w:tmpl w:val="697420D2"/>
    <w:lvl w:ilvl="0">
      <w:start w:val="4"/>
      <w:numFmt w:val="bullet"/>
      <w:lvlText w:val="-"/>
      <w:lvlJc w:val="left"/>
      <w:pPr>
        <w:tabs>
          <w:tab w:val="num" w:pos="360"/>
        </w:tabs>
        <w:ind w:left="360" w:hanging="360"/>
      </w:pPr>
      <w:rPr>
        <w:rFonts w:ascii="Times New Roman" w:hAnsi="Times New Roman" w:hint="default"/>
      </w:rPr>
    </w:lvl>
  </w:abstractNum>
  <w:abstractNum w:abstractNumId="144" w15:restartNumberingAfterBreak="0">
    <w:nsid w:val="594F6804"/>
    <w:multiLevelType w:val="multilevel"/>
    <w:tmpl w:val="4818574C"/>
    <w:lvl w:ilvl="0">
      <w:start w:val="1"/>
      <w:numFmt w:val="lowerLetter"/>
      <w:lvlText w:val="%1)"/>
      <w:lvlJc w:val="left"/>
      <w:pPr>
        <w:tabs>
          <w:tab w:val="num" w:pos="1440"/>
        </w:tabs>
        <w:ind w:left="144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15:restartNumberingAfterBreak="0">
    <w:nsid w:val="598C1184"/>
    <w:multiLevelType w:val="singleLevel"/>
    <w:tmpl w:val="B90A28C6"/>
    <w:lvl w:ilvl="0">
      <w:start w:val="1"/>
      <w:numFmt w:val="lowerLetter"/>
      <w:lvlText w:val="%1)"/>
      <w:lvlJc w:val="left"/>
      <w:pPr>
        <w:tabs>
          <w:tab w:val="num" w:pos="360"/>
        </w:tabs>
        <w:ind w:left="360" w:hanging="360"/>
      </w:pPr>
    </w:lvl>
  </w:abstractNum>
  <w:abstractNum w:abstractNumId="146" w15:restartNumberingAfterBreak="0">
    <w:nsid w:val="59BA10CF"/>
    <w:multiLevelType w:val="multilevel"/>
    <w:tmpl w:val="05829EBE"/>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7" w15:restartNumberingAfterBreak="0">
    <w:nsid w:val="5A7A386B"/>
    <w:multiLevelType w:val="multilevel"/>
    <w:tmpl w:val="59349CDE"/>
    <w:lvl w:ilvl="0">
      <w:start w:val="1"/>
      <w:numFmt w:val="lowerLetter"/>
      <w:lvlText w:val="%1)"/>
      <w:lvlJc w:val="left"/>
      <w:pPr>
        <w:tabs>
          <w:tab w:val="num" w:pos="794"/>
        </w:tabs>
        <w:ind w:left="794" w:hanging="360"/>
      </w:pPr>
      <w:rPr>
        <w:rFonts w:hint="default"/>
      </w:rPr>
    </w:lvl>
    <w:lvl w:ilvl="1">
      <w:start w:val="9"/>
      <w:numFmt w:val="lowerLetter"/>
      <w:lvlText w:val="%2)"/>
      <w:lvlJc w:val="left"/>
      <w:pPr>
        <w:tabs>
          <w:tab w:val="num" w:pos="794"/>
        </w:tabs>
        <w:ind w:left="794" w:hanging="360"/>
      </w:pPr>
      <w:rPr>
        <w:rFonts w:hint="default"/>
      </w:rPr>
    </w:lvl>
    <w:lvl w:ilvl="2">
      <w:start w:val="1"/>
      <w:numFmt w:val="lowerRoman"/>
      <w:lvlText w:val="%3."/>
      <w:lvlJc w:val="right"/>
      <w:pPr>
        <w:tabs>
          <w:tab w:val="num" w:pos="1514"/>
        </w:tabs>
        <w:ind w:left="1514" w:hanging="18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954"/>
        </w:tabs>
        <w:ind w:left="2954" w:hanging="360"/>
      </w:pPr>
      <w:rPr>
        <w:rFonts w:hint="default"/>
      </w:rPr>
    </w:lvl>
    <w:lvl w:ilvl="5">
      <w:start w:val="1"/>
      <w:numFmt w:val="lowerRoman"/>
      <w:lvlText w:val="%6."/>
      <w:lvlJc w:val="right"/>
      <w:pPr>
        <w:tabs>
          <w:tab w:val="num" w:pos="3674"/>
        </w:tabs>
        <w:ind w:left="3674" w:hanging="180"/>
      </w:pPr>
      <w:rPr>
        <w:rFonts w:hint="default"/>
      </w:rPr>
    </w:lvl>
    <w:lvl w:ilvl="6">
      <w:start w:val="1"/>
      <w:numFmt w:val="decimal"/>
      <w:lvlText w:val="%7."/>
      <w:lvlJc w:val="left"/>
      <w:pPr>
        <w:tabs>
          <w:tab w:val="num" w:pos="4394"/>
        </w:tabs>
        <w:ind w:left="4394" w:hanging="360"/>
      </w:pPr>
      <w:rPr>
        <w:rFonts w:hint="default"/>
      </w:rPr>
    </w:lvl>
    <w:lvl w:ilvl="7">
      <w:start w:val="1"/>
      <w:numFmt w:val="lowerLetter"/>
      <w:lvlText w:val="%8."/>
      <w:lvlJc w:val="left"/>
      <w:pPr>
        <w:tabs>
          <w:tab w:val="num" w:pos="5114"/>
        </w:tabs>
        <w:ind w:left="5114" w:hanging="360"/>
      </w:pPr>
      <w:rPr>
        <w:rFonts w:hint="default"/>
      </w:rPr>
    </w:lvl>
    <w:lvl w:ilvl="8">
      <w:start w:val="1"/>
      <w:numFmt w:val="lowerRoman"/>
      <w:lvlText w:val="%9."/>
      <w:lvlJc w:val="right"/>
      <w:pPr>
        <w:tabs>
          <w:tab w:val="num" w:pos="5834"/>
        </w:tabs>
        <w:ind w:left="5834" w:hanging="180"/>
      </w:pPr>
      <w:rPr>
        <w:rFonts w:hint="default"/>
      </w:rPr>
    </w:lvl>
  </w:abstractNum>
  <w:abstractNum w:abstractNumId="148" w15:restartNumberingAfterBreak="0">
    <w:nsid w:val="5B232779"/>
    <w:multiLevelType w:val="hybridMultilevel"/>
    <w:tmpl w:val="016C00BE"/>
    <w:lvl w:ilvl="0" w:tplc="04150017">
      <w:start w:val="1"/>
      <w:numFmt w:val="lowerLetter"/>
      <w:lvlText w:val="%1)"/>
      <w:lvlJc w:val="left"/>
      <w:pPr>
        <w:ind w:left="403" w:hanging="360"/>
      </w:pPr>
    </w:lvl>
    <w:lvl w:ilvl="1" w:tplc="04150019" w:tentative="1">
      <w:start w:val="1"/>
      <w:numFmt w:val="lowerLetter"/>
      <w:lvlText w:val="%2."/>
      <w:lvlJc w:val="left"/>
      <w:pPr>
        <w:ind w:left="1123" w:hanging="360"/>
      </w:pPr>
    </w:lvl>
    <w:lvl w:ilvl="2" w:tplc="0415001B" w:tentative="1">
      <w:start w:val="1"/>
      <w:numFmt w:val="lowerRoman"/>
      <w:lvlText w:val="%3."/>
      <w:lvlJc w:val="right"/>
      <w:pPr>
        <w:ind w:left="1843" w:hanging="180"/>
      </w:pPr>
    </w:lvl>
    <w:lvl w:ilvl="3" w:tplc="0415000F" w:tentative="1">
      <w:start w:val="1"/>
      <w:numFmt w:val="decimal"/>
      <w:lvlText w:val="%4."/>
      <w:lvlJc w:val="left"/>
      <w:pPr>
        <w:ind w:left="2563" w:hanging="360"/>
      </w:pPr>
    </w:lvl>
    <w:lvl w:ilvl="4" w:tplc="04150019" w:tentative="1">
      <w:start w:val="1"/>
      <w:numFmt w:val="lowerLetter"/>
      <w:lvlText w:val="%5."/>
      <w:lvlJc w:val="left"/>
      <w:pPr>
        <w:ind w:left="3283" w:hanging="360"/>
      </w:pPr>
    </w:lvl>
    <w:lvl w:ilvl="5" w:tplc="0415001B" w:tentative="1">
      <w:start w:val="1"/>
      <w:numFmt w:val="lowerRoman"/>
      <w:lvlText w:val="%6."/>
      <w:lvlJc w:val="right"/>
      <w:pPr>
        <w:ind w:left="4003" w:hanging="180"/>
      </w:pPr>
    </w:lvl>
    <w:lvl w:ilvl="6" w:tplc="0415000F" w:tentative="1">
      <w:start w:val="1"/>
      <w:numFmt w:val="decimal"/>
      <w:lvlText w:val="%7."/>
      <w:lvlJc w:val="left"/>
      <w:pPr>
        <w:ind w:left="4723" w:hanging="360"/>
      </w:pPr>
    </w:lvl>
    <w:lvl w:ilvl="7" w:tplc="04150019" w:tentative="1">
      <w:start w:val="1"/>
      <w:numFmt w:val="lowerLetter"/>
      <w:lvlText w:val="%8."/>
      <w:lvlJc w:val="left"/>
      <w:pPr>
        <w:ind w:left="5443" w:hanging="360"/>
      </w:pPr>
    </w:lvl>
    <w:lvl w:ilvl="8" w:tplc="0415001B" w:tentative="1">
      <w:start w:val="1"/>
      <w:numFmt w:val="lowerRoman"/>
      <w:lvlText w:val="%9."/>
      <w:lvlJc w:val="right"/>
      <w:pPr>
        <w:ind w:left="6163" w:hanging="180"/>
      </w:pPr>
    </w:lvl>
  </w:abstractNum>
  <w:abstractNum w:abstractNumId="149" w15:restartNumberingAfterBreak="0">
    <w:nsid w:val="5B7E2CCD"/>
    <w:multiLevelType w:val="hybridMultilevel"/>
    <w:tmpl w:val="F78C7D4C"/>
    <w:lvl w:ilvl="0" w:tplc="04150017">
      <w:start w:val="1"/>
      <w:numFmt w:val="lowerLetter"/>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150" w15:restartNumberingAfterBreak="0">
    <w:nsid w:val="5C434510"/>
    <w:multiLevelType w:val="hybridMultilevel"/>
    <w:tmpl w:val="2A44C666"/>
    <w:lvl w:ilvl="0" w:tplc="9282F746">
      <w:start w:val="9"/>
      <w:numFmt w:val="decimal"/>
      <w:lvlText w:val="%1)"/>
      <w:lvlJc w:val="left"/>
      <w:pPr>
        <w:tabs>
          <w:tab w:val="num" w:pos="720"/>
        </w:tabs>
        <w:ind w:left="720" w:hanging="360"/>
      </w:pPr>
      <w:rPr>
        <w:rFonts w:hint="default"/>
        <w:color w:val="auto"/>
        <w:sz w:val="20"/>
      </w:rPr>
    </w:lvl>
    <w:lvl w:ilvl="1" w:tplc="DF820B58" w:tentative="1">
      <w:start w:val="1"/>
      <w:numFmt w:val="lowerLetter"/>
      <w:lvlText w:val="%2."/>
      <w:lvlJc w:val="left"/>
      <w:pPr>
        <w:tabs>
          <w:tab w:val="num" w:pos="1440"/>
        </w:tabs>
        <w:ind w:left="1440" w:hanging="360"/>
      </w:pPr>
    </w:lvl>
    <w:lvl w:ilvl="2" w:tplc="A17817B0">
      <w:numFmt w:val="bullet"/>
      <w:lvlText w:val="-"/>
      <w:lvlJc w:val="left"/>
      <w:pPr>
        <w:tabs>
          <w:tab w:val="num" w:pos="2340"/>
        </w:tabs>
        <w:ind w:left="2340" w:hanging="360"/>
      </w:pPr>
      <w:rPr>
        <w:rFonts w:ascii="Times New Roman" w:eastAsia="Times New Roman" w:hAnsi="Times New Roman" w:cs="Times New Roman" w:hint="default"/>
      </w:rPr>
    </w:lvl>
    <w:lvl w:ilvl="3" w:tplc="0A722838" w:tentative="1">
      <w:start w:val="1"/>
      <w:numFmt w:val="decimal"/>
      <w:lvlText w:val="%4."/>
      <w:lvlJc w:val="left"/>
      <w:pPr>
        <w:tabs>
          <w:tab w:val="num" w:pos="2880"/>
        </w:tabs>
        <w:ind w:left="2880" w:hanging="360"/>
      </w:pPr>
    </w:lvl>
    <w:lvl w:ilvl="4" w:tplc="64129388" w:tentative="1">
      <w:start w:val="1"/>
      <w:numFmt w:val="lowerLetter"/>
      <w:lvlText w:val="%5."/>
      <w:lvlJc w:val="left"/>
      <w:pPr>
        <w:tabs>
          <w:tab w:val="num" w:pos="3600"/>
        </w:tabs>
        <w:ind w:left="3600" w:hanging="360"/>
      </w:pPr>
    </w:lvl>
    <w:lvl w:ilvl="5" w:tplc="75387EFA" w:tentative="1">
      <w:start w:val="1"/>
      <w:numFmt w:val="lowerRoman"/>
      <w:lvlText w:val="%6."/>
      <w:lvlJc w:val="right"/>
      <w:pPr>
        <w:tabs>
          <w:tab w:val="num" w:pos="4320"/>
        </w:tabs>
        <w:ind w:left="4320" w:hanging="180"/>
      </w:pPr>
    </w:lvl>
    <w:lvl w:ilvl="6" w:tplc="B60A4A76" w:tentative="1">
      <w:start w:val="1"/>
      <w:numFmt w:val="decimal"/>
      <w:lvlText w:val="%7."/>
      <w:lvlJc w:val="left"/>
      <w:pPr>
        <w:tabs>
          <w:tab w:val="num" w:pos="5040"/>
        </w:tabs>
        <w:ind w:left="5040" w:hanging="360"/>
      </w:pPr>
    </w:lvl>
    <w:lvl w:ilvl="7" w:tplc="FA124B6E" w:tentative="1">
      <w:start w:val="1"/>
      <w:numFmt w:val="lowerLetter"/>
      <w:lvlText w:val="%8."/>
      <w:lvlJc w:val="left"/>
      <w:pPr>
        <w:tabs>
          <w:tab w:val="num" w:pos="5760"/>
        </w:tabs>
        <w:ind w:left="5760" w:hanging="360"/>
      </w:pPr>
    </w:lvl>
    <w:lvl w:ilvl="8" w:tplc="47029576" w:tentative="1">
      <w:start w:val="1"/>
      <w:numFmt w:val="lowerRoman"/>
      <w:lvlText w:val="%9."/>
      <w:lvlJc w:val="right"/>
      <w:pPr>
        <w:tabs>
          <w:tab w:val="num" w:pos="6480"/>
        </w:tabs>
        <w:ind w:left="6480" w:hanging="180"/>
      </w:pPr>
    </w:lvl>
  </w:abstractNum>
  <w:abstractNum w:abstractNumId="151" w15:restartNumberingAfterBreak="0">
    <w:nsid w:val="5C5B69D8"/>
    <w:multiLevelType w:val="hybridMultilevel"/>
    <w:tmpl w:val="76342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CD92C34"/>
    <w:multiLevelType w:val="multilevel"/>
    <w:tmpl w:val="EC1A3D06"/>
    <w:lvl w:ilvl="0">
      <w:start w:val="1"/>
      <w:numFmt w:val="lowerLetter"/>
      <w:lvlText w:val="%1)"/>
      <w:lvlJc w:val="left"/>
      <w:pPr>
        <w:tabs>
          <w:tab w:val="num" w:pos="870"/>
        </w:tabs>
        <w:ind w:left="870" w:hanging="360"/>
      </w:pPr>
      <w:rPr>
        <w:rFonts w:hint="default"/>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53" w15:restartNumberingAfterBreak="0">
    <w:nsid w:val="5D8A2FED"/>
    <w:multiLevelType w:val="hybridMultilevel"/>
    <w:tmpl w:val="BF523644"/>
    <w:lvl w:ilvl="0" w:tplc="04150017">
      <w:start w:val="1"/>
      <w:numFmt w:val="lowerLetter"/>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154" w15:restartNumberingAfterBreak="0">
    <w:nsid w:val="5E8E3823"/>
    <w:multiLevelType w:val="multilevel"/>
    <w:tmpl w:val="87BCB5EA"/>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15:restartNumberingAfterBreak="0">
    <w:nsid w:val="5EBA4FC6"/>
    <w:multiLevelType w:val="multilevel"/>
    <w:tmpl w:val="69CE8488"/>
    <w:lvl w:ilvl="0">
      <w:start w:val="4"/>
      <w:numFmt w:val="bullet"/>
      <w:lvlText w:val="-"/>
      <w:lvlJc w:val="left"/>
      <w:pPr>
        <w:tabs>
          <w:tab w:val="num" w:pos="431"/>
        </w:tabs>
        <w:ind w:left="431" w:hanging="360"/>
      </w:pPr>
      <w:rPr>
        <w:rFonts w:ascii="Times New Roman" w:hAnsi="Times New Roman" w:hint="default"/>
      </w:rPr>
    </w:lvl>
    <w:lvl w:ilvl="1">
      <w:start w:val="1"/>
      <w:numFmt w:val="bullet"/>
      <w:lvlText w:val="o"/>
      <w:lvlJc w:val="left"/>
      <w:pPr>
        <w:tabs>
          <w:tab w:val="num" w:pos="1511"/>
        </w:tabs>
        <w:ind w:left="1511" w:hanging="360"/>
      </w:pPr>
      <w:rPr>
        <w:rFonts w:ascii="Courier New" w:hAnsi="Courier New" w:hint="default"/>
      </w:rPr>
    </w:lvl>
    <w:lvl w:ilvl="2">
      <w:start w:val="1"/>
      <w:numFmt w:val="bullet"/>
      <w:lvlText w:val=""/>
      <w:lvlJc w:val="left"/>
      <w:pPr>
        <w:tabs>
          <w:tab w:val="num" w:pos="2231"/>
        </w:tabs>
        <w:ind w:left="2231" w:hanging="360"/>
      </w:pPr>
      <w:rPr>
        <w:rFonts w:ascii="Wingdings" w:hAnsi="Wingdings" w:hint="default"/>
      </w:rPr>
    </w:lvl>
    <w:lvl w:ilvl="3">
      <w:start w:val="1"/>
      <w:numFmt w:val="bullet"/>
      <w:lvlText w:val=""/>
      <w:lvlJc w:val="left"/>
      <w:pPr>
        <w:tabs>
          <w:tab w:val="num" w:pos="2951"/>
        </w:tabs>
        <w:ind w:left="2951" w:hanging="360"/>
      </w:pPr>
      <w:rPr>
        <w:rFonts w:ascii="Symbol" w:hAnsi="Symbol" w:hint="default"/>
      </w:rPr>
    </w:lvl>
    <w:lvl w:ilvl="4">
      <w:start w:val="1"/>
      <w:numFmt w:val="bullet"/>
      <w:lvlText w:val="o"/>
      <w:lvlJc w:val="left"/>
      <w:pPr>
        <w:tabs>
          <w:tab w:val="num" w:pos="3671"/>
        </w:tabs>
        <w:ind w:left="3671" w:hanging="360"/>
      </w:pPr>
      <w:rPr>
        <w:rFonts w:ascii="Courier New" w:hAnsi="Courier New" w:hint="default"/>
      </w:rPr>
    </w:lvl>
    <w:lvl w:ilvl="5">
      <w:start w:val="1"/>
      <w:numFmt w:val="bullet"/>
      <w:lvlText w:val=""/>
      <w:lvlJc w:val="left"/>
      <w:pPr>
        <w:tabs>
          <w:tab w:val="num" w:pos="4391"/>
        </w:tabs>
        <w:ind w:left="4391" w:hanging="360"/>
      </w:pPr>
      <w:rPr>
        <w:rFonts w:ascii="Wingdings" w:hAnsi="Wingdings" w:hint="default"/>
      </w:rPr>
    </w:lvl>
    <w:lvl w:ilvl="6">
      <w:start w:val="1"/>
      <w:numFmt w:val="bullet"/>
      <w:lvlText w:val=""/>
      <w:lvlJc w:val="left"/>
      <w:pPr>
        <w:tabs>
          <w:tab w:val="num" w:pos="5111"/>
        </w:tabs>
        <w:ind w:left="5111" w:hanging="360"/>
      </w:pPr>
      <w:rPr>
        <w:rFonts w:ascii="Symbol" w:hAnsi="Symbol" w:hint="default"/>
      </w:rPr>
    </w:lvl>
    <w:lvl w:ilvl="7">
      <w:start w:val="1"/>
      <w:numFmt w:val="bullet"/>
      <w:lvlText w:val="o"/>
      <w:lvlJc w:val="left"/>
      <w:pPr>
        <w:tabs>
          <w:tab w:val="num" w:pos="5831"/>
        </w:tabs>
        <w:ind w:left="5831" w:hanging="360"/>
      </w:pPr>
      <w:rPr>
        <w:rFonts w:ascii="Courier New" w:hAnsi="Courier New" w:hint="default"/>
      </w:rPr>
    </w:lvl>
    <w:lvl w:ilvl="8">
      <w:start w:val="1"/>
      <w:numFmt w:val="bullet"/>
      <w:lvlText w:val=""/>
      <w:lvlJc w:val="left"/>
      <w:pPr>
        <w:tabs>
          <w:tab w:val="num" w:pos="6551"/>
        </w:tabs>
        <w:ind w:left="6551" w:hanging="360"/>
      </w:pPr>
      <w:rPr>
        <w:rFonts w:ascii="Wingdings" w:hAnsi="Wingdings" w:hint="default"/>
      </w:rPr>
    </w:lvl>
  </w:abstractNum>
  <w:abstractNum w:abstractNumId="156" w15:restartNumberingAfterBreak="0">
    <w:nsid w:val="6219127D"/>
    <w:multiLevelType w:val="hybridMultilevel"/>
    <w:tmpl w:val="1524599C"/>
    <w:lvl w:ilvl="0" w:tplc="04150017">
      <w:start w:val="1"/>
      <w:numFmt w:val="lowerLetter"/>
      <w:lvlText w:val="%1)"/>
      <w:lvlJc w:val="left"/>
      <w:pPr>
        <w:ind w:left="403" w:hanging="360"/>
      </w:pPr>
    </w:lvl>
    <w:lvl w:ilvl="1" w:tplc="04150019" w:tentative="1">
      <w:start w:val="1"/>
      <w:numFmt w:val="lowerLetter"/>
      <w:lvlText w:val="%2."/>
      <w:lvlJc w:val="left"/>
      <w:pPr>
        <w:ind w:left="1123" w:hanging="360"/>
      </w:pPr>
    </w:lvl>
    <w:lvl w:ilvl="2" w:tplc="0415001B" w:tentative="1">
      <w:start w:val="1"/>
      <w:numFmt w:val="lowerRoman"/>
      <w:lvlText w:val="%3."/>
      <w:lvlJc w:val="right"/>
      <w:pPr>
        <w:ind w:left="1843" w:hanging="180"/>
      </w:pPr>
    </w:lvl>
    <w:lvl w:ilvl="3" w:tplc="0415000F" w:tentative="1">
      <w:start w:val="1"/>
      <w:numFmt w:val="decimal"/>
      <w:lvlText w:val="%4."/>
      <w:lvlJc w:val="left"/>
      <w:pPr>
        <w:ind w:left="2563" w:hanging="360"/>
      </w:pPr>
    </w:lvl>
    <w:lvl w:ilvl="4" w:tplc="04150019" w:tentative="1">
      <w:start w:val="1"/>
      <w:numFmt w:val="lowerLetter"/>
      <w:lvlText w:val="%5."/>
      <w:lvlJc w:val="left"/>
      <w:pPr>
        <w:ind w:left="3283" w:hanging="360"/>
      </w:pPr>
    </w:lvl>
    <w:lvl w:ilvl="5" w:tplc="0415001B" w:tentative="1">
      <w:start w:val="1"/>
      <w:numFmt w:val="lowerRoman"/>
      <w:lvlText w:val="%6."/>
      <w:lvlJc w:val="right"/>
      <w:pPr>
        <w:ind w:left="4003" w:hanging="180"/>
      </w:pPr>
    </w:lvl>
    <w:lvl w:ilvl="6" w:tplc="0415000F" w:tentative="1">
      <w:start w:val="1"/>
      <w:numFmt w:val="decimal"/>
      <w:lvlText w:val="%7."/>
      <w:lvlJc w:val="left"/>
      <w:pPr>
        <w:ind w:left="4723" w:hanging="360"/>
      </w:pPr>
    </w:lvl>
    <w:lvl w:ilvl="7" w:tplc="04150019" w:tentative="1">
      <w:start w:val="1"/>
      <w:numFmt w:val="lowerLetter"/>
      <w:lvlText w:val="%8."/>
      <w:lvlJc w:val="left"/>
      <w:pPr>
        <w:ind w:left="5443" w:hanging="360"/>
      </w:pPr>
    </w:lvl>
    <w:lvl w:ilvl="8" w:tplc="0415001B" w:tentative="1">
      <w:start w:val="1"/>
      <w:numFmt w:val="lowerRoman"/>
      <w:lvlText w:val="%9."/>
      <w:lvlJc w:val="right"/>
      <w:pPr>
        <w:ind w:left="6163" w:hanging="180"/>
      </w:pPr>
    </w:lvl>
  </w:abstractNum>
  <w:abstractNum w:abstractNumId="157" w15:restartNumberingAfterBreak="0">
    <w:nsid w:val="624A0D14"/>
    <w:multiLevelType w:val="hybridMultilevel"/>
    <w:tmpl w:val="DAE623CC"/>
    <w:lvl w:ilvl="0" w:tplc="04150017">
      <w:start w:val="1"/>
      <w:numFmt w:val="lowerLetter"/>
      <w:lvlText w:val="%1)"/>
      <w:lvlJc w:val="left"/>
      <w:pPr>
        <w:ind w:left="403" w:hanging="360"/>
      </w:pPr>
    </w:lvl>
    <w:lvl w:ilvl="1" w:tplc="04150019" w:tentative="1">
      <w:start w:val="1"/>
      <w:numFmt w:val="lowerLetter"/>
      <w:lvlText w:val="%2."/>
      <w:lvlJc w:val="left"/>
      <w:pPr>
        <w:ind w:left="1123" w:hanging="360"/>
      </w:pPr>
    </w:lvl>
    <w:lvl w:ilvl="2" w:tplc="0415001B" w:tentative="1">
      <w:start w:val="1"/>
      <w:numFmt w:val="lowerRoman"/>
      <w:lvlText w:val="%3."/>
      <w:lvlJc w:val="right"/>
      <w:pPr>
        <w:ind w:left="1843" w:hanging="180"/>
      </w:pPr>
    </w:lvl>
    <w:lvl w:ilvl="3" w:tplc="0415000F" w:tentative="1">
      <w:start w:val="1"/>
      <w:numFmt w:val="decimal"/>
      <w:lvlText w:val="%4."/>
      <w:lvlJc w:val="left"/>
      <w:pPr>
        <w:ind w:left="2563" w:hanging="360"/>
      </w:pPr>
    </w:lvl>
    <w:lvl w:ilvl="4" w:tplc="04150019" w:tentative="1">
      <w:start w:val="1"/>
      <w:numFmt w:val="lowerLetter"/>
      <w:lvlText w:val="%5."/>
      <w:lvlJc w:val="left"/>
      <w:pPr>
        <w:ind w:left="3283" w:hanging="360"/>
      </w:pPr>
    </w:lvl>
    <w:lvl w:ilvl="5" w:tplc="0415001B" w:tentative="1">
      <w:start w:val="1"/>
      <w:numFmt w:val="lowerRoman"/>
      <w:lvlText w:val="%6."/>
      <w:lvlJc w:val="right"/>
      <w:pPr>
        <w:ind w:left="4003" w:hanging="180"/>
      </w:pPr>
    </w:lvl>
    <w:lvl w:ilvl="6" w:tplc="0415000F" w:tentative="1">
      <w:start w:val="1"/>
      <w:numFmt w:val="decimal"/>
      <w:lvlText w:val="%7."/>
      <w:lvlJc w:val="left"/>
      <w:pPr>
        <w:ind w:left="4723" w:hanging="360"/>
      </w:pPr>
    </w:lvl>
    <w:lvl w:ilvl="7" w:tplc="04150019" w:tentative="1">
      <w:start w:val="1"/>
      <w:numFmt w:val="lowerLetter"/>
      <w:lvlText w:val="%8."/>
      <w:lvlJc w:val="left"/>
      <w:pPr>
        <w:ind w:left="5443" w:hanging="360"/>
      </w:pPr>
    </w:lvl>
    <w:lvl w:ilvl="8" w:tplc="0415001B" w:tentative="1">
      <w:start w:val="1"/>
      <w:numFmt w:val="lowerRoman"/>
      <w:lvlText w:val="%9."/>
      <w:lvlJc w:val="right"/>
      <w:pPr>
        <w:ind w:left="6163" w:hanging="180"/>
      </w:pPr>
    </w:lvl>
  </w:abstractNum>
  <w:abstractNum w:abstractNumId="158" w15:restartNumberingAfterBreak="0">
    <w:nsid w:val="62D672A7"/>
    <w:multiLevelType w:val="hybridMultilevel"/>
    <w:tmpl w:val="6270CE80"/>
    <w:lvl w:ilvl="0" w:tplc="68445E8A">
      <w:start w:val="1"/>
      <w:numFmt w:val="lowerLetter"/>
      <w:lvlText w:val="%1)"/>
      <w:lvlJc w:val="left"/>
      <w:pPr>
        <w:tabs>
          <w:tab w:val="num" w:pos="1548"/>
        </w:tabs>
        <w:ind w:left="1548" w:hanging="397"/>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3C13ED6"/>
    <w:multiLevelType w:val="multilevel"/>
    <w:tmpl w:val="9E62B11C"/>
    <w:lvl w:ilvl="0">
      <w:start w:val="1"/>
      <w:numFmt w:val="decimal"/>
      <w:lvlText w:val="%1."/>
      <w:lvlJc w:val="left"/>
      <w:pPr>
        <w:ind w:left="598" w:hanging="396"/>
      </w:pPr>
      <w:rPr>
        <w:rFonts w:hint="default"/>
      </w:rPr>
    </w:lvl>
    <w:lvl w:ilvl="1">
      <w:start w:val="1"/>
      <w:numFmt w:val="decimal"/>
      <w:isLgl/>
      <w:lvlText w:val="%1.%2."/>
      <w:lvlJc w:val="left"/>
      <w:pPr>
        <w:ind w:left="922" w:hanging="720"/>
      </w:pPr>
      <w:rPr>
        <w:rFonts w:hint="default"/>
      </w:rPr>
    </w:lvl>
    <w:lvl w:ilvl="2">
      <w:start w:val="1"/>
      <w:numFmt w:val="decimal"/>
      <w:isLgl/>
      <w:lvlText w:val="%1.%2.%3."/>
      <w:lvlJc w:val="left"/>
      <w:pPr>
        <w:ind w:left="922" w:hanging="720"/>
      </w:pPr>
      <w:rPr>
        <w:rFonts w:hint="default"/>
      </w:rPr>
    </w:lvl>
    <w:lvl w:ilvl="3">
      <w:start w:val="1"/>
      <w:numFmt w:val="decimal"/>
      <w:isLgl/>
      <w:lvlText w:val="%1.%2.%3.%4."/>
      <w:lvlJc w:val="left"/>
      <w:pPr>
        <w:ind w:left="1282" w:hanging="1080"/>
      </w:pPr>
      <w:rPr>
        <w:rFonts w:hint="default"/>
      </w:rPr>
    </w:lvl>
    <w:lvl w:ilvl="4">
      <w:start w:val="1"/>
      <w:numFmt w:val="decimal"/>
      <w:isLgl/>
      <w:lvlText w:val="%1.%2.%3.%4.%5."/>
      <w:lvlJc w:val="left"/>
      <w:pPr>
        <w:ind w:left="1642" w:hanging="1440"/>
      </w:pPr>
      <w:rPr>
        <w:rFonts w:hint="default"/>
      </w:rPr>
    </w:lvl>
    <w:lvl w:ilvl="5">
      <w:start w:val="1"/>
      <w:numFmt w:val="decimal"/>
      <w:isLgl/>
      <w:lvlText w:val="%1.%2.%3.%4.%5.%6."/>
      <w:lvlJc w:val="left"/>
      <w:pPr>
        <w:ind w:left="1642" w:hanging="1440"/>
      </w:pPr>
      <w:rPr>
        <w:rFonts w:hint="default"/>
      </w:rPr>
    </w:lvl>
    <w:lvl w:ilvl="6">
      <w:start w:val="1"/>
      <w:numFmt w:val="decimal"/>
      <w:isLgl/>
      <w:lvlText w:val="%1.%2.%3.%4.%5.%6.%7."/>
      <w:lvlJc w:val="left"/>
      <w:pPr>
        <w:ind w:left="2002" w:hanging="1800"/>
      </w:pPr>
      <w:rPr>
        <w:rFonts w:hint="default"/>
      </w:rPr>
    </w:lvl>
    <w:lvl w:ilvl="7">
      <w:start w:val="1"/>
      <w:numFmt w:val="decimal"/>
      <w:isLgl/>
      <w:lvlText w:val="%1.%2.%3.%4.%5.%6.%7.%8."/>
      <w:lvlJc w:val="left"/>
      <w:pPr>
        <w:ind w:left="2362" w:hanging="2160"/>
      </w:pPr>
      <w:rPr>
        <w:rFonts w:hint="default"/>
      </w:rPr>
    </w:lvl>
    <w:lvl w:ilvl="8">
      <w:start w:val="1"/>
      <w:numFmt w:val="decimal"/>
      <w:isLgl/>
      <w:lvlText w:val="%1.%2.%3.%4.%5.%6.%7.%8.%9."/>
      <w:lvlJc w:val="left"/>
      <w:pPr>
        <w:ind w:left="2362" w:hanging="2160"/>
      </w:pPr>
      <w:rPr>
        <w:rFonts w:hint="default"/>
      </w:rPr>
    </w:lvl>
  </w:abstractNum>
  <w:abstractNum w:abstractNumId="160" w15:restartNumberingAfterBreak="0">
    <w:nsid w:val="64C8221F"/>
    <w:multiLevelType w:val="multilevel"/>
    <w:tmpl w:val="5FD4B644"/>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652A37CD"/>
    <w:multiLevelType w:val="multilevel"/>
    <w:tmpl w:val="E6A617B6"/>
    <w:lvl w:ilvl="0">
      <w:start w:val="1"/>
      <w:numFmt w:val="lowerLetter"/>
      <w:lvlText w:val="%1)"/>
      <w:lvlJc w:val="left"/>
      <w:pPr>
        <w:tabs>
          <w:tab w:val="num" w:pos="1473"/>
        </w:tabs>
        <w:ind w:left="147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655717DC"/>
    <w:multiLevelType w:val="hybridMultilevel"/>
    <w:tmpl w:val="19900A3A"/>
    <w:lvl w:ilvl="0" w:tplc="04150017">
      <w:start w:val="1"/>
      <w:numFmt w:val="lowerLetter"/>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163" w15:restartNumberingAfterBreak="0">
    <w:nsid w:val="658F712F"/>
    <w:multiLevelType w:val="hybridMultilevel"/>
    <w:tmpl w:val="DCBCBC9A"/>
    <w:lvl w:ilvl="0" w:tplc="C58652FA">
      <w:start w:val="1"/>
      <w:numFmt w:val="bullet"/>
      <w:lvlText w:val=""/>
      <w:lvlJc w:val="left"/>
      <w:pPr>
        <w:ind w:left="794" w:hanging="360"/>
      </w:pPr>
      <w:rPr>
        <w:rFonts w:ascii="Wingdings" w:hAnsi="Wingdings" w:hint="default"/>
      </w:rPr>
    </w:lvl>
    <w:lvl w:ilvl="1" w:tplc="04150003" w:tentative="1">
      <w:start w:val="1"/>
      <w:numFmt w:val="bullet"/>
      <w:lvlText w:val="o"/>
      <w:lvlJc w:val="left"/>
      <w:pPr>
        <w:ind w:left="1514" w:hanging="360"/>
      </w:pPr>
      <w:rPr>
        <w:rFonts w:ascii="Courier New" w:hAnsi="Courier New" w:cs="Courier New" w:hint="default"/>
      </w:rPr>
    </w:lvl>
    <w:lvl w:ilvl="2" w:tplc="04150005" w:tentative="1">
      <w:start w:val="1"/>
      <w:numFmt w:val="bullet"/>
      <w:lvlText w:val=""/>
      <w:lvlJc w:val="left"/>
      <w:pPr>
        <w:ind w:left="2234" w:hanging="360"/>
      </w:pPr>
      <w:rPr>
        <w:rFonts w:ascii="Wingdings" w:hAnsi="Wingdings" w:hint="default"/>
      </w:rPr>
    </w:lvl>
    <w:lvl w:ilvl="3" w:tplc="04150001" w:tentative="1">
      <w:start w:val="1"/>
      <w:numFmt w:val="bullet"/>
      <w:lvlText w:val=""/>
      <w:lvlJc w:val="left"/>
      <w:pPr>
        <w:ind w:left="2954" w:hanging="360"/>
      </w:pPr>
      <w:rPr>
        <w:rFonts w:ascii="Symbol" w:hAnsi="Symbol" w:hint="default"/>
      </w:rPr>
    </w:lvl>
    <w:lvl w:ilvl="4" w:tplc="04150003" w:tentative="1">
      <w:start w:val="1"/>
      <w:numFmt w:val="bullet"/>
      <w:lvlText w:val="o"/>
      <w:lvlJc w:val="left"/>
      <w:pPr>
        <w:ind w:left="3674" w:hanging="360"/>
      </w:pPr>
      <w:rPr>
        <w:rFonts w:ascii="Courier New" w:hAnsi="Courier New" w:cs="Courier New" w:hint="default"/>
      </w:rPr>
    </w:lvl>
    <w:lvl w:ilvl="5" w:tplc="04150005" w:tentative="1">
      <w:start w:val="1"/>
      <w:numFmt w:val="bullet"/>
      <w:lvlText w:val=""/>
      <w:lvlJc w:val="left"/>
      <w:pPr>
        <w:ind w:left="4394" w:hanging="360"/>
      </w:pPr>
      <w:rPr>
        <w:rFonts w:ascii="Wingdings" w:hAnsi="Wingdings" w:hint="default"/>
      </w:rPr>
    </w:lvl>
    <w:lvl w:ilvl="6" w:tplc="04150001" w:tentative="1">
      <w:start w:val="1"/>
      <w:numFmt w:val="bullet"/>
      <w:lvlText w:val=""/>
      <w:lvlJc w:val="left"/>
      <w:pPr>
        <w:ind w:left="5114" w:hanging="360"/>
      </w:pPr>
      <w:rPr>
        <w:rFonts w:ascii="Symbol" w:hAnsi="Symbol" w:hint="default"/>
      </w:rPr>
    </w:lvl>
    <w:lvl w:ilvl="7" w:tplc="04150003" w:tentative="1">
      <w:start w:val="1"/>
      <w:numFmt w:val="bullet"/>
      <w:lvlText w:val="o"/>
      <w:lvlJc w:val="left"/>
      <w:pPr>
        <w:ind w:left="5834" w:hanging="360"/>
      </w:pPr>
      <w:rPr>
        <w:rFonts w:ascii="Courier New" w:hAnsi="Courier New" w:cs="Courier New" w:hint="default"/>
      </w:rPr>
    </w:lvl>
    <w:lvl w:ilvl="8" w:tplc="04150005" w:tentative="1">
      <w:start w:val="1"/>
      <w:numFmt w:val="bullet"/>
      <w:lvlText w:val=""/>
      <w:lvlJc w:val="left"/>
      <w:pPr>
        <w:ind w:left="6554" w:hanging="360"/>
      </w:pPr>
      <w:rPr>
        <w:rFonts w:ascii="Wingdings" w:hAnsi="Wingdings" w:hint="default"/>
      </w:rPr>
    </w:lvl>
  </w:abstractNum>
  <w:abstractNum w:abstractNumId="164" w15:restartNumberingAfterBreak="0">
    <w:nsid w:val="674E6665"/>
    <w:multiLevelType w:val="multilevel"/>
    <w:tmpl w:val="21947F78"/>
    <w:lvl w:ilvl="0">
      <w:start w:val="1"/>
      <w:numFmt w:val="bullet"/>
      <w:lvlText w:val=""/>
      <w:lvlJc w:val="left"/>
      <w:pPr>
        <w:tabs>
          <w:tab w:val="num" w:pos="1429"/>
        </w:tabs>
        <w:ind w:left="1429" w:hanging="360"/>
      </w:pPr>
      <w:rPr>
        <w:rFonts w:ascii="Wingdings" w:hAnsi="Wingdings" w:hint="default"/>
      </w:rPr>
    </w:lvl>
    <w:lvl w:ilvl="1">
      <w:start w:val="4"/>
      <w:numFmt w:val="bullet"/>
      <w:lvlText w:val="-"/>
      <w:lvlJc w:val="left"/>
      <w:pPr>
        <w:tabs>
          <w:tab w:val="num" w:pos="2149"/>
        </w:tabs>
        <w:ind w:left="2149" w:hanging="360"/>
      </w:pPr>
      <w:rPr>
        <w:rFonts w:ascii="Times New Roman" w:hAnsi="Times New Roman"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65" w15:restartNumberingAfterBreak="0">
    <w:nsid w:val="67561AA8"/>
    <w:multiLevelType w:val="singleLevel"/>
    <w:tmpl w:val="A2868702"/>
    <w:lvl w:ilvl="0">
      <w:start w:val="1"/>
      <w:numFmt w:val="decimal"/>
      <w:lvlText w:val="%1."/>
      <w:lvlJc w:val="left"/>
      <w:pPr>
        <w:tabs>
          <w:tab w:val="num" w:pos="360"/>
        </w:tabs>
        <w:ind w:left="360" w:hanging="360"/>
      </w:pPr>
      <w:rPr>
        <w:b w:val="0"/>
        <w:i w:val="0"/>
      </w:rPr>
    </w:lvl>
  </w:abstractNum>
  <w:abstractNum w:abstractNumId="166" w15:restartNumberingAfterBreak="0">
    <w:nsid w:val="67711F1F"/>
    <w:multiLevelType w:val="hybridMultilevel"/>
    <w:tmpl w:val="27229DE2"/>
    <w:lvl w:ilvl="0" w:tplc="C8E6A94C">
      <w:start w:val="1"/>
      <w:numFmt w:val="lowerLetter"/>
      <w:lvlText w:val="%1)"/>
      <w:lvlJc w:val="left"/>
      <w:pPr>
        <w:tabs>
          <w:tab w:val="num" w:pos="363"/>
        </w:tabs>
        <w:ind w:left="363" w:hanging="360"/>
      </w:pPr>
      <w:rPr>
        <w:rFonts w:hint="default"/>
      </w:rPr>
    </w:lvl>
    <w:lvl w:ilvl="1" w:tplc="5D283102" w:tentative="1">
      <w:start w:val="1"/>
      <w:numFmt w:val="lowerLetter"/>
      <w:lvlText w:val="%2."/>
      <w:lvlJc w:val="left"/>
      <w:pPr>
        <w:tabs>
          <w:tab w:val="num" w:pos="1083"/>
        </w:tabs>
        <w:ind w:left="1083" w:hanging="360"/>
      </w:pPr>
    </w:lvl>
    <w:lvl w:ilvl="2" w:tplc="9E70AD9C" w:tentative="1">
      <w:start w:val="1"/>
      <w:numFmt w:val="lowerRoman"/>
      <w:lvlText w:val="%3."/>
      <w:lvlJc w:val="right"/>
      <w:pPr>
        <w:tabs>
          <w:tab w:val="num" w:pos="1803"/>
        </w:tabs>
        <w:ind w:left="1803" w:hanging="180"/>
      </w:pPr>
    </w:lvl>
    <w:lvl w:ilvl="3" w:tplc="B3A67088" w:tentative="1">
      <w:start w:val="1"/>
      <w:numFmt w:val="decimal"/>
      <w:lvlText w:val="%4."/>
      <w:lvlJc w:val="left"/>
      <w:pPr>
        <w:tabs>
          <w:tab w:val="num" w:pos="2523"/>
        </w:tabs>
        <w:ind w:left="2523" w:hanging="360"/>
      </w:pPr>
    </w:lvl>
    <w:lvl w:ilvl="4" w:tplc="8E20F28E" w:tentative="1">
      <w:start w:val="1"/>
      <w:numFmt w:val="lowerLetter"/>
      <w:lvlText w:val="%5."/>
      <w:lvlJc w:val="left"/>
      <w:pPr>
        <w:tabs>
          <w:tab w:val="num" w:pos="3243"/>
        </w:tabs>
        <w:ind w:left="3243" w:hanging="360"/>
      </w:pPr>
    </w:lvl>
    <w:lvl w:ilvl="5" w:tplc="E804A1FA" w:tentative="1">
      <w:start w:val="1"/>
      <w:numFmt w:val="lowerRoman"/>
      <w:lvlText w:val="%6."/>
      <w:lvlJc w:val="right"/>
      <w:pPr>
        <w:tabs>
          <w:tab w:val="num" w:pos="3963"/>
        </w:tabs>
        <w:ind w:left="3963" w:hanging="180"/>
      </w:pPr>
    </w:lvl>
    <w:lvl w:ilvl="6" w:tplc="9746D8CC" w:tentative="1">
      <w:start w:val="1"/>
      <w:numFmt w:val="decimal"/>
      <w:lvlText w:val="%7."/>
      <w:lvlJc w:val="left"/>
      <w:pPr>
        <w:tabs>
          <w:tab w:val="num" w:pos="4683"/>
        </w:tabs>
        <w:ind w:left="4683" w:hanging="360"/>
      </w:pPr>
    </w:lvl>
    <w:lvl w:ilvl="7" w:tplc="C186DC2E" w:tentative="1">
      <w:start w:val="1"/>
      <w:numFmt w:val="lowerLetter"/>
      <w:lvlText w:val="%8."/>
      <w:lvlJc w:val="left"/>
      <w:pPr>
        <w:tabs>
          <w:tab w:val="num" w:pos="5403"/>
        </w:tabs>
        <w:ind w:left="5403" w:hanging="360"/>
      </w:pPr>
    </w:lvl>
    <w:lvl w:ilvl="8" w:tplc="7F44DA44" w:tentative="1">
      <w:start w:val="1"/>
      <w:numFmt w:val="lowerRoman"/>
      <w:lvlText w:val="%9."/>
      <w:lvlJc w:val="right"/>
      <w:pPr>
        <w:tabs>
          <w:tab w:val="num" w:pos="6123"/>
        </w:tabs>
        <w:ind w:left="6123" w:hanging="180"/>
      </w:pPr>
    </w:lvl>
  </w:abstractNum>
  <w:abstractNum w:abstractNumId="167" w15:restartNumberingAfterBreak="0">
    <w:nsid w:val="67A32AD0"/>
    <w:multiLevelType w:val="hybridMultilevel"/>
    <w:tmpl w:val="512EBC5A"/>
    <w:lvl w:ilvl="0" w:tplc="04150017">
      <w:start w:val="1"/>
      <w:numFmt w:val="lowerLetter"/>
      <w:lvlText w:val="%1)"/>
      <w:lvlJc w:val="left"/>
      <w:pPr>
        <w:tabs>
          <w:tab w:val="num" w:pos="1472"/>
        </w:tabs>
        <w:ind w:left="1472" w:hanging="360"/>
      </w:pPr>
      <w:rPr>
        <w:rFonts w:hint="default"/>
        <w:color w:val="auto"/>
      </w:rPr>
    </w:lvl>
    <w:lvl w:ilvl="1" w:tplc="F2843FF6">
      <w:start w:val="1"/>
      <w:numFmt w:val="bullet"/>
      <w:lvlText w:val="o"/>
      <w:lvlJc w:val="left"/>
      <w:pPr>
        <w:tabs>
          <w:tab w:val="num" w:pos="572"/>
        </w:tabs>
        <w:ind w:left="572" w:hanging="360"/>
      </w:pPr>
      <w:rPr>
        <w:rFonts w:ascii="Courier New" w:hAnsi="Courier New" w:hint="default"/>
      </w:rPr>
    </w:lvl>
    <w:lvl w:ilvl="2" w:tplc="4D0C363E" w:tentative="1">
      <w:start w:val="1"/>
      <w:numFmt w:val="bullet"/>
      <w:lvlText w:val=""/>
      <w:lvlJc w:val="left"/>
      <w:pPr>
        <w:tabs>
          <w:tab w:val="num" w:pos="1292"/>
        </w:tabs>
        <w:ind w:left="1292" w:hanging="360"/>
      </w:pPr>
      <w:rPr>
        <w:rFonts w:ascii="Wingdings" w:hAnsi="Wingdings" w:hint="default"/>
      </w:rPr>
    </w:lvl>
    <w:lvl w:ilvl="3" w:tplc="3670DB2E" w:tentative="1">
      <w:start w:val="1"/>
      <w:numFmt w:val="bullet"/>
      <w:lvlText w:val=""/>
      <w:lvlJc w:val="left"/>
      <w:pPr>
        <w:tabs>
          <w:tab w:val="num" w:pos="2012"/>
        </w:tabs>
        <w:ind w:left="2012" w:hanging="360"/>
      </w:pPr>
      <w:rPr>
        <w:rFonts w:ascii="Symbol" w:hAnsi="Symbol" w:hint="default"/>
      </w:rPr>
    </w:lvl>
    <w:lvl w:ilvl="4" w:tplc="26840FDE" w:tentative="1">
      <w:start w:val="1"/>
      <w:numFmt w:val="bullet"/>
      <w:lvlText w:val="o"/>
      <w:lvlJc w:val="left"/>
      <w:pPr>
        <w:tabs>
          <w:tab w:val="num" w:pos="2732"/>
        </w:tabs>
        <w:ind w:left="2732" w:hanging="360"/>
      </w:pPr>
      <w:rPr>
        <w:rFonts w:ascii="Courier New" w:hAnsi="Courier New" w:hint="default"/>
      </w:rPr>
    </w:lvl>
    <w:lvl w:ilvl="5" w:tplc="2752B892" w:tentative="1">
      <w:start w:val="1"/>
      <w:numFmt w:val="bullet"/>
      <w:lvlText w:val=""/>
      <w:lvlJc w:val="left"/>
      <w:pPr>
        <w:tabs>
          <w:tab w:val="num" w:pos="3452"/>
        </w:tabs>
        <w:ind w:left="3452" w:hanging="360"/>
      </w:pPr>
      <w:rPr>
        <w:rFonts w:ascii="Wingdings" w:hAnsi="Wingdings" w:hint="default"/>
      </w:rPr>
    </w:lvl>
    <w:lvl w:ilvl="6" w:tplc="67A0E2EC" w:tentative="1">
      <w:start w:val="1"/>
      <w:numFmt w:val="bullet"/>
      <w:lvlText w:val=""/>
      <w:lvlJc w:val="left"/>
      <w:pPr>
        <w:tabs>
          <w:tab w:val="num" w:pos="4172"/>
        </w:tabs>
        <w:ind w:left="4172" w:hanging="360"/>
      </w:pPr>
      <w:rPr>
        <w:rFonts w:ascii="Symbol" w:hAnsi="Symbol" w:hint="default"/>
      </w:rPr>
    </w:lvl>
    <w:lvl w:ilvl="7" w:tplc="26AE38B6" w:tentative="1">
      <w:start w:val="1"/>
      <w:numFmt w:val="bullet"/>
      <w:lvlText w:val="o"/>
      <w:lvlJc w:val="left"/>
      <w:pPr>
        <w:tabs>
          <w:tab w:val="num" w:pos="4892"/>
        </w:tabs>
        <w:ind w:left="4892" w:hanging="360"/>
      </w:pPr>
      <w:rPr>
        <w:rFonts w:ascii="Courier New" w:hAnsi="Courier New" w:hint="default"/>
      </w:rPr>
    </w:lvl>
    <w:lvl w:ilvl="8" w:tplc="10F252FA" w:tentative="1">
      <w:start w:val="1"/>
      <w:numFmt w:val="bullet"/>
      <w:lvlText w:val=""/>
      <w:lvlJc w:val="left"/>
      <w:pPr>
        <w:tabs>
          <w:tab w:val="num" w:pos="5612"/>
        </w:tabs>
        <w:ind w:left="5612" w:hanging="360"/>
      </w:pPr>
      <w:rPr>
        <w:rFonts w:ascii="Wingdings" w:hAnsi="Wingdings" w:hint="default"/>
      </w:rPr>
    </w:lvl>
  </w:abstractNum>
  <w:abstractNum w:abstractNumId="168" w15:restartNumberingAfterBreak="0">
    <w:nsid w:val="68610EF4"/>
    <w:multiLevelType w:val="multilevel"/>
    <w:tmpl w:val="CB82DA68"/>
    <w:lvl w:ilvl="0">
      <w:start w:val="1"/>
      <w:numFmt w:val="lowerLetter"/>
      <w:lvlText w:val="%1)"/>
      <w:lvlJc w:val="left"/>
      <w:pPr>
        <w:tabs>
          <w:tab w:val="num" w:pos="1511"/>
        </w:tabs>
        <w:ind w:left="1511"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9" w15:restartNumberingAfterBreak="0">
    <w:nsid w:val="69372368"/>
    <w:multiLevelType w:val="multilevel"/>
    <w:tmpl w:val="B29822D2"/>
    <w:lvl w:ilvl="0">
      <w:start w:val="1"/>
      <w:numFmt w:val="decimal"/>
      <w:pStyle w:val="StylTekstPodstPo0pt"/>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0" w15:restartNumberingAfterBreak="0">
    <w:nsid w:val="694F4EFE"/>
    <w:multiLevelType w:val="multilevel"/>
    <w:tmpl w:val="32DA3BD2"/>
    <w:lvl w:ilvl="0">
      <w:start w:val="4"/>
      <w:numFmt w:val="bullet"/>
      <w:lvlText w:val="-"/>
      <w:lvlJc w:val="left"/>
      <w:pPr>
        <w:tabs>
          <w:tab w:val="num" w:pos="1247"/>
        </w:tabs>
        <w:ind w:left="1247" w:hanging="386"/>
      </w:pPr>
      <w:rPr>
        <w:rFonts w:ascii="Times New Roman" w:hAnsi="Times New Roman" w:hint="default"/>
      </w:rPr>
    </w:lvl>
    <w:lvl w:ilvl="1">
      <w:start w:val="1"/>
      <w:numFmt w:val="bullet"/>
      <w:lvlText w:val="o"/>
      <w:lvlJc w:val="left"/>
      <w:pPr>
        <w:tabs>
          <w:tab w:val="num" w:pos="1941"/>
        </w:tabs>
        <w:ind w:left="1941" w:hanging="360"/>
      </w:pPr>
      <w:rPr>
        <w:rFonts w:ascii="Courier New" w:hAnsi="Courier New" w:hint="default"/>
      </w:rPr>
    </w:lvl>
    <w:lvl w:ilvl="2">
      <w:start w:val="1"/>
      <w:numFmt w:val="bullet"/>
      <w:lvlText w:val=""/>
      <w:lvlJc w:val="left"/>
      <w:pPr>
        <w:tabs>
          <w:tab w:val="num" w:pos="2661"/>
        </w:tabs>
        <w:ind w:left="2661" w:hanging="360"/>
      </w:pPr>
      <w:rPr>
        <w:rFonts w:ascii="Wingdings" w:hAnsi="Wingdings" w:hint="default"/>
      </w:rPr>
    </w:lvl>
    <w:lvl w:ilvl="3">
      <w:start w:val="1"/>
      <w:numFmt w:val="bullet"/>
      <w:lvlText w:val=""/>
      <w:lvlJc w:val="left"/>
      <w:pPr>
        <w:tabs>
          <w:tab w:val="num" w:pos="3381"/>
        </w:tabs>
        <w:ind w:left="3381" w:hanging="360"/>
      </w:pPr>
      <w:rPr>
        <w:rFonts w:ascii="Symbol" w:hAnsi="Symbol" w:hint="default"/>
      </w:rPr>
    </w:lvl>
    <w:lvl w:ilvl="4">
      <w:start w:val="1"/>
      <w:numFmt w:val="bullet"/>
      <w:lvlText w:val="o"/>
      <w:lvlJc w:val="left"/>
      <w:pPr>
        <w:tabs>
          <w:tab w:val="num" w:pos="4101"/>
        </w:tabs>
        <w:ind w:left="4101" w:hanging="360"/>
      </w:pPr>
      <w:rPr>
        <w:rFonts w:ascii="Courier New" w:hAnsi="Courier New" w:hint="default"/>
      </w:rPr>
    </w:lvl>
    <w:lvl w:ilvl="5">
      <w:start w:val="1"/>
      <w:numFmt w:val="bullet"/>
      <w:lvlText w:val=""/>
      <w:lvlJc w:val="left"/>
      <w:pPr>
        <w:tabs>
          <w:tab w:val="num" w:pos="4821"/>
        </w:tabs>
        <w:ind w:left="4821" w:hanging="360"/>
      </w:pPr>
      <w:rPr>
        <w:rFonts w:ascii="Wingdings" w:hAnsi="Wingdings" w:hint="default"/>
      </w:rPr>
    </w:lvl>
    <w:lvl w:ilvl="6">
      <w:start w:val="1"/>
      <w:numFmt w:val="bullet"/>
      <w:lvlText w:val=""/>
      <w:lvlJc w:val="left"/>
      <w:pPr>
        <w:tabs>
          <w:tab w:val="num" w:pos="5541"/>
        </w:tabs>
        <w:ind w:left="5541" w:hanging="360"/>
      </w:pPr>
      <w:rPr>
        <w:rFonts w:ascii="Symbol" w:hAnsi="Symbol" w:hint="default"/>
      </w:rPr>
    </w:lvl>
    <w:lvl w:ilvl="7">
      <w:start w:val="1"/>
      <w:numFmt w:val="bullet"/>
      <w:lvlText w:val="o"/>
      <w:lvlJc w:val="left"/>
      <w:pPr>
        <w:tabs>
          <w:tab w:val="num" w:pos="6261"/>
        </w:tabs>
        <w:ind w:left="6261" w:hanging="360"/>
      </w:pPr>
      <w:rPr>
        <w:rFonts w:ascii="Courier New" w:hAnsi="Courier New" w:hint="default"/>
      </w:rPr>
    </w:lvl>
    <w:lvl w:ilvl="8">
      <w:start w:val="1"/>
      <w:numFmt w:val="bullet"/>
      <w:lvlText w:val=""/>
      <w:lvlJc w:val="left"/>
      <w:pPr>
        <w:tabs>
          <w:tab w:val="num" w:pos="6981"/>
        </w:tabs>
        <w:ind w:left="6981" w:hanging="360"/>
      </w:pPr>
      <w:rPr>
        <w:rFonts w:ascii="Wingdings" w:hAnsi="Wingdings" w:hint="default"/>
      </w:rPr>
    </w:lvl>
  </w:abstractNum>
  <w:abstractNum w:abstractNumId="171" w15:restartNumberingAfterBreak="0">
    <w:nsid w:val="69AE7F49"/>
    <w:multiLevelType w:val="hybridMultilevel"/>
    <w:tmpl w:val="C332CC74"/>
    <w:lvl w:ilvl="0" w:tplc="04150017">
      <w:start w:val="1"/>
      <w:numFmt w:val="lowerLetter"/>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172" w15:restartNumberingAfterBreak="0">
    <w:nsid w:val="69C45AB0"/>
    <w:multiLevelType w:val="hybridMultilevel"/>
    <w:tmpl w:val="CAF4A970"/>
    <w:lvl w:ilvl="0" w:tplc="04150017">
      <w:start w:val="1"/>
      <w:numFmt w:val="lowerLetter"/>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173" w15:restartNumberingAfterBreak="0">
    <w:nsid w:val="6A07573A"/>
    <w:multiLevelType w:val="hybridMultilevel"/>
    <w:tmpl w:val="2A44C666"/>
    <w:lvl w:ilvl="0" w:tplc="9364C9B0">
      <w:start w:val="9"/>
      <w:numFmt w:val="decimal"/>
      <w:lvlText w:val="%1)"/>
      <w:lvlJc w:val="left"/>
      <w:pPr>
        <w:tabs>
          <w:tab w:val="num" w:pos="720"/>
        </w:tabs>
        <w:ind w:left="720" w:hanging="360"/>
      </w:pPr>
      <w:rPr>
        <w:rFonts w:hint="default"/>
        <w:color w:val="auto"/>
        <w:sz w:val="20"/>
      </w:rPr>
    </w:lvl>
    <w:lvl w:ilvl="1" w:tplc="16C84814" w:tentative="1">
      <w:start w:val="1"/>
      <w:numFmt w:val="lowerLetter"/>
      <w:lvlText w:val="%2."/>
      <w:lvlJc w:val="left"/>
      <w:pPr>
        <w:tabs>
          <w:tab w:val="num" w:pos="1440"/>
        </w:tabs>
        <w:ind w:left="1440" w:hanging="360"/>
      </w:pPr>
    </w:lvl>
    <w:lvl w:ilvl="2" w:tplc="8A204DF2">
      <w:numFmt w:val="bullet"/>
      <w:lvlText w:val="-"/>
      <w:lvlJc w:val="left"/>
      <w:pPr>
        <w:tabs>
          <w:tab w:val="num" w:pos="2340"/>
        </w:tabs>
        <w:ind w:left="2340" w:hanging="360"/>
      </w:pPr>
      <w:rPr>
        <w:rFonts w:ascii="Times New Roman" w:hAnsi="Times New Roman" w:cs="Times New Roman" w:hint="default"/>
        <w:color w:val="auto"/>
      </w:rPr>
    </w:lvl>
    <w:lvl w:ilvl="3" w:tplc="B1385584" w:tentative="1">
      <w:start w:val="1"/>
      <w:numFmt w:val="decimal"/>
      <w:lvlText w:val="%4."/>
      <w:lvlJc w:val="left"/>
      <w:pPr>
        <w:tabs>
          <w:tab w:val="num" w:pos="2880"/>
        </w:tabs>
        <w:ind w:left="2880" w:hanging="360"/>
      </w:pPr>
    </w:lvl>
    <w:lvl w:ilvl="4" w:tplc="231A0EB2" w:tentative="1">
      <w:start w:val="1"/>
      <w:numFmt w:val="lowerLetter"/>
      <w:lvlText w:val="%5."/>
      <w:lvlJc w:val="left"/>
      <w:pPr>
        <w:tabs>
          <w:tab w:val="num" w:pos="3600"/>
        </w:tabs>
        <w:ind w:left="3600" w:hanging="360"/>
      </w:pPr>
    </w:lvl>
    <w:lvl w:ilvl="5" w:tplc="2FA8BE40" w:tentative="1">
      <w:start w:val="1"/>
      <w:numFmt w:val="lowerRoman"/>
      <w:lvlText w:val="%6."/>
      <w:lvlJc w:val="right"/>
      <w:pPr>
        <w:tabs>
          <w:tab w:val="num" w:pos="4320"/>
        </w:tabs>
        <w:ind w:left="4320" w:hanging="180"/>
      </w:pPr>
    </w:lvl>
    <w:lvl w:ilvl="6" w:tplc="0E9CC8EC" w:tentative="1">
      <w:start w:val="1"/>
      <w:numFmt w:val="decimal"/>
      <w:lvlText w:val="%7."/>
      <w:lvlJc w:val="left"/>
      <w:pPr>
        <w:tabs>
          <w:tab w:val="num" w:pos="5040"/>
        </w:tabs>
        <w:ind w:left="5040" w:hanging="360"/>
      </w:pPr>
    </w:lvl>
    <w:lvl w:ilvl="7" w:tplc="BCB8845C" w:tentative="1">
      <w:start w:val="1"/>
      <w:numFmt w:val="lowerLetter"/>
      <w:lvlText w:val="%8."/>
      <w:lvlJc w:val="left"/>
      <w:pPr>
        <w:tabs>
          <w:tab w:val="num" w:pos="5760"/>
        </w:tabs>
        <w:ind w:left="5760" w:hanging="360"/>
      </w:pPr>
    </w:lvl>
    <w:lvl w:ilvl="8" w:tplc="65945836" w:tentative="1">
      <w:start w:val="1"/>
      <w:numFmt w:val="lowerRoman"/>
      <w:lvlText w:val="%9."/>
      <w:lvlJc w:val="right"/>
      <w:pPr>
        <w:tabs>
          <w:tab w:val="num" w:pos="6480"/>
        </w:tabs>
        <w:ind w:left="6480" w:hanging="180"/>
      </w:pPr>
    </w:lvl>
  </w:abstractNum>
  <w:abstractNum w:abstractNumId="174" w15:restartNumberingAfterBreak="0">
    <w:nsid w:val="6A8949C9"/>
    <w:multiLevelType w:val="multilevel"/>
    <w:tmpl w:val="C5667CCC"/>
    <w:lvl w:ilvl="0">
      <w:start w:val="1"/>
      <w:numFmt w:val="lowerLetter"/>
      <w:lvlText w:val="%1)"/>
      <w:lvlJc w:val="left"/>
      <w:pPr>
        <w:tabs>
          <w:tab w:val="num" w:pos="1511"/>
        </w:tabs>
        <w:ind w:left="1511"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5" w15:restartNumberingAfterBreak="0">
    <w:nsid w:val="6ACE3CF4"/>
    <w:multiLevelType w:val="hybridMultilevel"/>
    <w:tmpl w:val="1AAC7706"/>
    <w:lvl w:ilvl="0" w:tplc="04150017">
      <w:start w:val="1"/>
      <w:numFmt w:val="lowerLetter"/>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176" w15:restartNumberingAfterBreak="0">
    <w:nsid w:val="6B7D6F60"/>
    <w:multiLevelType w:val="multilevel"/>
    <w:tmpl w:val="FB045ADE"/>
    <w:lvl w:ilvl="0">
      <w:start w:val="4"/>
      <w:numFmt w:val="bullet"/>
      <w:lvlText w:val="-"/>
      <w:lvlJc w:val="left"/>
      <w:pPr>
        <w:tabs>
          <w:tab w:val="num" w:pos="1590"/>
        </w:tabs>
        <w:ind w:left="159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6B902F3C"/>
    <w:multiLevelType w:val="hybridMultilevel"/>
    <w:tmpl w:val="7E5AC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BA6100D"/>
    <w:multiLevelType w:val="hybridMultilevel"/>
    <w:tmpl w:val="FEDE38F8"/>
    <w:lvl w:ilvl="0" w:tplc="04150017">
      <w:start w:val="1"/>
      <w:numFmt w:val="lowerLetter"/>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179" w15:restartNumberingAfterBreak="0">
    <w:nsid w:val="6BB12A21"/>
    <w:multiLevelType w:val="singleLevel"/>
    <w:tmpl w:val="C58652FA"/>
    <w:lvl w:ilvl="0">
      <w:start w:val="1"/>
      <w:numFmt w:val="bullet"/>
      <w:lvlText w:val=""/>
      <w:lvlJc w:val="left"/>
      <w:pPr>
        <w:tabs>
          <w:tab w:val="num" w:pos="1040"/>
        </w:tabs>
        <w:ind w:left="567" w:firstLine="113"/>
      </w:pPr>
      <w:rPr>
        <w:rFonts w:ascii="Wingdings" w:hAnsi="Wingdings" w:hint="default"/>
      </w:rPr>
    </w:lvl>
  </w:abstractNum>
  <w:abstractNum w:abstractNumId="180" w15:restartNumberingAfterBreak="0">
    <w:nsid w:val="6CCE6AD7"/>
    <w:multiLevelType w:val="multilevel"/>
    <w:tmpl w:val="2D1AC746"/>
    <w:lvl w:ilvl="0">
      <w:start w:val="1"/>
      <w:numFmt w:val="lowerLetter"/>
      <w:lvlText w:val="%1)"/>
      <w:lvlJc w:val="left"/>
      <w:pPr>
        <w:tabs>
          <w:tab w:val="num" w:pos="1473"/>
        </w:tabs>
        <w:ind w:left="147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1" w15:restartNumberingAfterBreak="0">
    <w:nsid w:val="6E4C23FC"/>
    <w:multiLevelType w:val="multilevel"/>
    <w:tmpl w:val="5ADADEAA"/>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2" w15:restartNumberingAfterBreak="0">
    <w:nsid w:val="6E643AA4"/>
    <w:multiLevelType w:val="hybridMultilevel"/>
    <w:tmpl w:val="D0701310"/>
    <w:lvl w:ilvl="0" w:tplc="04150017">
      <w:start w:val="1"/>
      <w:numFmt w:val="lowerLetter"/>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183" w15:restartNumberingAfterBreak="0">
    <w:nsid w:val="711A48CB"/>
    <w:multiLevelType w:val="multilevel"/>
    <w:tmpl w:val="62B8B85C"/>
    <w:lvl w:ilvl="0">
      <w:start w:val="1"/>
      <w:numFmt w:val="lowerLetter"/>
      <w:lvlText w:val="%1)"/>
      <w:lvlJc w:val="left"/>
      <w:pPr>
        <w:tabs>
          <w:tab w:val="num" w:pos="434"/>
        </w:tabs>
        <w:ind w:left="434" w:hanging="360"/>
      </w:pPr>
      <w:rPr>
        <w:rFonts w:hint="default"/>
      </w:rPr>
    </w:lvl>
    <w:lvl w:ilvl="1">
      <w:start w:val="9"/>
      <w:numFmt w:val="lowerLetter"/>
      <w:lvlText w:val="%2)"/>
      <w:lvlJc w:val="left"/>
      <w:pPr>
        <w:tabs>
          <w:tab w:val="num" w:pos="434"/>
        </w:tabs>
        <w:ind w:left="434" w:hanging="360"/>
      </w:pPr>
      <w:rPr>
        <w:rFonts w:hint="default"/>
      </w:rPr>
    </w:lvl>
    <w:lvl w:ilvl="2">
      <w:start w:val="1"/>
      <w:numFmt w:val="lowerRoman"/>
      <w:lvlText w:val="%3."/>
      <w:lvlJc w:val="right"/>
      <w:pPr>
        <w:tabs>
          <w:tab w:val="num" w:pos="1154"/>
        </w:tabs>
        <w:ind w:left="1154" w:hanging="180"/>
      </w:pPr>
      <w:rPr>
        <w:rFonts w:hint="default"/>
      </w:rPr>
    </w:lvl>
    <w:lvl w:ilvl="3">
      <w:start w:val="1"/>
      <w:numFmt w:val="decimal"/>
      <w:lvlText w:val="%4."/>
      <w:lvlJc w:val="left"/>
      <w:pPr>
        <w:tabs>
          <w:tab w:val="num" w:pos="1874"/>
        </w:tabs>
        <w:ind w:left="187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right"/>
      <w:pPr>
        <w:tabs>
          <w:tab w:val="num" w:pos="3314"/>
        </w:tabs>
        <w:ind w:left="3314" w:hanging="180"/>
      </w:pPr>
      <w:rPr>
        <w:rFonts w:hint="default"/>
      </w:rPr>
    </w:lvl>
    <w:lvl w:ilvl="6">
      <w:start w:val="1"/>
      <w:numFmt w:val="decimal"/>
      <w:lvlText w:val="%7."/>
      <w:lvlJc w:val="left"/>
      <w:pPr>
        <w:tabs>
          <w:tab w:val="num" w:pos="4034"/>
        </w:tabs>
        <w:ind w:left="4034" w:hanging="360"/>
      </w:pPr>
      <w:rPr>
        <w:rFonts w:hint="default"/>
      </w:rPr>
    </w:lvl>
    <w:lvl w:ilvl="7">
      <w:start w:val="1"/>
      <w:numFmt w:val="lowerLetter"/>
      <w:lvlText w:val="%8."/>
      <w:lvlJc w:val="left"/>
      <w:pPr>
        <w:tabs>
          <w:tab w:val="num" w:pos="4754"/>
        </w:tabs>
        <w:ind w:left="4754" w:hanging="360"/>
      </w:pPr>
      <w:rPr>
        <w:rFonts w:hint="default"/>
      </w:rPr>
    </w:lvl>
    <w:lvl w:ilvl="8">
      <w:start w:val="1"/>
      <w:numFmt w:val="lowerRoman"/>
      <w:lvlText w:val="%9."/>
      <w:lvlJc w:val="right"/>
      <w:pPr>
        <w:tabs>
          <w:tab w:val="num" w:pos="5474"/>
        </w:tabs>
        <w:ind w:left="5474" w:hanging="180"/>
      </w:pPr>
      <w:rPr>
        <w:rFonts w:hint="default"/>
      </w:rPr>
    </w:lvl>
  </w:abstractNum>
  <w:abstractNum w:abstractNumId="184" w15:restartNumberingAfterBreak="0">
    <w:nsid w:val="71BA3117"/>
    <w:multiLevelType w:val="multilevel"/>
    <w:tmpl w:val="08A62970"/>
    <w:lvl w:ilvl="0">
      <w:start w:val="1"/>
      <w:numFmt w:val="lowerLetter"/>
      <w:lvlText w:val="%1)"/>
      <w:lvlJc w:val="left"/>
      <w:pPr>
        <w:tabs>
          <w:tab w:val="num" w:pos="2880"/>
        </w:tabs>
        <w:ind w:left="288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5" w15:restartNumberingAfterBreak="0">
    <w:nsid w:val="72213450"/>
    <w:multiLevelType w:val="singleLevel"/>
    <w:tmpl w:val="17E06A7C"/>
    <w:lvl w:ilvl="0">
      <w:start w:val="1"/>
      <w:numFmt w:val="lowerLetter"/>
      <w:lvlText w:val="%1)"/>
      <w:lvlJc w:val="left"/>
      <w:pPr>
        <w:tabs>
          <w:tab w:val="num" w:pos="704"/>
        </w:tabs>
        <w:ind w:left="704" w:hanging="630"/>
      </w:pPr>
      <w:rPr>
        <w:rFonts w:hint="default"/>
      </w:rPr>
    </w:lvl>
  </w:abstractNum>
  <w:abstractNum w:abstractNumId="186" w15:restartNumberingAfterBreak="0">
    <w:nsid w:val="727C56CB"/>
    <w:multiLevelType w:val="multilevel"/>
    <w:tmpl w:val="D1A8CB08"/>
    <w:lvl w:ilvl="0">
      <w:start w:val="2"/>
      <w:numFmt w:val="lowerLetter"/>
      <w:lvlText w:val="%1)"/>
      <w:lvlJc w:val="left"/>
      <w:pPr>
        <w:tabs>
          <w:tab w:val="num" w:pos="1473"/>
        </w:tabs>
        <w:ind w:left="147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7" w15:restartNumberingAfterBreak="0">
    <w:nsid w:val="72D93FE1"/>
    <w:multiLevelType w:val="hybridMultilevel"/>
    <w:tmpl w:val="C41E4DC2"/>
    <w:lvl w:ilvl="0" w:tplc="0415000B">
      <w:start w:val="1"/>
      <w:numFmt w:val="bullet"/>
      <w:lvlText w:val=""/>
      <w:lvlJc w:val="left"/>
      <w:pPr>
        <w:ind w:left="1217" w:hanging="360"/>
      </w:pPr>
      <w:rPr>
        <w:rFonts w:ascii="Wingdings" w:hAnsi="Wingdings" w:hint="default"/>
      </w:rPr>
    </w:lvl>
    <w:lvl w:ilvl="1" w:tplc="04150003" w:tentative="1">
      <w:start w:val="1"/>
      <w:numFmt w:val="bullet"/>
      <w:lvlText w:val="o"/>
      <w:lvlJc w:val="left"/>
      <w:pPr>
        <w:ind w:left="1937" w:hanging="360"/>
      </w:pPr>
      <w:rPr>
        <w:rFonts w:ascii="Courier New" w:hAnsi="Courier New" w:cs="Courier New" w:hint="default"/>
      </w:rPr>
    </w:lvl>
    <w:lvl w:ilvl="2" w:tplc="04150005" w:tentative="1">
      <w:start w:val="1"/>
      <w:numFmt w:val="bullet"/>
      <w:lvlText w:val=""/>
      <w:lvlJc w:val="left"/>
      <w:pPr>
        <w:ind w:left="2657" w:hanging="360"/>
      </w:pPr>
      <w:rPr>
        <w:rFonts w:ascii="Wingdings" w:hAnsi="Wingdings" w:hint="default"/>
      </w:rPr>
    </w:lvl>
    <w:lvl w:ilvl="3" w:tplc="04150001" w:tentative="1">
      <w:start w:val="1"/>
      <w:numFmt w:val="bullet"/>
      <w:lvlText w:val=""/>
      <w:lvlJc w:val="left"/>
      <w:pPr>
        <w:ind w:left="3377" w:hanging="360"/>
      </w:pPr>
      <w:rPr>
        <w:rFonts w:ascii="Symbol" w:hAnsi="Symbol" w:hint="default"/>
      </w:rPr>
    </w:lvl>
    <w:lvl w:ilvl="4" w:tplc="04150003" w:tentative="1">
      <w:start w:val="1"/>
      <w:numFmt w:val="bullet"/>
      <w:lvlText w:val="o"/>
      <w:lvlJc w:val="left"/>
      <w:pPr>
        <w:ind w:left="4097" w:hanging="360"/>
      </w:pPr>
      <w:rPr>
        <w:rFonts w:ascii="Courier New" w:hAnsi="Courier New" w:cs="Courier New" w:hint="default"/>
      </w:rPr>
    </w:lvl>
    <w:lvl w:ilvl="5" w:tplc="04150005" w:tentative="1">
      <w:start w:val="1"/>
      <w:numFmt w:val="bullet"/>
      <w:lvlText w:val=""/>
      <w:lvlJc w:val="left"/>
      <w:pPr>
        <w:ind w:left="4817" w:hanging="360"/>
      </w:pPr>
      <w:rPr>
        <w:rFonts w:ascii="Wingdings" w:hAnsi="Wingdings" w:hint="default"/>
      </w:rPr>
    </w:lvl>
    <w:lvl w:ilvl="6" w:tplc="04150001" w:tentative="1">
      <w:start w:val="1"/>
      <w:numFmt w:val="bullet"/>
      <w:lvlText w:val=""/>
      <w:lvlJc w:val="left"/>
      <w:pPr>
        <w:ind w:left="5537" w:hanging="360"/>
      </w:pPr>
      <w:rPr>
        <w:rFonts w:ascii="Symbol" w:hAnsi="Symbol" w:hint="default"/>
      </w:rPr>
    </w:lvl>
    <w:lvl w:ilvl="7" w:tplc="04150003" w:tentative="1">
      <w:start w:val="1"/>
      <w:numFmt w:val="bullet"/>
      <w:lvlText w:val="o"/>
      <w:lvlJc w:val="left"/>
      <w:pPr>
        <w:ind w:left="6257" w:hanging="360"/>
      </w:pPr>
      <w:rPr>
        <w:rFonts w:ascii="Courier New" w:hAnsi="Courier New" w:cs="Courier New" w:hint="default"/>
      </w:rPr>
    </w:lvl>
    <w:lvl w:ilvl="8" w:tplc="04150005" w:tentative="1">
      <w:start w:val="1"/>
      <w:numFmt w:val="bullet"/>
      <w:lvlText w:val=""/>
      <w:lvlJc w:val="left"/>
      <w:pPr>
        <w:ind w:left="6977" w:hanging="360"/>
      </w:pPr>
      <w:rPr>
        <w:rFonts w:ascii="Wingdings" w:hAnsi="Wingdings" w:hint="default"/>
      </w:rPr>
    </w:lvl>
  </w:abstractNum>
  <w:abstractNum w:abstractNumId="188" w15:restartNumberingAfterBreak="0">
    <w:nsid w:val="738C0643"/>
    <w:multiLevelType w:val="multilevel"/>
    <w:tmpl w:val="A8D2FFD8"/>
    <w:lvl w:ilvl="0">
      <w:start w:val="1"/>
      <w:numFmt w:val="lowerLetter"/>
      <w:lvlText w:val="%1)"/>
      <w:lvlJc w:val="left"/>
      <w:pPr>
        <w:tabs>
          <w:tab w:val="num" w:pos="1066"/>
        </w:tabs>
        <w:ind w:left="1066" w:hanging="360"/>
      </w:pPr>
      <w:rPr>
        <w:rFonts w:hint="default"/>
        <w:b w:val="0"/>
        <w:i w:val="0"/>
      </w:rPr>
    </w:lvl>
    <w:lvl w:ilvl="1">
      <w:start w:val="1"/>
      <w:numFmt w:val="lowerLetter"/>
      <w:lvlText w:val="%2."/>
      <w:lvlJc w:val="left"/>
      <w:pPr>
        <w:tabs>
          <w:tab w:val="num" w:pos="1438"/>
        </w:tabs>
        <w:ind w:left="1438" w:hanging="360"/>
      </w:pPr>
      <w:rPr>
        <w:rFonts w:hint="default"/>
      </w:rPr>
    </w:lvl>
    <w:lvl w:ilvl="2">
      <w:start w:val="1"/>
      <w:numFmt w:val="lowerRoman"/>
      <w:lvlText w:val="%3."/>
      <w:lvlJc w:val="right"/>
      <w:pPr>
        <w:tabs>
          <w:tab w:val="num" w:pos="2158"/>
        </w:tabs>
        <w:ind w:left="2158" w:hanging="180"/>
      </w:pPr>
      <w:rPr>
        <w:rFonts w:hint="default"/>
      </w:rPr>
    </w:lvl>
    <w:lvl w:ilvl="3">
      <w:start w:val="1"/>
      <w:numFmt w:val="decimal"/>
      <w:lvlText w:val="%4."/>
      <w:lvlJc w:val="left"/>
      <w:pPr>
        <w:tabs>
          <w:tab w:val="num" w:pos="2878"/>
        </w:tabs>
        <w:ind w:left="2878" w:hanging="360"/>
      </w:pPr>
      <w:rPr>
        <w:rFonts w:hint="default"/>
      </w:rPr>
    </w:lvl>
    <w:lvl w:ilvl="4">
      <w:start w:val="1"/>
      <w:numFmt w:val="lowerLetter"/>
      <w:lvlText w:val="%5."/>
      <w:lvlJc w:val="left"/>
      <w:pPr>
        <w:tabs>
          <w:tab w:val="num" w:pos="3598"/>
        </w:tabs>
        <w:ind w:left="3598" w:hanging="360"/>
      </w:pPr>
      <w:rPr>
        <w:rFonts w:hint="default"/>
      </w:rPr>
    </w:lvl>
    <w:lvl w:ilvl="5">
      <w:start w:val="1"/>
      <w:numFmt w:val="lowerRoman"/>
      <w:lvlText w:val="%6."/>
      <w:lvlJc w:val="right"/>
      <w:pPr>
        <w:tabs>
          <w:tab w:val="num" w:pos="4318"/>
        </w:tabs>
        <w:ind w:left="4318" w:hanging="180"/>
      </w:pPr>
      <w:rPr>
        <w:rFonts w:hint="default"/>
      </w:rPr>
    </w:lvl>
    <w:lvl w:ilvl="6">
      <w:start w:val="1"/>
      <w:numFmt w:val="decimal"/>
      <w:lvlText w:val="%7."/>
      <w:lvlJc w:val="left"/>
      <w:pPr>
        <w:tabs>
          <w:tab w:val="num" w:pos="5038"/>
        </w:tabs>
        <w:ind w:left="5038" w:hanging="360"/>
      </w:pPr>
      <w:rPr>
        <w:rFonts w:hint="default"/>
      </w:rPr>
    </w:lvl>
    <w:lvl w:ilvl="7">
      <w:start w:val="1"/>
      <w:numFmt w:val="lowerLetter"/>
      <w:lvlText w:val="%8."/>
      <w:lvlJc w:val="left"/>
      <w:pPr>
        <w:tabs>
          <w:tab w:val="num" w:pos="5758"/>
        </w:tabs>
        <w:ind w:left="5758" w:hanging="360"/>
      </w:pPr>
      <w:rPr>
        <w:rFonts w:hint="default"/>
      </w:rPr>
    </w:lvl>
    <w:lvl w:ilvl="8">
      <w:start w:val="1"/>
      <w:numFmt w:val="lowerRoman"/>
      <w:lvlText w:val="%9."/>
      <w:lvlJc w:val="right"/>
      <w:pPr>
        <w:tabs>
          <w:tab w:val="num" w:pos="6478"/>
        </w:tabs>
        <w:ind w:left="6478" w:hanging="180"/>
      </w:pPr>
      <w:rPr>
        <w:rFonts w:hint="default"/>
      </w:rPr>
    </w:lvl>
  </w:abstractNum>
  <w:abstractNum w:abstractNumId="189" w15:restartNumberingAfterBreak="0">
    <w:nsid w:val="73957033"/>
    <w:multiLevelType w:val="multilevel"/>
    <w:tmpl w:val="9E62B11C"/>
    <w:lvl w:ilvl="0">
      <w:start w:val="1"/>
      <w:numFmt w:val="decimal"/>
      <w:lvlText w:val="%1."/>
      <w:lvlJc w:val="left"/>
      <w:pPr>
        <w:ind w:left="756" w:hanging="396"/>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0" w15:restartNumberingAfterBreak="0">
    <w:nsid w:val="743C75FE"/>
    <w:multiLevelType w:val="multilevel"/>
    <w:tmpl w:val="DBDC1D72"/>
    <w:lvl w:ilvl="0">
      <w:start w:val="1"/>
      <w:numFmt w:val="lowerLetter"/>
      <w:lvlText w:val="%1)"/>
      <w:lvlJc w:val="left"/>
      <w:pPr>
        <w:tabs>
          <w:tab w:val="num" w:pos="870"/>
        </w:tabs>
        <w:ind w:left="8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1" w15:restartNumberingAfterBreak="0">
    <w:nsid w:val="752B3342"/>
    <w:multiLevelType w:val="hybridMultilevel"/>
    <w:tmpl w:val="3CC26A2E"/>
    <w:lvl w:ilvl="0" w:tplc="04150017">
      <w:start w:val="1"/>
      <w:numFmt w:val="lowerLetter"/>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192" w15:restartNumberingAfterBreak="0">
    <w:nsid w:val="753B260D"/>
    <w:multiLevelType w:val="multilevel"/>
    <w:tmpl w:val="DC6A6FFC"/>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15:restartNumberingAfterBreak="0">
    <w:nsid w:val="75480D3B"/>
    <w:multiLevelType w:val="multilevel"/>
    <w:tmpl w:val="8D0A5B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4" w15:restartNumberingAfterBreak="0">
    <w:nsid w:val="76043675"/>
    <w:multiLevelType w:val="multilevel"/>
    <w:tmpl w:val="C99E3C3A"/>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5" w15:restartNumberingAfterBreak="0">
    <w:nsid w:val="768C3C4A"/>
    <w:multiLevelType w:val="multilevel"/>
    <w:tmpl w:val="37AACB94"/>
    <w:lvl w:ilvl="0">
      <w:start w:val="1"/>
      <w:numFmt w:val="lowerLetter"/>
      <w:lvlText w:val="%1)"/>
      <w:lvlJc w:val="left"/>
      <w:pPr>
        <w:tabs>
          <w:tab w:val="num" w:pos="431"/>
        </w:tabs>
        <w:ind w:left="431" w:hanging="360"/>
      </w:pPr>
      <w:rPr>
        <w:rFonts w:hint="default"/>
      </w:rPr>
    </w:lvl>
    <w:lvl w:ilvl="1">
      <w:start w:val="1"/>
      <w:numFmt w:val="lowerLetter"/>
      <w:lvlText w:val="%2)"/>
      <w:lvlJc w:val="left"/>
      <w:pPr>
        <w:tabs>
          <w:tab w:val="num" w:pos="1511"/>
        </w:tabs>
        <w:ind w:left="1511" w:hanging="360"/>
      </w:pPr>
      <w:rPr>
        <w:rFonts w:hint="default"/>
        <w:b w:val="0"/>
        <w:i w:val="0"/>
      </w:rPr>
    </w:lvl>
    <w:lvl w:ilvl="2">
      <w:start w:val="4"/>
      <w:numFmt w:val="bullet"/>
      <w:lvlText w:val="-"/>
      <w:lvlJc w:val="left"/>
      <w:pPr>
        <w:tabs>
          <w:tab w:val="num" w:pos="2231"/>
        </w:tabs>
        <w:ind w:left="2231" w:hanging="360"/>
      </w:pPr>
      <w:rPr>
        <w:rFonts w:ascii="Times New Roman" w:hAnsi="Times New Roman" w:hint="default"/>
      </w:rPr>
    </w:lvl>
    <w:lvl w:ilvl="3">
      <w:start w:val="1"/>
      <w:numFmt w:val="lowerLetter"/>
      <w:lvlText w:val="%4)"/>
      <w:lvlJc w:val="left"/>
      <w:pPr>
        <w:tabs>
          <w:tab w:val="num" w:pos="2951"/>
        </w:tabs>
        <w:ind w:left="2951" w:hanging="360"/>
      </w:pPr>
      <w:rPr>
        <w:rFonts w:hint="default"/>
        <w:b w:val="0"/>
        <w:i w:val="0"/>
      </w:rPr>
    </w:lvl>
    <w:lvl w:ilvl="4">
      <w:start w:val="1"/>
      <w:numFmt w:val="bullet"/>
      <w:lvlText w:val="o"/>
      <w:lvlJc w:val="left"/>
      <w:pPr>
        <w:tabs>
          <w:tab w:val="num" w:pos="3671"/>
        </w:tabs>
        <w:ind w:left="3671" w:hanging="360"/>
      </w:pPr>
      <w:rPr>
        <w:rFonts w:ascii="Courier New" w:hAnsi="Courier New" w:hint="default"/>
      </w:rPr>
    </w:lvl>
    <w:lvl w:ilvl="5">
      <w:start w:val="1"/>
      <w:numFmt w:val="bullet"/>
      <w:lvlText w:val=""/>
      <w:lvlJc w:val="left"/>
      <w:pPr>
        <w:tabs>
          <w:tab w:val="num" w:pos="4391"/>
        </w:tabs>
        <w:ind w:left="4391" w:hanging="360"/>
      </w:pPr>
      <w:rPr>
        <w:rFonts w:ascii="Wingdings" w:hAnsi="Wingdings" w:hint="default"/>
      </w:rPr>
    </w:lvl>
    <w:lvl w:ilvl="6">
      <w:start w:val="1"/>
      <w:numFmt w:val="bullet"/>
      <w:lvlText w:val=""/>
      <w:lvlJc w:val="left"/>
      <w:pPr>
        <w:tabs>
          <w:tab w:val="num" w:pos="5111"/>
        </w:tabs>
        <w:ind w:left="5111" w:hanging="360"/>
      </w:pPr>
      <w:rPr>
        <w:rFonts w:ascii="Symbol" w:hAnsi="Symbol" w:hint="default"/>
      </w:rPr>
    </w:lvl>
    <w:lvl w:ilvl="7">
      <w:start w:val="1"/>
      <w:numFmt w:val="bullet"/>
      <w:lvlText w:val="o"/>
      <w:lvlJc w:val="left"/>
      <w:pPr>
        <w:tabs>
          <w:tab w:val="num" w:pos="5831"/>
        </w:tabs>
        <w:ind w:left="5831" w:hanging="360"/>
      </w:pPr>
      <w:rPr>
        <w:rFonts w:ascii="Courier New" w:hAnsi="Courier New" w:hint="default"/>
      </w:rPr>
    </w:lvl>
    <w:lvl w:ilvl="8">
      <w:start w:val="1"/>
      <w:numFmt w:val="bullet"/>
      <w:lvlText w:val=""/>
      <w:lvlJc w:val="left"/>
      <w:pPr>
        <w:tabs>
          <w:tab w:val="num" w:pos="6551"/>
        </w:tabs>
        <w:ind w:left="6551" w:hanging="360"/>
      </w:pPr>
      <w:rPr>
        <w:rFonts w:ascii="Wingdings" w:hAnsi="Wingdings" w:hint="default"/>
      </w:rPr>
    </w:lvl>
  </w:abstractNum>
  <w:abstractNum w:abstractNumId="196" w15:restartNumberingAfterBreak="0">
    <w:nsid w:val="776648F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7" w15:restartNumberingAfterBreak="0">
    <w:nsid w:val="77A9570E"/>
    <w:multiLevelType w:val="multilevel"/>
    <w:tmpl w:val="13340F3A"/>
    <w:lvl w:ilvl="0">
      <w:start w:val="1"/>
      <w:numFmt w:val="lowerLetter"/>
      <w:lvlText w:val="%1)"/>
      <w:lvlJc w:val="left"/>
      <w:pPr>
        <w:tabs>
          <w:tab w:val="num" w:pos="1440"/>
        </w:tabs>
        <w:ind w:left="144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15:restartNumberingAfterBreak="0">
    <w:nsid w:val="77BC3ABD"/>
    <w:multiLevelType w:val="hybridMultilevel"/>
    <w:tmpl w:val="3F32CDBC"/>
    <w:lvl w:ilvl="0" w:tplc="04150017">
      <w:start w:val="1"/>
      <w:numFmt w:val="lowerLetter"/>
      <w:lvlText w:val="%1)"/>
      <w:lvlJc w:val="left"/>
      <w:pPr>
        <w:ind w:left="403" w:hanging="360"/>
      </w:pPr>
    </w:lvl>
    <w:lvl w:ilvl="1" w:tplc="04150019" w:tentative="1">
      <w:start w:val="1"/>
      <w:numFmt w:val="lowerLetter"/>
      <w:lvlText w:val="%2."/>
      <w:lvlJc w:val="left"/>
      <w:pPr>
        <w:ind w:left="1123" w:hanging="360"/>
      </w:pPr>
    </w:lvl>
    <w:lvl w:ilvl="2" w:tplc="0415001B" w:tentative="1">
      <w:start w:val="1"/>
      <w:numFmt w:val="lowerRoman"/>
      <w:lvlText w:val="%3."/>
      <w:lvlJc w:val="right"/>
      <w:pPr>
        <w:ind w:left="1843" w:hanging="180"/>
      </w:pPr>
    </w:lvl>
    <w:lvl w:ilvl="3" w:tplc="0415000F" w:tentative="1">
      <w:start w:val="1"/>
      <w:numFmt w:val="decimal"/>
      <w:lvlText w:val="%4."/>
      <w:lvlJc w:val="left"/>
      <w:pPr>
        <w:ind w:left="2563" w:hanging="360"/>
      </w:pPr>
    </w:lvl>
    <w:lvl w:ilvl="4" w:tplc="04150019" w:tentative="1">
      <w:start w:val="1"/>
      <w:numFmt w:val="lowerLetter"/>
      <w:lvlText w:val="%5."/>
      <w:lvlJc w:val="left"/>
      <w:pPr>
        <w:ind w:left="3283" w:hanging="360"/>
      </w:pPr>
    </w:lvl>
    <w:lvl w:ilvl="5" w:tplc="0415001B" w:tentative="1">
      <w:start w:val="1"/>
      <w:numFmt w:val="lowerRoman"/>
      <w:lvlText w:val="%6."/>
      <w:lvlJc w:val="right"/>
      <w:pPr>
        <w:ind w:left="4003" w:hanging="180"/>
      </w:pPr>
    </w:lvl>
    <w:lvl w:ilvl="6" w:tplc="0415000F" w:tentative="1">
      <w:start w:val="1"/>
      <w:numFmt w:val="decimal"/>
      <w:lvlText w:val="%7."/>
      <w:lvlJc w:val="left"/>
      <w:pPr>
        <w:ind w:left="4723" w:hanging="360"/>
      </w:pPr>
    </w:lvl>
    <w:lvl w:ilvl="7" w:tplc="04150019" w:tentative="1">
      <w:start w:val="1"/>
      <w:numFmt w:val="lowerLetter"/>
      <w:lvlText w:val="%8."/>
      <w:lvlJc w:val="left"/>
      <w:pPr>
        <w:ind w:left="5443" w:hanging="360"/>
      </w:pPr>
    </w:lvl>
    <w:lvl w:ilvl="8" w:tplc="0415001B" w:tentative="1">
      <w:start w:val="1"/>
      <w:numFmt w:val="lowerRoman"/>
      <w:lvlText w:val="%9."/>
      <w:lvlJc w:val="right"/>
      <w:pPr>
        <w:ind w:left="6163" w:hanging="180"/>
      </w:pPr>
    </w:lvl>
  </w:abstractNum>
  <w:abstractNum w:abstractNumId="199" w15:restartNumberingAfterBreak="0">
    <w:nsid w:val="784F4EF1"/>
    <w:multiLevelType w:val="hybridMultilevel"/>
    <w:tmpl w:val="0D4C8072"/>
    <w:lvl w:ilvl="0" w:tplc="04150017">
      <w:start w:val="1"/>
      <w:numFmt w:val="lowerLetter"/>
      <w:lvlText w:val="%1)"/>
      <w:lvlJc w:val="left"/>
      <w:pPr>
        <w:ind w:left="791" w:hanging="360"/>
      </w:pPr>
      <w:rPr>
        <w:rFonts w:hint="default"/>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00" w15:restartNumberingAfterBreak="0">
    <w:nsid w:val="78534817"/>
    <w:multiLevelType w:val="hybridMultilevel"/>
    <w:tmpl w:val="B64CF83E"/>
    <w:lvl w:ilvl="0" w:tplc="6096C304">
      <w:start w:val="1"/>
      <w:numFmt w:val="lowerLetter"/>
      <w:lvlText w:val="%1)"/>
      <w:lvlJc w:val="left"/>
      <w:pPr>
        <w:tabs>
          <w:tab w:val="num" w:pos="739"/>
        </w:tabs>
        <w:ind w:left="739" w:hanging="360"/>
      </w:pPr>
      <w:rPr>
        <w:rFonts w:ascii="Arial" w:hAnsi="Arial" w:hint="default"/>
        <w:b w:val="0"/>
        <w:i w:val="0"/>
      </w:rPr>
    </w:lvl>
    <w:lvl w:ilvl="1" w:tplc="094610F4" w:tentative="1">
      <w:start w:val="1"/>
      <w:numFmt w:val="lowerLetter"/>
      <w:lvlText w:val="%2."/>
      <w:lvlJc w:val="left"/>
      <w:pPr>
        <w:tabs>
          <w:tab w:val="num" w:pos="1440"/>
        </w:tabs>
        <w:ind w:left="1440" w:hanging="360"/>
      </w:pPr>
    </w:lvl>
    <w:lvl w:ilvl="2" w:tplc="BDFC1728" w:tentative="1">
      <w:start w:val="1"/>
      <w:numFmt w:val="lowerRoman"/>
      <w:lvlText w:val="%3."/>
      <w:lvlJc w:val="right"/>
      <w:pPr>
        <w:tabs>
          <w:tab w:val="num" w:pos="2160"/>
        </w:tabs>
        <w:ind w:left="2160" w:hanging="180"/>
      </w:pPr>
    </w:lvl>
    <w:lvl w:ilvl="3" w:tplc="9E640C7A" w:tentative="1">
      <w:start w:val="1"/>
      <w:numFmt w:val="decimal"/>
      <w:lvlText w:val="%4."/>
      <w:lvlJc w:val="left"/>
      <w:pPr>
        <w:tabs>
          <w:tab w:val="num" w:pos="2880"/>
        </w:tabs>
        <w:ind w:left="2880" w:hanging="360"/>
      </w:pPr>
    </w:lvl>
    <w:lvl w:ilvl="4" w:tplc="EB769424" w:tentative="1">
      <w:start w:val="1"/>
      <w:numFmt w:val="lowerLetter"/>
      <w:lvlText w:val="%5."/>
      <w:lvlJc w:val="left"/>
      <w:pPr>
        <w:tabs>
          <w:tab w:val="num" w:pos="3600"/>
        </w:tabs>
        <w:ind w:left="3600" w:hanging="360"/>
      </w:pPr>
    </w:lvl>
    <w:lvl w:ilvl="5" w:tplc="9BAA78B8" w:tentative="1">
      <w:start w:val="1"/>
      <w:numFmt w:val="lowerRoman"/>
      <w:lvlText w:val="%6."/>
      <w:lvlJc w:val="right"/>
      <w:pPr>
        <w:tabs>
          <w:tab w:val="num" w:pos="4320"/>
        </w:tabs>
        <w:ind w:left="4320" w:hanging="180"/>
      </w:pPr>
    </w:lvl>
    <w:lvl w:ilvl="6" w:tplc="BE36A566" w:tentative="1">
      <w:start w:val="1"/>
      <w:numFmt w:val="decimal"/>
      <w:lvlText w:val="%7."/>
      <w:lvlJc w:val="left"/>
      <w:pPr>
        <w:tabs>
          <w:tab w:val="num" w:pos="5040"/>
        </w:tabs>
        <w:ind w:left="5040" w:hanging="360"/>
      </w:pPr>
    </w:lvl>
    <w:lvl w:ilvl="7" w:tplc="EA623124" w:tentative="1">
      <w:start w:val="1"/>
      <w:numFmt w:val="lowerLetter"/>
      <w:lvlText w:val="%8."/>
      <w:lvlJc w:val="left"/>
      <w:pPr>
        <w:tabs>
          <w:tab w:val="num" w:pos="5760"/>
        </w:tabs>
        <w:ind w:left="5760" w:hanging="360"/>
      </w:pPr>
    </w:lvl>
    <w:lvl w:ilvl="8" w:tplc="7C7051E2" w:tentative="1">
      <w:start w:val="1"/>
      <w:numFmt w:val="lowerRoman"/>
      <w:lvlText w:val="%9."/>
      <w:lvlJc w:val="right"/>
      <w:pPr>
        <w:tabs>
          <w:tab w:val="num" w:pos="6480"/>
        </w:tabs>
        <w:ind w:left="6480" w:hanging="180"/>
      </w:pPr>
    </w:lvl>
  </w:abstractNum>
  <w:abstractNum w:abstractNumId="201" w15:restartNumberingAfterBreak="0">
    <w:nsid w:val="793C4234"/>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2" w15:restartNumberingAfterBreak="0">
    <w:nsid w:val="79A469AE"/>
    <w:multiLevelType w:val="hybridMultilevel"/>
    <w:tmpl w:val="2D128992"/>
    <w:lvl w:ilvl="0" w:tplc="04150017">
      <w:start w:val="1"/>
      <w:numFmt w:val="lowerLetter"/>
      <w:lvlText w:val="%1)"/>
      <w:lvlJc w:val="left"/>
      <w:pPr>
        <w:ind w:left="403" w:hanging="360"/>
      </w:pPr>
    </w:lvl>
    <w:lvl w:ilvl="1" w:tplc="04150019" w:tentative="1">
      <w:start w:val="1"/>
      <w:numFmt w:val="lowerLetter"/>
      <w:lvlText w:val="%2."/>
      <w:lvlJc w:val="left"/>
      <w:pPr>
        <w:ind w:left="1123" w:hanging="360"/>
      </w:pPr>
    </w:lvl>
    <w:lvl w:ilvl="2" w:tplc="0415001B" w:tentative="1">
      <w:start w:val="1"/>
      <w:numFmt w:val="lowerRoman"/>
      <w:lvlText w:val="%3."/>
      <w:lvlJc w:val="right"/>
      <w:pPr>
        <w:ind w:left="1843" w:hanging="180"/>
      </w:pPr>
    </w:lvl>
    <w:lvl w:ilvl="3" w:tplc="0415000F" w:tentative="1">
      <w:start w:val="1"/>
      <w:numFmt w:val="decimal"/>
      <w:lvlText w:val="%4."/>
      <w:lvlJc w:val="left"/>
      <w:pPr>
        <w:ind w:left="2563" w:hanging="360"/>
      </w:pPr>
    </w:lvl>
    <w:lvl w:ilvl="4" w:tplc="04150019" w:tentative="1">
      <w:start w:val="1"/>
      <w:numFmt w:val="lowerLetter"/>
      <w:lvlText w:val="%5."/>
      <w:lvlJc w:val="left"/>
      <w:pPr>
        <w:ind w:left="3283" w:hanging="360"/>
      </w:pPr>
    </w:lvl>
    <w:lvl w:ilvl="5" w:tplc="0415001B" w:tentative="1">
      <w:start w:val="1"/>
      <w:numFmt w:val="lowerRoman"/>
      <w:lvlText w:val="%6."/>
      <w:lvlJc w:val="right"/>
      <w:pPr>
        <w:ind w:left="4003" w:hanging="180"/>
      </w:pPr>
    </w:lvl>
    <w:lvl w:ilvl="6" w:tplc="0415000F" w:tentative="1">
      <w:start w:val="1"/>
      <w:numFmt w:val="decimal"/>
      <w:lvlText w:val="%7."/>
      <w:lvlJc w:val="left"/>
      <w:pPr>
        <w:ind w:left="4723" w:hanging="360"/>
      </w:pPr>
    </w:lvl>
    <w:lvl w:ilvl="7" w:tplc="04150019" w:tentative="1">
      <w:start w:val="1"/>
      <w:numFmt w:val="lowerLetter"/>
      <w:lvlText w:val="%8."/>
      <w:lvlJc w:val="left"/>
      <w:pPr>
        <w:ind w:left="5443" w:hanging="360"/>
      </w:pPr>
    </w:lvl>
    <w:lvl w:ilvl="8" w:tplc="0415001B" w:tentative="1">
      <w:start w:val="1"/>
      <w:numFmt w:val="lowerRoman"/>
      <w:lvlText w:val="%9."/>
      <w:lvlJc w:val="right"/>
      <w:pPr>
        <w:ind w:left="6163" w:hanging="180"/>
      </w:pPr>
    </w:lvl>
  </w:abstractNum>
  <w:abstractNum w:abstractNumId="203" w15:restartNumberingAfterBreak="0">
    <w:nsid w:val="79AC7E03"/>
    <w:multiLevelType w:val="hybridMultilevel"/>
    <w:tmpl w:val="22EE498E"/>
    <w:lvl w:ilvl="0" w:tplc="187E13A2">
      <w:start w:val="1"/>
      <w:numFmt w:val="lowerLetter"/>
      <w:lvlText w:val="%1)"/>
      <w:lvlJc w:val="left"/>
      <w:pPr>
        <w:tabs>
          <w:tab w:val="num" w:pos="1588"/>
        </w:tabs>
        <w:ind w:left="1588" w:hanging="360"/>
      </w:pPr>
      <w:rPr>
        <w:rFonts w:hint="default"/>
        <w:b w:val="0"/>
        <w:i w:val="0"/>
        <w:strike w:val="0"/>
        <w:dstrike w:val="0"/>
        <w:vertAlign w:val="baseline"/>
      </w:rPr>
    </w:lvl>
    <w:lvl w:ilvl="1" w:tplc="7284BCA8" w:tentative="1">
      <w:start w:val="1"/>
      <w:numFmt w:val="lowerLetter"/>
      <w:lvlText w:val="%2."/>
      <w:lvlJc w:val="left"/>
      <w:pPr>
        <w:tabs>
          <w:tab w:val="num" w:pos="1440"/>
        </w:tabs>
        <w:ind w:left="1440" w:hanging="360"/>
      </w:pPr>
    </w:lvl>
    <w:lvl w:ilvl="2" w:tplc="F858E0D8" w:tentative="1">
      <w:start w:val="1"/>
      <w:numFmt w:val="lowerRoman"/>
      <w:lvlText w:val="%3."/>
      <w:lvlJc w:val="right"/>
      <w:pPr>
        <w:tabs>
          <w:tab w:val="num" w:pos="2160"/>
        </w:tabs>
        <w:ind w:left="2160" w:hanging="180"/>
      </w:pPr>
    </w:lvl>
    <w:lvl w:ilvl="3" w:tplc="5B46E2A6" w:tentative="1">
      <w:start w:val="1"/>
      <w:numFmt w:val="decimal"/>
      <w:lvlText w:val="%4."/>
      <w:lvlJc w:val="left"/>
      <w:pPr>
        <w:tabs>
          <w:tab w:val="num" w:pos="2880"/>
        </w:tabs>
        <w:ind w:left="2880" w:hanging="360"/>
      </w:pPr>
    </w:lvl>
    <w:lvl w:ilvl="4" w:tplc="79C28250" w:tentative="1">
      <w:start w:val="1"/>
      <w:numFmt w:val="lowerLetter"/>
      <w:lvlText w:val="%5."/>
      <w:lvlJc w:val="left"/>
      <w:pPr>
        <w:tabs>
          <w:tab w:val="num" w:pos="3600"/>
        </w:tabs>
        <w:ind w:left="3600" w:hanging="360"/>
      </w:pPr>
    </w:lvl>
    <w:lvl w:ilvl="5" w:tplc="AC3CF3F4" w:tentative="1">
      <w:start w:val="1"/>
      <w:numFmt w:val="lowerRoman"/>
      <w:lvlText w:val="%6."/>
      <w:lvlJc w:val="right"/>
      <w:pPr>
        <w:tabs>
          <w:tab w:val="num" w:pos="4320"/>
        </w:tabs>
        <w:ind w:left="4320" w:hanging="180"/>
      </w:pPr>
    </w:lvl>
    <w:lvl w:ilvl="6" w:tplc="93BC25B8" w:tentative="1">
      <w:start w:val="1"/>
      <w:numFmt w:val="decimal"/>
      <w:lvlText w:val="%7."/>
      <w:lvlJc w:val="left"/>
      <w:pPr>
        <w:tabs>
          <w:tab w:val="num" w:pos="5040"/>
        </w:tabs>
        <w:ind w:left="5040" w:hanging="360"/>
      </w:pPr>
    </w:lvl>
    <w:lvl w:ilvl="7" w:tplc="55FAAC44" w:tentative="1">
      <w:start w:val="1"/>
      <w:numFmt w:val="lowerLetter"/>
      <w:lvlText w:val="%8."/>
      <w:lvlJc w:val="left"/>
      <w:pPr>
        <w:tabs>
          <w:tab w:val="num" w:pos="5760"/>
        </w:tabs>
        <w:ind w:left="5760" w:hanging="360"/>
      </w:pPr>
    </w:lvl>
    <w:lvl w:ilvl="8" w:tplc="3DA2F6CA" w:tentative="1">
      <w:start w:val="1"/>
      <w:numFmt w:val="lowerRoman"/>
      <w:lvlText w:val="%9."/>
      <w:lvlJc w:val="right"/>
      <w:pPr>
        <w:tabs>
          <w:tab w:val="num" w:pos="6480"/>
        </w:tabs>
        <w:ind w:left="6480" w:hanging="180"/>
      </w:pPr>
    </w:lvl>
  </w:abstractNum>
  <w:abstractNum w:abstractNumId="204" w15:restartNumberingAfterBreak="0">
    <w:nsid w:val="79B156D5"/>
    <w:multiLevelType w:val="multilevel"/>
    <w:tmpl w:val="DF986C48"/>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5" w15:restartNumberingAfterBreak="0">
    <w:nsid w:val="7A1F3F83"/>
    <w:multiLevelType w:val="multilevel"/>
    <w:tmpl w:val="6BBEC4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6" w15:restartNumberingAfterBreak="0">
    <w:nsid w:val="7A6661DB"/>
    <w:multiLevelType w:val="multilevel"/>
    <w:tmpl w:val="B34C04C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b w:val="0"/>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7B136A4D"/>
    <w:multiLevelType w:val="hybridMultilevel"/>
    <w:tmpl w:val="BB3A5A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7B801F14"/>
    <w:multiLevelType w:val="hybridMultilevel"/>
    <w:tmpl w:val="8472AC38"/>
    <w:lvl w:ilvl="0" w:tplc="12C8E760">
      <w:start w:val="1"/>
      <w:numFmt w:val="lowerLetter"/>
      <w:lvlText w:val="a)"/>
      <w:lvlJc w:val="left"/>
      <w:pPr>
        <w:tabs>
          <w:tab w:val="num" w:pos="2520"/>
        </w:tabs>
        <w:ind w:left="2520" w:hanging="360"/>
      </w:pPr>
      <w:rPr>
        <w:rFonts w:hint="default"/>
      </w:rPr>
    </w:lvl>
    <w:lvl w:ilvl="1" w:tplc="F0AA5EBA">
      <w:start w:val="2"/>
      <w:numFmt w:val="lowerLetter"/>
      <w:lvlText w:val="%2)"/>
      <w:lvlJc w:val="left"/>
      <w:pPr>
        <w:tabs>
          <w:tab w:val="num" w:pos="1440"/>
        </w:tabs>
        <w:ind w:left="1440" w:hanging="360"/>
      </w:pPr>
      <w:rPr>
        <w:rFonts w:hint="default"/>
      </w:rPr>
    </w:lvl>
    <w:lvl w:ilvl="2" w:tplc="7BEEC788">
      <w:start w:val="4"/>
      <w:numFmt w:val="decimal"/>
      <w:lvlText w:val="%3."/>
      <w:lvlJc w:val="left"/>
      <w:pPr>
        <w:tabs>
          <w:tab w:val="num" w:pos="2340"/>
        </w:tabs>
        <w:ind w:left="2340" w:hanging="360"/>
      </w:pPr>
      <w:rPr>
        <w:rFonts w:hint="default"/>
      </w:rPr>
    </w:lvl>
    <w:lvl w:ilvl="3" w:tplc="58D2F69E">
      <w:start w:val="5"/>
      <w:numFmt w:val="bullet"/>
      <w:lvlText w:val="-"/>
      <w:lvlJc w:val="left"/>
      <w:pPr>
        <w:tabs>
          <w:tab w:val="num" w:pos="2880"/>
        </w:tabs>
        <w:ind w:left="2880" w:hanging="360"/>
      </w:pPr>
      <w:rPr>
        <w:rFonts w:ascii="Times New Roman" w:eastAsia="Times New Roman" w:hAnsi="Times New Roman" w:cs="Times New Roman" w:hint="default"/>
      </w:rPr>
    </w:lvl>
    <w:lvl w:ilvl="4" w:tplc="BB16E4AE" w:tentative="1">
      <w:start w:val="1"/>
      <w:numFmt w:val="lowerLetter"/>
      <w:lvlText w:val="%5."/>
      <w:lvlJc w:val="left"/>
      <w:pPr>
        <w:tabs>
          <w:tab w:val="num" w:pos="3600"/>
        </w:tabs>
        <w:ind w:left="3600" w:hanging="360"/>
      </w:pPr>
    </w:lvl>
    <w:lvl w:ilvl="5" w:tplc="84B6A4DA" w:tentative="1">
      <w:start w:val="1"/>
      <w:numFmt w:val="lowerRoman"/>
      <w:lvlText w:val="%6."/>
      <w:lvlJc w:val="right"/>
      <w:pPr>
        <w:tabs>
          <w:tab w:val="num" w:pos="4320"/>
        </w:tabs>
        <w:ind w:left="4320" w:hanging="180"/>
      </w:pPr>
    </w:lvl>
    <w:lvl w:ilvl="6" w:tplc="C2801F7A" w:tentative="1">
      <w:start w:val="1"/>
      <w:numFmt w:val="decimal"/>
      <w:lvlText w:val="%7."/>
      <w:lvlJc w:val="left"/>
      <w:pPr>
        <w:tabs>
          <w:tab w:val="num" w:pos="5040"/>
        </w:tabs>
        <w:ind w:left="5040" w:hanging="360"/>
      </w:pPr>
    </w:lvl>
    <w:lvl w:ilvl="7" w:tplc="E736C674" w:tentative="1">
      <w:start w:val="1"/>
      <w:numFmt w:val="lowerLetter"/>
      <w:lvlText w:val="%8."/>
      <w:lvlJc w:val="left"/>
      <w:pPr>
        <w:tabs>
          <w:tab w:val="num" w:pos="5760"/>
        </w:tabs>
        <w:ind w:left="5760" w:hanging="360"/>
      </w:pPr>
    </w:lvl>
    <w:lvl w:ilvl="8" w:tplc="DF3C8B9A" w:tentative="1">
      <w:start w:val="1"/>
      <w:numFmt w:val="lowerRoman"/>
      <w:lvlText w:val="%9."/>
      <w:lvlJc w:val="right"/>
      <w:pPr>
        <w:tabs>
          <w:tab w:val="num" w:pos="6480"/>
        </w:tabs>
        <w:ind w:left="6480" w:hanging="180"/>
      </w:pPr>
    </w:lvl>
  </w:abstractNum>
  <w:abstractNum w:abstractNumId="209" w15:restartNumberingAfterBreak="0">
    <w:nsid w:val="7BF82A60"/>
    <w:multiLevelType w:val="hybridMultilevel"/>
    <w:tmpl w:val="BBC87CA4"/>
    <w:lvl w:ilvl="0" w:tplc="04150017">
      <w:start w:val="1"/>
      <w:numFmt w:val="lowerLetter"/>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210" w15:restartNumberingAfterBreak="0">
    <w:nsid w:val="7BFC361B"/>
    <w:multiLevelType w:val="multilevel"/>
    <w:tmpl w:val="C86ED72C"/>
    <w:lvl w:ilvl="0">
      <w:start w:val="1"/>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1" w15:restartNumberingAfterBreak="0">
    <w:nsid w:val="7C43740E"/>
    <w:multiLevelType w:val="multilevel"/>
    <w:tmpl w:val="2F16C8D2"/>
    <w:lvl w:ilvl="0">
      <w:start w:val="1"/>
      <w:numFmt w:val="lowerLetter"/>
      <w:lvlText w:val="%1)"/>
      <w:lvlJc w:val="left"/>
      <w:pPr>
        <w:tabs>
          <w:tab w:val="num" w:pos="2880"/>
        </w:tabs>
        <w:ind w:left="2880" w:hanging="360"/>
      </w:pPr>
      <w:rPr>
        <w:rFonts w:hint="default"/>
        <w:b w:val="0"/>
        <w:i w:val="0"/>
      </w:rPr>
    </w:lvl>
    <w:lvl w:ilvl="1">
      <w:start w:val="4"/>
      <w:numFmt w:val="bullet"/>
      <w:lvlText w:val="-"/>
      <w:lvlJc w:val="left"/>
      <w:pPr>
        <w:tabs>
          <w:tab w:val="num" w:pos="1440"/>
        </w:tabs>
        <w:ind w:left="1440" w:hanging="360"/>
      </w:pPr>
      <w:rPr>
        <w:rFonts w:ascii="Times New Roman" w:hAnsi="Times New Roman" w:hint="default"/>
      </w:rPr>
    </w:lvl>
    <w:lvl w:ilvl="2">
      <w:start w:val="1"/>
      <w:numFmt w:val="lowerLetter"/>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15:restartNumberingAfterBreak="0">
    <w:nsid w:val="7CF62CF5"/>
    <w:multiLevelType w:val="singleLevel"/>
    <w:tmpl w:val="75C20766"/>
    <w:lvl w:ilvl="0">
      <w:start w:val="3"/>
      <w:numFmt w:val="bullet"/>
      <w:lvlText w:val=""/>
      <w:lvlJc w:val="left"/>
      <w:pPr>
        <w:tabs>
          <w:tab w:val="num" w:pos="624"/>
        </w:tabs>
        <w:ind w:left="624" w:hanging="567"/>
      </w:pPr>
      <w:rPr>
        <w:rFonts w:ascii="Symbol" w:hAnsi="Symbol" w:hint="default"/>
        <w:b/>
        <w:i w:val="0"/>
      </w:rPr>
    </w:lvl>
  </w:abstractNum>
  <w:abstractNum w:abstractNumId="213" w15:restartNumberingAfterBreak="0">
    <w:nsid w:val="7DEE58B0"/>
    <w:multiLevelType w:val="multilevel"/>
    <w:tmpl w:val="787CA676"/>
    <w:lvl w:ilvl="0">
      <w:start w:val="1"/>
      <w:numFmt w:val="lowerLetter"/>
      <w:lvlText w:val="%1)"/>
      <w:lvlJc w:val="left"/>
      <w:pPr>
        <w:tabs>
          <w:tab w:val="num" w:pos="434"/>
        </w:tabs>
        <w:ind w:left="434" w:hanging="360"/>
      </w:pPr>
      <w:rPr>
        <w:rFonts w:hint="default"/>
      </w:rPr>
    </w:lvl>
    <w:lvl w:ilvl="1">
      <w:start w:val="9"/>
      <w:numFmt w:val="lowerLetter"/>
      <w:lvlText w:val="%2)"/>
      <w:lvlJc w:val="left"/>
      <w:pPr>
        <w:tabs>
          <w:tab w:val="num" w:pos="434"/>
        </w:tabs>
        <w:ind w:left="434" w:hanging="360"/>
      </w:pPr>
      <w:rPr>
        <w:rFonts w:hint="default"/>
      </w:rPr>
    </w:lvl>
    <w:lvl w:ilvl="2">
      <w:start w:val="1"/>
      <w:numFmt w:val="lowerRoman"/>
      <w:lvlText w:val="%3."/>
      <w:lvlJc w:val="right"/>
      <w:pPr>
        <w:tabs>
          <w:tab w:val="num" w:pos="1154"/>
        </w:tabs>
        <w:ind w:left="1154" w:hanging="180"/>
      </w:pPr>
      <w:rPr>
        <w:rFonts w:hint="default"/>
      </w:rPr>
    </w:lvl>
    <w:lvl w:ilvl="3">
      <w:start w:val="1"/>
      <w:numFmt w:val="decimal"/>
      <w:lvlText w:val="%4."/>
      <w:lvlJc w:val="left"/>
      <w:pPr>
        <w:tabs>
          <w:tab w:val="num" w:pos="1874"/>
        </w:tabs>
        <w:ind w:left="187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right"/>
      <w:pPr>
        <w:tabs>
          <w:tab w:val="num" w:pos="3314"/>
        </w:tabs>
        <w:ind w:left="3314" w:hanging="180"/>
      </w:pPr>
      <w:rPr>
        <w:rFonts w:hint="default"/>
      </w:rPr>
    </w:lvl>
    <w:lvl w:ilvl="6">
      <w:start w:val="1"/>
      <w:numFmt w:val="decimal"/>
      <w:lvlText w:val="%7."/>
      <w:lvlJc w:val="left"/>
      <w:pPr>
        <w:tabs>
          <w:tab w:val="num" w:pos="4034"/>
        </w:tabs>
        <w:ind w:left="4034" w:hanging="360"/>
      </w:pPr>
      <w:rPr>
        <w:rFonts w:hint="default"/>
      </w:rPr>
    </w:lvl>
    <w:lvl w:ilvl="7">
      <w:start w:val="1"/>
      <w:numFmt w:val="lowerLetter"/>
      <w:lvlText w:val="%8."/>
      <w:lvlJc w:val="left"/>
      <w:pPr>
        <w:tabs>
          <w:tab w:val="num" w:pos="4754"/>
        </w:tabs>
        <w:ind w:left="4754" w:hanging="360"/>
      </w:pPr>
      <w:rPr>
        <w:rFonts w:hint="default"/>
      </w:rPr>
    </w:lvl>
    <w:lvl w:ilvl="8">
      <w:start w:val="1"/>
      <w:numFmt w:val="lowerRoman"/>
      <w:lvlText w:val="%9."/>
      <w:lvlJc w:val="right"/>
      <w:pPr>
        <w:tabs>
          <w:tab w:val="num" w:pos="5474"/>
        </w:tabs>
        <w:ind w:left="5474" w:hanging="180"/>
      </w:pPr>
      <w:rPr>
        <w:rFonts w:hint="default"/>
      </w:rPr>
    </w:lvl>
  </w:abstractNum>
  <w:abstractNum w:abstractNumId="214" w15:restartNumberingAfterBreak="0">
    <w:nsid w:val="7DF44043"/>
    <w:multiLevelType w:val="hybridMultilevel"/>
    <w:tmpl w:val="F7BCAB52"/>
    <w:lvl w:ilvl="0" w:tplc="0415000B">
      <w:start w:val="1"/>
      <w:numFmt w:val="bullet"/>
      <w:lvlText w:val=""/>
      <w:lvlJc w:val="left"/>
      <w:pPr>
        <w:ind w:left="1217" w:hanging="360"/>
      </w:pPr>
      <w:rPr>
        <w:rFonts w:ascii="Wingdings" w:hAnsi="Wingdings" w:hint="default"/>
      </w:rPr>
    </w:lvl>
    <w:lvl w:ilvl="1" w:tplc="04150003" w:tentative="1">
      <w:start w:val="1"/>
      <w:numFmt w:val="bullet"/>
      <w:lvlText w:val="o"/>
      <w:lvlJc w:val="left"/>
      <w:pPr>
        <w:ind w:left="1937" w:hanging="360"/>
      </w:pPr>
      <w:rPr>
        <w:rFonts w:ascii="Courier New" w:hAnsi="Courier New" w:cs="Courier New" w:hint="default"/>
      </w:rPr>
    </w:lvl>
    <w:lvl w:ilvl="2" w:tplc="04150005" w:tentative="1">
      <w:start w:val="1"/>
      <w:numFmt w:val="bullet"/>
      <w:lvlText w:val=""/>
      <w:lvlJc w:val="left"/>
      <w:pPr>
        <w:ind w:left="2657" w:hanging="360"/>
      </w:pPr>
      <w:rPr>
        <w:rFonts w:ascii="Wingdings" w:hAnsi="Wingdings" w:hint="default"/>
      </w:rPr>
    </w:lvl>
    <w:lvl w:ilvl="3" w:tplc="04150001" w:tentative="1">
      <w:start w:val="1"/>
      <w:numFmt w:val="bullet"/>
      <w:lvlText w:val=""/>
      <w:lvlJc w:val="left"/>
      <w:pPr>
        <w:ind w:left="3377" w:hanging="360"/>
      </w:pPr>
      <w:rPr>
        <w:rFonts w:ascii="Symbol" w:hAnsi="Symbol" w:hint="default"/>
      </w:rPr>
    </w:lvl>
    <w:lvl w:ilvl="4" w:tplc="04150003" w:tentative="1">
      <w:start w:val="1"/>
      <w:numFmt w:val="bullet"/>
      <w:lvlText w:val="o"/>
      <w:lvlJc w:val="left"/>
      <w:pPr>
        <w:ind w:left="4097" w:hanging="360"/>
      </w:pPr>
      <w:rPr>
        <w:rFonts w:ascii="Courier New" w:hAnsi="Courier New" w:cs="Courier New" w:hint="default"/>
      </w:rPr>
    </w:lvl>
    <w:lvl w:ilvl="5" w:tplc="04150005" w:tentative="1">
      <w:start w:val="1"/>
      <w:numFmt w:val="bullet"/>
      <w:lvlText w:val=""/>
      <w:lvlJc w:val="left"/>
      <w:pPr>
        <w:ind w:left="4817" w:hanging="360"/>
      </w:pPr>
      <w:rPr>
        <w:rFonts w:ascii="Wingdings" w:hAnsi="Wingdings" w:hint="default"/>
      </w:rPr>
    </w:lvl>
    <w:lvl w:ilvl="6" w:tplc="04150001" w:tentative="1">
      <w:start w:val="1"/>
      <w:numFmt w:val="bullet"/>
      <w:lvlText w:val=""/>
      <w:lvlJc w:val="left"/>
      <w:pPr>
        <w:ind w:left="5537" w:hanging="360"/>
      </w:pPr>
      <w:rPr>
        <w:rFonts w:ascii="Symbol" w:hAnsi="Symbol" w:hint="default"/>
      </w:rPr>
    </w:lvl>
    <w:lvl w:ilvl="7" w:tplc="04150003" w:tentative="1">
      <w:start w:val="1"/>
      <w:numFmt w:val="bullet"/>
      <w:lvlText w:val="o"/>
      <w:lvlJc w:val="left"/>
      <w:pPr>
        <w:ind w:left="6257" w:hanging="360"/>
      </w:pPr>
      <w:rPr>
        <w:rFonts w:ascii="Courier New" w:hAnsi="Courier New" w:cs="Courier New" w:hint="default"/>
      </w:rPr>
    </w:lvl>
    <w:lvl w:ilvl="8" w:tplc="04150005" w:tentative="1">
      <w:start w:val="1"/>
      <w:numFmt w:val="bullet"/>
      <w:lvlText w:val=""/>
      <w:lvlJc w:val="left"/>
      <w:pPr>
        <w:ind w:left="6977" w:hanging="360"/>
      </w:pPr>
      <w:rPr>
        <w:rFonts w:ascii="Wingdings" w:hAnsi="Wingdings" w:hint="default"/>
      </w:rPr>
    </w:lvl>
  </w:abstractNum>
  <w:abstractNum w:abstractNumId="215" w15:restartNumberingAfterBreak="0">
    <w:nsid w:val="7E585283"/>
    <w:multiLevelType w:val="hybridMultilevel"/>
    <w:tmpl w:val="675A84F0"/>
    <w:lvl w:ilvl="0" w:tplc="15A4835A">
      <w:start w:val="1"/>
      <w:numFmt w:val="lowerLetter"/>
      <w:lvlText w:val="%1)"/>
      <w:lvlJc w:val="left"/>
      <w:pPr>
        <w:tabs>
          <w:tab w:val="num" w:pos="397"/>
        </w:tabs>
        <w:ind w:left="397" w:hanging="397"/>
      </w:pPr>
      <w:rPr>
        <w:rFonts w:hint="default"/>
        <w:color w:val="auto"/>
      </w:rPr>
    </w:lvl>
    <w:lvl w:ilvl="1" w:tplc="BBD2E888" w:tentative="1">
      <w:start w:val="1"/>
      <w:numFmt w:val="lowerLetter"/>
      <w:lvlText w:val="%2."/>
      <w:lvlJc w:val="left"/>
      <w:pPr>
        <w:tabs>
          <w:tab w:val="num" w:pos="1440"/>
        </w:tabs>
        <w:ind w:left="1440" w:hanging="360"/>
      </w:pPr>
    </w:lvl>
    <w:lvl w:ilvl="2" w:tplc="675A8236" w:tentative="1">
      <w:start w:val="1"/>
      <w:numFmt w:val="lowerRoman"/>
      <w:lvlText w:val="%3."/>
      <w:lvlJc w:val="right"/>
      <w:pPr>
        <w:tabs>
          <w:tab w:val="num" w:pos="2160"/>
        </w:tabs>
        <w:ind w:left="2160" w:hanging="180"/>
      </w:pPr>
    </w:lvl>
    <w:lvl w:ilvl="3" w:tplc="E76EFC54" w:tentative="1">
      <w:start w:val="1"/>
      <w:numFmt w:val="decimal"/>
      <w:lvlText w:val="%4."/>
      <w:lvlJc w:val="left"/>
      <w:pPr>
        <w:tabs>
          <w:tab w:val="num" w:pos="2880"/>
        </w:tabs>
        <w:ind w:left="2880" w:hanging="360"/>
      </w:pPr>
    </w:lvl>
    <w:lvl w:ilvl="4" w:tplc="EC60B50C" w:tentative="1">
      <w:start w:val="1"/>
      <w:numFmt w:val="lowerLetter"/>
      <w:lvlText w:val="%5."/>
      <w:lvlJc w:val="left"/>
      <w:pPr>
        <w:tabs>
          <w:tab w:val="num" w:pos="3600"/>
        </w:tabs>
        <w:ind w:left="3600" w:hanging="360"/>
      </w:pPr>
    </w:lvl>
    <w:lvl w:ilvl="5" w:tplc="0C8A4C1C" w:tentative="1">
      <w:start w:val="1"/>
      <w:numFmt w:val="lowerRoman"/>
      <w:lvlText w:val="%6."/>
      <w:lvlJc w:val="right"/>
      <w:pPr>
        <w:tabs>
          <w:tab w:val="num" w:pos="4320"/>
        </w:tabs>
        <w:ind w:left="4320" w:hanging="180"/>
      </w:pPr>
    </w:lvl>
    <w:lvl w:ilvl="6" w:tplc="3506A0A8" w:tentative="1">
      <w:start w:val="1"/>
      <w:numFmt w:val="decimal"/>
      <w:lvlText w:val="%7."/>
      <w:lvlJc w:val="left"/>
      <w:pPr>
        <w:tabs>
          <w:tab w:val="num" w:pos="5040"/>
        </w:tabs>
        <w:ind w:left="5040" w:hanging="360"/>
      </w:pPr>
    </w:lvl>
    <w:lvl w:ilvl="7" w:tplc="C720D108" w:tentative="1">
      <w:start w:val="1"/>
      <w:numFmt w:val="lowerLetter"/>
      <w:lvlText w:val="%8."/>
      <w:lvlJc w:val="left"/>
      <w:pPr>
        <w:tabs>
          <w:tab w:val="num" w:pos="5760"/>
        </w:tabs>
        <w:ind w:left="5760" w:hanging="360"/>
      </w:pPr>
    </w:lvl>
    <w:lvl w:ilvl="8" w:tplc="A6802190" w:tentative="1">
      <w:start w:val="1"/>
      <w:numFmt w:val="lowerRoman"/>
      <w:lvlText w:val="%9."/>
      <w:lvlJc w:val="right"/>
      <w:pPr>
        <w:tabs>
          <w:tab w:val="num" w:pos="6480"/>
        </w:tabs>
        <w:ind w:left="6480" w:hanging="180"/>
      </w:pPr>
    </w:lvl>
  </w:abstractNum>
  <w:abstractNum w:abstractNumId="216" w15:restartNumberingAfterBreak="0">
    <w:nsid w:val="7E9446CA"/>
    <w:multiLevelType w:val="multilevel"/>
    <w:tmpl w:val="0B9A92BA"/>
    <w:lvl w:ilvl="0">
      <w:start w:val="1"/>
      <w:numFmt w:val="lowerLetter"/>
      <w:lvlText w:val="%1)"/>
      <w:lvlJc w:val="left"/>
      <w:pPr>
        <w:tabs>
          <w:tab w:val="num" w:pos="1473"/>
        </w:tabs>
        <w:ind w:left="147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7" w15:restartNumberingAfterBreak="0">
    <w:nsid w:val="7F5412E8"/>
    <w:multiLevelType w:val="hybridMultilevel"/>
    <w:tmpl w:val="0246A7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3"/>
  </w:num>
  <w:num w:numId="2">
    <w:abstractNumId w:val="201"/>
  </w:num>
  <w:num w:numId="3">
    <w:abstractNumId w:val="169"/>
  </w:num>
  <w:num w:numId="4">
    <w:abstractNumId w:val="23"/>
  </w:num>
  <w:num w:numId="5">
    <w:abstractNumId w:val="110"/>
  </w:num>
  <w:num w:numId="6">
    <w:abstractNumId w:val="33"/>
  </w:num>
  <w:num w:numId="7">
    <w:abstractNumId w:val="161"/>
  </w:num>
  <w:num w:numId="8">
    <w:abstractNumId w:val="20"/>
  </w:num>
  <w:num w:numId="9">
    <w:abstractNumId w:val="180"/>
  </w:num>
  <w:num w:numId="10">
    <w:abstractNumId w:val="18"/>
  </w:num>
  <w:num w:numId="11">
    <w:abstractNumId w:val="69"/>
  </w:num>
  <w:num w:numId="12">
    <w:abstractNumId w:val="24"/>
  </w:num>
  <w:num w:numId="13">
    <w:abstractNumId w:val="16"/>
  </w:num>
  <w:num w:numId="14">
    <w:abstractNumId w:val="40"/>
  </w:num>
  <w:num w:numId="15">
    <w:abstractNumId w:val="216"/>
  </w:num>
  <w:num w:numId="16">
    <w:abstractNumId w:val="103"/>
  </w:num>
  <w:num w:numId="17">
    <w:abstractNumId w:val="186"/>
  </w:num>
  <w:num w:numId="18">
    <w:abstractNumId w:val="25"/>
  </w:num>
  <w:num w:numId="19">
    <w:abstractNumId w:val="116"/>
  </w:num>
  <w:num w:numId="20">
    <w:abstractNumId w:val="124"/>
  </w:num>
  <w:num w:numId="21">
    <w:abstractNumId w:val="39"/>
  </w:num>
  <w:num w:numId="22">
    <w:abstractNumId w:val="146"/>
  </w:num>
  <w:num w:numId="23">
    <w:abstractNumId w:val="111"/>
  </w:num>
  <w:num w:numId="24">
    <w:abstractNumId w:val="21"/>
  </w:num>
  <w:num w:numId="25">
    <w:abstractNumId w:val="32"/>
  </w:num>
  <w:num w:numId="26">
    <w:abstractNumId w:val="114"/>
  </w:num>
  <w:num w:numId="27">
    <w:abstractNumId w:val="65"/>
  </w:num>
  <w:num w:numId="28">
    <w:abstractNumId w:val="26"/>
  </w:num>
  <w:num w:numId="29">
    <w:abstractNumId w:val="130"/>
  </w:num>
  <w:num w:numId="30">
    <w:abstractNumId w:val="105"/>
  </w:num>
  <w:num w:numId="31">
    <w:abstractNumId w:val="92"/>
  </w:num>
  <w:num w:numId="32">
    <w:abstractNumId w:val="90"/>
  </w:num>
  <w:num w:numId="33">
    <w:abstractNumId w:val="107"/>
  </w:num>
  <w:num w:numId="34">
    <w:abstractNumId w:val="6"/>
  </w:num>
  <w:num w:numId="35">
    <w:abstractNumId w:val="96"/>
  </w:num>
  <w:num w:numId="36">
    <w:abstractNumId w:val="81"/>
  </w:num>
  <w:num w:numId="37">
    <w:abstractNumId w:val="27"/>
  </w:num>
  <w:num w:numId="38">
    <w:abstractNumId w:val="73"/>
  </w:num>
  <w:num w:numId="39">
    <w:abstractNumId w:val="58"/>
  </w:num>
  <w:num w:numId="40">
    <w:abstractNumId w:val="160"/>
  </w:num>
  <w:num w:numId="41">
    <w:abstractNumId w:val="194"/>
  </w:num>
  <w:num w:numId="42">
    <w:abstractNumId w:val="181"/>
  </w:num>
  <w:num w:numId="43">
    <w:abstractNumId w:val="154"/>
  </w:num>
  <w:num w:numId="44">
    <w:abstractNumId w:val="3"/>
  </w:num>
  <w:num w:numId="45">
    <w:abstractNumId w:val="131"/>
  </w:num>
  <w:num w:numId="46">
    <w:abstractNumId w:val="210"/>
  </w:num>
  <w:num w:numId="47">
    <w:abstractNumId w:val="86"/>
  </w:num>
  <w:num w:numId="48">
    <w:abstractNumId w:val="100"/>
  </w:num>
  <w:num w:numId="49">
    <w:abstractNumId w:val="15"/>
  </w:num>
  <w:num w:numId="50">
    <w:abstractNumId w:val="192"/>
  </w:num>
  <w:num w:numId="51">
    <w:abstractNumId w:val="106"/>
  </w:num>
  <w:num w:numId="52">
    <w:abstractNumId w:val="19"/>
  </w:num>
  <w:num w:numId="53">
    <w:abstractNumId w:val="134"/>
  </w:num>
  <w:num w:numId="54">
    <w:abstractNumId w:val="57"/>
  </w:num>
  <w:num w:numId="55">
    <w:abstractNumId w:val="54"/>
  </w:num>
  <w:num w:numId="56">
    <w:abstractNumId w:val="101"/>
  </w:num>
  <w:num w:numId="57">
    <w:abstractNumId w:val="204"/>
  </w:num>
  <w:num w:numId="58">
    <w:abstractNumId w:val="71"/>
  </w:num>
  <w:num w:numId="59">
    <w:abstractNumId w:val="118"/>
  </w:num>
  <w:num w:numId="60">
    <w:abstractNumId w:val="136"/>
  </w:num>
  <w:num w:numId="61">
    <w:abstractNumId w:val="67"/>
  </w:num>
  <w:num w:numId="62">
    <w:abstractNumId w:val="137"/>
  </w:num>
  <w:num w:numId="63">
    <w:abstractNumId w:val="112"/>
  </w:num>
  <w:num w:numId="64">
    <w:abstractNumId w:val="113"/>
  </w:num>
  <w:num w:numId="65">
    <w:abstractNumId w:val="80"/>
  </w:num>
  <w:num w:numId="66">
    <w:abstractNumId w:val="98"/>
  </w:num>
  <w:num w:numId="67">
    <w:abstractNumId w:val="87"/>
  </w:num>
  <w:num w:numId="68">
    <w:abstractNumId w:val="95"/>
  </w:num>
  <w:num w:numId="69">
    <w:abstractNumId w:val="12"/>
  </w:num>
  <w:num w:numId="70">
    <w:abstractNumId w:val="74"/>
  </w:num>
  <w:num w:numId="71">
    <w:abstractNumId w:val="13"/>
  </w:num>
  <w:num w:numId="72">
    <w:abstractNumId w:val="125"/>
  </w:num>
  <w:num w:numId="73">
    <w:abstractNumId w:val="174"/>
  </w:num>
  <w:num w:numId="74">
    <w:abstractNumId w:val="168"/>
  </w:num>
  <w:num w:numId="75">
    <w:abstractNumId w:val="43"/>
  </w:num>
  <w:num w:numId="76">
    <w:abstractNumId w:val="42"/>
  </w:num>
  <w:num w:numId="77">
    <w:abstractNumId w:val="62"/>
  </w:num>
  <w:num w:numId="78">
    <w:abstractNumId w:val="144"/>
  </w:num>
  <w:num w:numId="79">
    <w:abstractNumId w:val="30"/>
  </w:num>
  <w:num w:numId="80">
    <w:abstractNumId w:val="197"/>
  </w:num>
  <w:num w:numId="81">
    <w:abstractNumId w:val="140"/>
  </w:num>
  <w:num w:numId="82">
    <w:abstractNumId w:val="56"/>
  </w:num>
  <w:num w:numId="83">
    <w:abstractNumId w:val="22"/>
  </w:num>
  <w:num w:numId="84">
    <w:abstractNumId w:val="152"/>
  </w:num>
  <w:num w:numId="85">
    <w:abstractNumId w:val="190"/>
  </w:num>
  <w:num w:numId="86">
    <w:abstractNumId w:val="1"/>
  </w:num>
  <w:num w:numId="87">
    <w:abstractNumId w:val="41"/>
  </w:num>
  <w:num w:numId="88">
    <w:abstractNumId w:val="132"/>
  </w:num>
  <w:num w:numId="89">
    <w:abstractNumId w:val="115"/>
  </w:num>
  <w:num w:numId="90">
    <w:abstractNumId w:val="88"/>
  </w:num>
  <w:num w:numId="91">
    <w:abstractNumId w:val="82"/>
  </w:num>
  <w:num w:numId="92">
    <w:abstractNumId w:val="176"/>
  </w:num>
  <w:num w:numId="93">
    <w:abstractNumId w:val="206"/>
  </w:num>
  <w:num w:numId="94">
    <w:abstractNumId w:val="50"/>
  </w:num>
  <w:num w:numId="95">
    <w:abstractNumId w:val="126"/>
  </w:num>
  <w:num w:numId="96">
    <w:abstractNumId w:val="75"/>
  </w:num>
  <w:num w:numId="97">
    <w:abstractNumId w:val="64"/>
  </w:num>
  <w:num w:numId="98">
    <w:abstractNumId w:val="164"/>
  </w:num>
  <w:num w:numId="99">
    <w:abstractNumId w:val="68"/>
  </w:num>
  <w:num w:numId="100">
    <w:abstractNumId w:val="211"/>
  </w:num>
  <w:num w:numId="101">
    <w:abstractNumId w:val="155"/>
  </w:num>
  <w:num w:numId="102">
    <w:abstractNumId w:val="184"/>
  </w:num>
  <w:num w:numId="103">
    <w:abstractNumId w:val="5"/>
  </w:num>
  <w:num w:numId="104">
    <w:abstractNumId w:val="97"/>
  </w:num>
  <w:num w:numId="105">
    <w:abstractNumId w:val="47"/>
  </w:num>
  <w:num w:numId="106">
    <w:abstractNumId w:val="76"/>
  </w:num>
  <w:num w:numId="107">
    <w:abstractNumId w:val="120"/>
  </w:num>
  <w:num w:numId="108">
    <w:abstractNumId w:val="212"/>
  </w:num>
  <w:num w:numId="109">
    <w:abstractNumId w:val="141"/>
  </w:num>
  <w:num w:numId="110">
    <w:abstractNumId w:val="145"/>
  </w:num>
  <w:num w:numId="111">
    <w:abstractNumId w:val="35"/>
  </w:num>
  <w:num w:numId="112">
    <w:abstractNumId w:val="205"/>
  </w:num>
  <w:num w:numId="113">
    <w:abstractNumId w:val="193"/>
  </w:num>
  <w:num w:numId="114">
    <w:abstractNumId w:val="99"/>
  </w:num>
  <w:num w:numId="115">
    <w:abstractNumId w:val="46"/>
  </w:num>
  <w:num w:numId="116">
    <w:abstractNumId w:val="203"/>
  </w:num>
  <w:num w:numId="117">
    <w:abstractNumId w:val="166"/>
  </w:num>
  <w:num w:numId="118">
    <w:abstractNumId w:val="122"/>
  </w:num>
  <w:num w:numId="119">
    <w:abstractNumId w:val="93"/>
  </w:num>
  <w:num w:numId="120">
    <w:abstractNumId w:val="179"/>
  </w:num>
  <w:num w:numId="121">
    <w:abstractNumId w:val="0"/>
  </w:num>
  <w:num w:numId="122">
    <w:abstractNumId w:val="63"/>
  </w:num>
  <w:num w:numId="123">
    <w:abstractNumId w:val="208"/>
  </w:num>
  <w:num w:numId="124">
    <w:abstractNumId w:val="66"/>
  </w:num>
  <w:num w:numId="125">
    <w:abstractNumId w:val="45"/>
  </w:num>
  <w:num w:numId="126">
    <w:abstractNumId w:val="215"/>
  </w:num>
  <w:num w:numId="127">
    <w:abstractNumId w:val="109"/>
  </w:num>
  <w:num w:numId="128">
    <w:abstractNumId w:val="142"/>
  </w:num>
  <w:num w:numId="129">
    <w:abstractNumId w:val="150"/>
  </w:num>
  <w:num w:numId="130">
    <w:abstractNumId w:val="173"/>
  </w:num>
  <w:num w:numId="131">
    <w:abstractNumId w:val="128"/>
  </w:num>
  <w:num w:numId="132">
    <w:abstractNumId w:val="17"/>
  </w:num>
  <w:num w:numId="133">
    <w:abstractNumId w:val="167"/>
  </w:num>
  <w:num w:numId="134">
    <w:abstractNumId w:val="170"/>
  </w:num>
  <w:num w:numId="135">
    <w:abstractNumId w:val="36"/>
  </w:num>
  <w:num w:numId="136">
    <w:abstractNumId w:val="108"/>
  </w:num>
  <w:num w:numId="137">
    <w:abstractNumId w:val="77"/>
  </w:num>
  <w:num w:numId="138">
    <w:abstractNumId w:val="139"/>
  </w:num>
  <w:num w:numId="139">
    <w:abstractNumId w:val="200"/>
  </w:num>
  <w:num w:numId="140">
    <w:abstractNumId w:val="14"/>
  </w:num>
  <w:num w:numId="141">
    <w:abstractNumId w:val="51"/>
  </w:num>
  <w:num w:numId="142">
    <w:abstractNumId w:val="28"/>
  </w:num>
  <w:num w:numId="143">
    <w:abstractNumId w:val="78"/>
  </w:num>
  <w:num w:numId="144">
    <w:abstractNumId w:val="185"/>
  </w:num>
  <w:num w:numId="145">
    <w:abstractNumId w:val="94"/>
  </w:num>
  <w:num w:numId="146">
    <w:abstractNumId w:val="10"/>
  </w:num>
  <w:num w:numId="147">
    <w:abstractNumId w:val="127"/>
  </w:num>
  <w:num w:numId="148">
    <w:abstractNumId w:val="55"/>
  </w:num>
  <w:num w:numId="149">
    <w:abstractNumId w:val="34"/>
  </w:num>
  <w:num w:numId="150">
    <w:abstractNumId w:val="213"/>
  </w:num>
  <w:num w:numId="151">
    <w:abstractNumId w:val="165"/>
  </w:num>
  <w:num w:numId="152">
    <w:abstractNumId w:val="183"/>
  </w:num>
  <w:num w:numId="153">
    <w:abstractNumId w:val="147"/>
  </w:num>
  <w:num w:numId="154">
    <w:abstractNumId w:val="53"/>
  </w:num>
  <w:num w:numId="155">
    <w:abstractNumId w:val="133"/>
  </w:num>
  <w:num w:numId="156">
    <w:abstractNumId w:val="188"/>
  </w:num>
  <w:num w:numId="157">
    <w:abstractNumId w:val="158"/>
  </w:num>
  <w:num w:numId="158">
    <w:abstractNumId w:val="151"/>
  </w:num>
  <w:num w:numId="159">
    <w:abstractNumId w:val="138"/>
  </w:num>
  <w:num w:numId="160">
    <w:abstractNumId w:val="196"/>
  </w:num>
  <w:num w:numId="161">
    <w:abstractNumId w:val="177"/>
  </w:num>
  <w:num w:numId="162">
    <w:abstractNumId w:val="159"/>
  </w:num>
  <w:num w:numId="163">
    <w:abstractNumId w:val="129"/>
  </w:num>
  <w:num w:numId="164">
    <w:abstractNumId w:val="61"/>
  </w:num>
  <w:num w:numId="165">
    <w:abstractNumId w:val="29"/>
  </w:num>
  <w:num w:numId="166">
    <w:abstractNumId w:val="189"/>
  </w:num>
  <w:num w:numId="167">
    <w:abstractNumId w:val="4"/>
  </w:num>
  <w:num w:numId="168">
    <w:abstractNumId w:val="102"/>
  </w:num>
  <w:num w:numId="169">
    <w:abstractNumId w:val="2"/>
  </w:num>
  <w:num w:numId="170">
    <w:abstractNumId w:val="199"/>
  </w:num>
  <w:num w:numId="171">
    <w:abstractNumId w:val="70"/>
  </w:num>
  <w:num w:numId="172">
    <w:abstractNumId w:val="84"/>
  </w:num>
  <w:num w:numId="173">
    <w:abstractNumId w:val="153"/>
  </w:num>
  <w:num w:numId="174">
    <w:abstractNumId w:val="171"/>
  </w:num>
  <w:num w:numId="175">
    <w:abstractNumId w:val="72"/>
  </w:num>
  <w:num w:numId="176">
    <w:abstractNumId w:val="119"/>
  </w:num>
  <w:num w:numId="177">
    <w:abstractNumId w:val="162"/>
  </w:num>
  <w:num w:numId="178">
    <w:abstractNumId w:val="117"/>
  </w:num>
  <w:num w:numId="179">
    <w:abstractNumId w:val="195"/>
  </w:num>
  <w:num w:numId="180">
    <w:abstractNumId w:val="8"/>
  </w:num>
  <w:num w:numId="181">
    <w:abstractNumId w:val="209"/>
  </w:num>
  <w:num w:numId="182">
    <w:abstractNumId w:val="9"/>
  </w:num>
  <w:num w:numId="183">
    <w:abstractNumId w:val="175"/>
  </w:num>
  <w:num w:numId="184">
    <w:abstractNumId w:val="89"/>
  </w:num>
  <w:num w:numId="185">
    <w:abstractNumId w:val="91"/>
  </w:num>
  <w:num w:numId="186">
    <w:abstractNumId w:val="85"/>
  </w:num>
  <w:num w:numId="187">
    <w:abstractNumId w:val="49"/>
  </w:num>
  <w:num w:numId="188">
    <w:abstractNumId w:val="214"/>
  </w:num>
  <w:num w:numId="189">
    <w:abstractNumId w:val="37"/>
  </w:num>
  <w:num w:numId="190">
    <w:abstractNumId w:val="60"/>
  </w:num>
  <w:num w:numId="191">
    <w:abstractNumId w:val="187"/>
  </w:num>
  <w:num w:numId="192">
    <w:abstractNumId w:val="121"/>
  </w:num>
  <w:num w:numId="193">
    <w:abstractNumId w:val="149"/>
  </w:num>
  <w:num w:numId="194">
    <w:abstractNumId w:val="48"/>
  </w:num>
  <w:num w:numId="195">
    <w:abstractNumId w:val="178"/>
  </w:num>
  <w:num w:numId="196">
    <w:abstractNumId w:val="79"/>
  </w:num>
  <w:num w:numId="197">
    <w:abstractNumId w:val="163"/>
  </w:num>
  <w:num w:numId="198">
    <w:abstractNumId w:val="52"/>
  </w:num>
  <w:num w:numId="199">
    <w:abstractNumId w:val="7"/>
  </w:num>
  <w:num w:numId="200">
    <w:abstractNumId w:val="182"/>
  </w:num>
  <w:num w:numId="201">
    <w:abstractNumId w:val="11"/>
  </w:num>
  <w:num w:numId="202">
    <w:abstractNumId w:val="191"/>
  </w:num>
  <w:num w:numId="203">
    <w:abstractNumId w:val="172"/>
  </w:num>
  <w:num w:numId="204">
    <w:abstractNumId w:val="83"/>
  </w:num>
  <w:num w:numId="205">
    <w:abstractNumId w:val="44"/>
  </w:num>
  <w:num w:numId="206">
    <w:abstractNumId w:val="198"/>
  </w:num>
  <w:num w:numId="207">
    <w:abstractNumId w:val="202"/>
  </w:num>
  <w:num w:numId="208">
    <w:abstractNumId w:val="135"/>
  </w:num>
  <w:num w:numId="209">
    <w:abstractNumId w:val="156"/>
  </w:num>
  <w:num w:numId="210">
    <w:abstractNumId w:val="148"/>
  </w:num>
  <w:num w:numId="211">
    <w:abstractNumId w:val="104"/>
  </w:num>
  <w:num w:numId="212">
    <w:abstractNumId w:val="31"/>
  </w:num>
  <w:num w:numId="213">
    <w:abstractNumId w:val="59"/>
  </w:num>
  <w:num w:numId="214">
    <w:abstractNumId w:val="157"/>
  </w:num>
  <w:num w:numId="215">
    <w:abstractNumId w:val="38"/>
  </w:num>
  <w:num w:numId="216">
    <w:abstractNumId w:val="123"/>
  </w:num>
  <w:num w:numId="217">
    <w:abstractNumId w:val="207"/>
  </w:num>
  <w:num w:numId="218">
    <w:abstractNumId w:val="217"/>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trackRevisio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30"/>
    <w:rsid w:val="0000016B"/>
    <w:rsid w:val="00012048"/>
    <w:rsid w:val="00012B96"/>
    <w:rsid w:val="00015048"/>
    <w:rsid w:val="0001695E"/>
    <w:rsid w:val="00021ADD"/>
    <w:rsid w:val="00022506"/>
    <w:rsid w:val="0002396E"/>
    <w:rsid w:val="000266F0"/>
    <w:rsid w:val="00027F6B"/>
    <w:rsid w:val="00033394"/>
    <w:rsid w:val="00036859"/>
    <w:rsid w:val="00036C30"/>
    <w:rsid w:val="000418DA"/>
    <w:rsid w:val="00043AEC"/>
    <w:rsid w:val="00044512"/>
    <w:rsid w:val="00045ECA"/>
    <w:rsid w:val="00046318"/>
    <w:rsid w:val="0005131C"/>
    <w:rsid w:val="000521E2"/>
    <w:rsid w:val="0005284C"/>
    <w:rsid w:val="00052B85"/>
    <w:rsid w:val="00055616"/>
    <w:rsid w:val="00055864"/>
    <w:rsid w:val="00055A0F"/>
    <w:rsid w:val="00060BD2"/>
    <w:rsid w:val="00061E84"/>
    <w:rsid w:val="00062838"/>
    <w:rsid w:val="00063624"/>
    <w:rsid w:val="00063EC5"/>
    <w:rsid w:val="00065630"/>
    <w:rsid w:val="00072676"/>
    <w:rsid w:val="00072AC4"/>
    <w:rsid w:val="00073D5A"/>
    <w:rsid w:val="00074AFD"/>
    <w:rsid w:val="00074D12"/>
    <w:rsid w:val="000754E1"/>
    <w:rsid w:val="000823DF"/>
    <w:rsid w:val="00082FEC"/>
    <w:rsid w:val="000849ED"/>
    <w:rsid w:val="00086290"/>
    <w:rsid w:val="00086436"/>
    <w:rsid w:val="00087567"/>
    <w:rsid w:val="00096C5B"/>
    <w:rsid w:val="000A6A93"/>
    <w:rsid w:val="000A6FAF"/>
    <w:rsid w:val="000B0310"/>
    <w:rsid w:val="000B0CFE"/>
    <w:rsid w:val="000B1917"/>
    <w:rsid w:val="000B51DC"/>
    <w:rsid w:val="000B65C1"/>
    <w:rsid w:val="000B68D5"/>
    <w:rsid w:val="000B6C62"/>
    <w:rsid w:val="000B6F87"/>
    <w:rsid w:val="000C1BCC"/>
    <w:rsid w:val="000C6257"/>
    <w:rsid w:val="000D03CD"/>
    <w:rsid w:val="000D0689"/>
    <w:rsid w:val="000D0D31"/>
    <w:rsid w:val="000D1EEA"/>
    <w:rsid w:val="000D6D85"/>
    <w:rsid w:val="000E3321"/>
    <w:rsid w:val="000E5A6A"/>
    <w:rsid w:val="000F4057"/>
    <w:rsid w:val="000F412B"/>
    <w:rsid w:val="000F4AF5"/>
    <w:rsid w:val="000F725C"/>
    <w:rsid w:val="000F79F8"/>
    <w:rsid w:val="001060FB"/>
    <w:rsid w:val="00106651"/>
    <w:rsid w:val="001118FB"/>
    <w:rsid w:val="0011200D"/>
    <w:rsid w:val="00112415"/>
    <w:rsid w:val="0011353B"/>
    <w:rsid w:val="001142E6"/>
    <w:rsid w:val="00115E10"/>
    <w:rsid w:val="00116C04"/>
    <w:rsid w:val="00121A3B"/>
    <w:rsid w:val="00123197"/>
    <w:rsid w:val="00125C75"/>
    <w:rsid w:val="00125F12"/>
    <w:rsid w:val="00127E83"/>
    <w:rsid w:val="00130872"/>
    <w:rsid w:val="0014159F"/>
    <w:rsid w:val="001417C4"/>
    <w:rsid w:val="00141FF6"/>
    <w:rsid w:val="00144363"/>
    <w:rsid w:val="0014705E"/>
    <w:rsid w:val="00150966"/>
    <w:rsid w:val="00150FDA"/>
    <w:rsid w:val="00151774"/>
    <w:rsid w:val="00151E48"/>
    <w:rsid w:val="00155D61"/>
    <w:rsid w:val="00160266"/>
    <w:rsid w:val="001609FC"/>
    <w:rsid w:val="001623F4"/>
    <w:rsid w:val="0016369B"/>
    <w:rsid w:val="00164023"/>
    <w:rsid w:val="00173016"/>
    <w:rsid w:val="00174F08"/>
    <w:rsid w:val="00176A03"/>
    <w:rsid w:val="00177BD9"/>
    <w:rsid w:val="00180677"/>
    <w:rsid w:val="00182A9A"/>
    <w:rsid w:val="00182AA7"/>
    <w:rsid w:val="00185CFB"/>
    <w:rsid w:val="001875D2"/>
    <w:rsid w:val="001954EE"/>
    <w:rsid w:val="00197425"/>
    <w:rsid w:val="00197E60"/>
    <w:rsid w:val="001A0048"/>
    <w:rsid w:val="001A0A6E"/>
    <w:rsid w:val="001A1163"/>
    <w:rsid w:val="001A18B2"/>
    <w:rsid w:val="001A28AD"/>
    <w:rsid w:val="001A382F"/>
    <w:rsid w:val="001A7AB7"/>
    <w:rsid w:val="001B412C"/>
    <w:rsid w:val="001B50E4"/>
    <w:rsid w:val="001B65B0"/>
    <w:rsid w:val="001B7A34"/>
    <w:rsid w:val="001C05A0"/>
    <w:rsid w:val="001C52A9"/>
    <w:rsid w:val="001C544C"/>
    <w:rsid w:val="001C6E79"/>
    <w:rsid w:val="001D0414"/>
    <w:rsid w:val="001D4EE8"/>
    <w:rsid w:val="001E35A8"/>
    <w:rsid w:val="001E5938"/>
    <w:rsid w:val="001E6FD5"/>
    <w:rsid w:val="001E7EE3"/>
    <w:rsid w:val="001F0BC7"/>
    <w:rsid w:val="001F10A2"/>
    <w:rsid w:val="001F35EA"/>
    <w:rsid w:val="001F4D5E"/>
    <w:rsid w:val="001F57D0"/>
    <w:rsid w:val="001F5F13"/>
    <w:rsid w:val="001F79DA"/>
    <w:rsid w:val="002011AD"/>
    <w:rsid w:val="002032EE"/>
    <w:rsid w:val="002056F5"/>
    <w:rsid w:val="00205FB7"/>
    <w:rsid w:val="00210DB6"/>
    <w:rsid w:val="00214FDB"/>
    <w:rsid w:val="002151CB"/>
    <w:rsid w:val="0022100F"/>
    <w:rsid w:val="0022248E"/>
    <w:rsid w:val="0022250B"/>
    <w:rsid w:val="0022284F"/>
    <w:rsid w:val="002239F8"/>
    <w:rsid w:val="00227058"/>
    <w:rsid w:val="00227EDC"/>
    <w:rsid w:val="00227FAE"/>
    <w:rsid w:val="002302CB"/>
    <w:rsid w:val="00230DB8"/>
    <w:rsid w:val="00232D4B"/>
    <w:rsid w:val="0023454A"/>
    <w:rsid w:val="0023752D"/>
    <w:rsid w:val="00237D22"/>
    <w:rsid w:val="002421DB"/>
    <w:rsid w:val="00242427"/>
    <w:rsid w:val="00246CC8"/>
    <w:rsid w:val="00247A96"/>
    <w:rsid w:val="00247BFB"/>
    <w:rsid w:val="00253DEF"/>
    <w:rsid w:val="0025606D"/>
    <w:rsid w:val="00261480"/>
    <w:rsid w:val="002627BD"/>
    <w:rsid w:val="00262D42"/>
    <w:rsid w:val="002652BF"/>
    <w:rsid w:val="002712E7"/>
    <w:rsid w:val="00273CBF"/>
    <w:rsid w:val="00276087"/>
    <w:rsid w:val="002809DE"/>
    <w:rsid w:val="002813E2"/>
    <w:rsid w:val="00282228"/>
    <w:rsid w:val="00283B46"/>
    <w:rsid w:val="00283D6F"/>
    <w:rsid w:val="00283F0A"/>
    <w:rsid w:val="0028670C"/>
    <w:rsid w:val="00286E4C"/>
    <w:rsid w:val="00287C5F"/>
    <w:rsid w:val="00291A5C"/>
    <w:rsid w:val="00292E1C"/>
    <w:rsid w:val="002930FA"/>
    <w:rsid w:val="00293DD6"/>
    <w:rsid w:val="00295426"/>
    <w:rsid w:val="00295D99"/>
    <w:rsid w:val="00297202"/>
    <w:rsid w:val="002A0164"/>
    <w:rsid w:val="002A0374"/>
    <w:rsid w:val="002A0EB2"/>
    <w:rsid w:val="002A0F52"/>
    <w:rsid w:val="002A1109"/>
    <w:rsid w:val="002A3FA3"/>
    <w:rsid w:val="002A43DA"/>
    <w:rsid w:val="002A68C5"/>
    <w:rsid w:val="002B01F4"/>
    <w:rsid w:val="002B3C15"/>
    <w:rsid w:val="002B4888"/>
    <w:rsid w:val="002B5714"/>
    <w:rsid w:val="002B7F36"/>
    <w:rsid w:val="002C17B8"/>
    <w:rsid w:val="002C17EB"/>
    <w:rsid w:val="002C23F8"/>
    <w:rsid w:val="002C5638"/>
    <w:rsid w:val="002C5A01"/>
    <w:rsid w:val="002D385F"/>
    <w:rsid w:val="002D494C"/>
    <w:rsid w:val="002D515B"/>
    <w:rsid w:val="002D6659"/>
    <w:rsid w:val="002D6995"/>
    <w:rsid w:val="002E1C55"/>
    <w:rsid w:val="002E3628"/>
    <w:rsid w:val="002F2A3B"/>
    <w:rsid w:val="002F370C"/>
    <w:rsid w:val="002F4140"/>
    <w:rsid w:val="002F7181"/>
    <w:rsid w:val="003005EC"/>
    <w:rsid w:val="0030086A"/>
    <w:rsid w:val="00301E53"/>
    <w:rsid w:val="00303EE3"/>
    <w:rsid w:val="00306223"/>
    <w:rsid w:val="00312800"/>
    <w:rsid w:val="00315C52"/>
    <w:rsid w:val="003240DF"/>
    <w:rsid w:val="003311CB"/>
    <w:rsid w:val="003332A3"/>
    <w:rsid w:val="003339F0"/>
    <w:rsid w:val="003349F9"/>
    <w:rsid w:val="00334A1F"/>
    <w:rsid w:val="00334CDA"/>
    <w:rsid w:val="00335772"/>
    <w:rsid w:val="00337AAF"/>
    <w:rsid w:val="00344E5B"/>
    <w:rsid w:val="00350CBB"/>
    <w:rsid w:val="003521E9"/>
    <w:rsid w:val="0035232D"/>
    <w:rsid w:val="00352804"/>
    <w:rsid w:val="003530B5"/>
    <w:rsid w:val="003541F8"/>
    <w:rsid w:val="00355057"/>
    <w:rsid w:val="00356718"/>
    <w:rsid w:val="0036287D"/>
    <w:rsid w:val="00363088"/>
    <w:rsid w:val="00367857"/>
    <w:rsid w:val="003679CC"/>
    <w:rsid w:val="00367CEF"/>
    <w:rsid w:val="003721B5"/>
    <w:rsid w:val="00373B38"/>
    <w:rsid w:val="00375ABF"/>
    <w:rsid w:val="00383E55"/>
    <w:rsid w:val="00387467"/>
    <w:rsid w:val="00392805"/>
    <w:rsid w:val="0039290D"/>
    <w:rsid w:val="00393B43"/>
    <w:rsid w:val="003953D3"/>
    <w:rsid w:val="003A20DB"/>
    <w:rsid w:val="003A2DA8"/>
    <w:rsid w:val="003A4217"/>
    <w:rsid w:val="003A4697"/>
    <w:rsid w:val="003A5B6A"/>
    <w:rsid w:val="003B1850"/>
    <w:rsid w:val="003B3C10"/>
    <w:rsid w:val="003B6BF9"/>
    <w:rsid w:val="003B7881"/>
    <w:rsid w:val="003B7E4A"/>
    <w:rsid w:val="003C0371"/>
    <w:rsid w:val="003C05C1"/>
    <w:rsid w:val="003C2FD1"/>
    <w:rsid w:val="003C77F7"/>
    <w:rsid w:val="003C7A0F"/>
    <w:rsid w:val="003D1864"/>
    <w:rsid w:val="003D274A"/>
    <w:rsid w:val="003D2FA2"/>
    <w:rsid w:val="003D5450"/>
    <w:rsid w:val="003D65B4"/>
    <w:rsid w:val="003D6E46"/>
    <w:rsid w:val="003E1521"/>
    <w:rsid w:val="003E4D20"/>
    <w:rsid w:val="003E4DF5"/>
    <w:rsid w:val="003F33D9"/>
    <w:rsid w:val="003F3820"/>
    <w:rsid w:val="003F3E08"/>
    <w:rsid w:val="003F5426"/>
    <w:rsid w:val="003F5A67"/>
    <w:rsid w:val="003F5BB1"/>
    <w:rsid w:val="004027F5"/>
    <w:rsid w:val="0040360D"/>
    <w:rsid w:val="00403CB2"/>
    <w:rsid w:val="00407B59"/>
    <w:rsid w:val="00416F3F"/>
    <w:rsid w:val="00424EE4"/>
    <w:rsid w:val="00425A0E"/>
    <w:rsid w:val="00427033"/>
    <w:rsid w:val="004271AE"/>
    <w:rsid w:val="0043084F"/>
    <w:rsid w:val="004318FE"/>
    <w:rsid w:val="00435F40"/>
    <w:rsid w:val="00436FFC"/>
    <w:rsid w:val="0044003A"/>
    <w:rsid w:val="00442C9B"/>
    <w:rsid w:val="004434B3"/>
    <w:rsid w:val="004441E3"/>
    <w:rsid w:val="00444DB1"/>
    <w:rsid w:val="00446AE5"/>
    <w:rsid w:val="00450389"/>
    <w:rsid w:val="00450926"/>
    <w:rsid w:val="0045386B"/>
    <w:rsid w:val="0045528D"/>
    <w:rsid w:val="00461A18"/>
    <w:rsid w:val="00471DD4"/>
    <w:rsid w:val="0047678D"/>
    <w:rsid w:val="00476F96"/>
    <w:rsid w:val="0048337A"/>
    <w:rsid w:val="00483899"/>
    <w:rsid w:val="004847D1"/>
    <w:rsid w:val="0048566E"/>
    <w:rsid w:val="004962A1"/>
    <w:rsid w:val="004974E1"/>
    <w:rsid w:val="004A6B37"/>
    <w:rsid w:val="004B7184"/>
    <w:rsid w:val="004C4197"/>
    <w:rsid w:val="004C7678"/>
    <w:rsid w:val="004D1510"/>
    <w:rsid w:val="004D2A3C"/>
    <w:rsid w:val="004D56F0"/>
    <w:rsid w:val="004D7095"/>
    <w:rsid w:val="004E2172"/>
    <w:rsid w:val="004E21BD"/>
    <w:rsid w:val="004E3CA2"/>
    <w:rsid w:val="004E5631"/>
    <w:rsid w:val="004F460F"/>
    <w:rsid w:val="004F5CF0"/>
    <w:rsid w:val="004F74BC"/>
    <w:rsid w:val="0050324A"/>
    <w:rsid w:val="005036F6"/>
    <w:rsid w:val="005039F9"/>
    <w:rsid w:val="00504154"/>
    <w:rsid w:val="005050A0"/>
    <w:rsid w:val="0050556F"/>
    <w:rsid w:val="00506AC5"/>
    <w:rsid w:val="0051120F"/>
    <w:rsid w:val="00511C0A"/>
    <w:rsid w:val="00513EF9"/>
    <w:rsid w:val="005176D6"/>
    <w:rsid w:val="005243D9"/>
    <w:rsid w:val="0052514E"/>
    <w:rsid w:val="0052716D"/>
    <w:rsid w:val="00527221"/>
    <w:rsid w:val="005321AC"/>
    <w:rsid w:val="005346C7"/>
    <w:rsid w:val="0053478A"/>
    <w:rsid w:val="0053548A"/>
    <w:rsid w:val="00535F1E"/>
    <w:rsid w:val="00537022"/>
    <w:rsid w:val="00540503"/>
    <w:rsid w:val="0054166B"/>
    <w:rsid w:val="00542359"/>
    <w:rsid w:val="0054497E"/>
    <w:rsid w:val="005455E6"/>
    <w:rsid w:val="005473F4"/>
    <w:rsid w:val="00550741"/>
    <w:rsid w:val="0055406D"/>
    <w:rsid w:val="005609ED"/>
    <w:rsid w:val="00563910"/>
    <w:rsid w:val="005639EA"/>
    <w:rsid w:val="00570300"/>
    <w:rsid w:val="00574099"/>
    <w:rsid w:val="0057420C"/>
    <w:rsid w:val="00576775"/>
    <w:rsid w:val="00580103"/>
    <w:rsid w:val="00580618"/>
    <w:rsid w:val="0058109D"/>
    <w:rsid w:val="00584BEF"/>
    <w:rsid w:val="005864D2"/>
    <w:rsid w:val="00587D07"/>
    <w:rsid w:val="00590A11"/>
    <w:rsid w:val="00591CEA"/>
    <w:rsid w:val="005B00A0"/>
    <w:rsid w:val="005B0248"/>
    <w:rsid w:val="005B26BF"/>
    <w:rsid w:val="005B2B86"/>
    <w:rsid w:val="005B4BA4"/>
    <w:rsid w:val="005B4F53"/>
    <w:rsid w:val="005B5534"/>
    <w:rsid w:val="005B6498"/>
    <w:rsid w:val="005C0403"/>
    <w:rsid w:val="005C11E4"/>
    <w:rsid w:val="005C5863"/>
    <w:rsid w:val="005C734A"/>
    <w:rsid w:val="005C7C33"/>
    <w:rsid w:val="005D1695"/>
    <w:rsid w:val="005D1989"/>
    <w:rsid w:val="005D5467"/>
    <w:rsid w:val="005E0157"/>
    <w:rsid w:val="005E3400"/>
    <w:rsid w:val="005E37AB"/>
    <w:rsid w:val="005E38AD"/>
    <w:rsid w:val="005F0D86"/>
    <w:rsid w:val="005F2EB5"/>
    <w:rsid w:val="005F3D38"/>
    <w:rsid w:val="005F5999"/>
    <w:rsid w:val="005F74FA"/>
    <w:rsid w:val="0060117A"/>
    <w:rsid w:val="00601C6B"/>
    <w:rsid w:val="00604BC1"/>
    <w:rsid w:val="006058D5"/>
    <w:rsid w:val="00605C7F"/>
    <w:rsid w:val="00613191"/>
    <w:rsid w:val="006151D7"/>
    <w:rsid w:val="0061528C"/>
    <w:rsid w:val="00615372"/>
    <w:rsid w:val="006157B7"/>
    <w:rsid w:val="0061589A"/>
    <w:rsid w:val="006176E8"/>
    <w:rsid w:val="00626074"/>
    <w:rsid w:val="00626B06"/>
    <w:rsid w:val="00632913"/>
    <w:rsid w:val="00635203"/>
    <w:rsid w:val="00635412"/>
    <w:rsid w:val="00635D96"/>
    <w:rsid w:val="0064260B"/>
    <w:rsid w:val="00643694"/>
    <w:rsid w:val="00646A68"/>
    <w:rsid w:val="00646B5D"/>
    <w:rsid w:val="00651DB9"/>
    <w:rsid w:val="00651F63"/>
    <w:rsid w:val="00666435"/>
    <w:rsid w:val="00674D0F"/>
    <w:rsid w:val="0067682B"/>
    <w:rsid w:val="00680B0F"/>
    <w:rsid w:val="006818A2"/>
    <w:rsid w:val="0068588E"/>
    <w:rsid w:val="00694BDB"/>
    <w:rsid w:val="00694D89"/>
    <w:rsid w:val="00695C0F"/>
    <w:rsid w:val="00696851"/>
    <w:rsid w:val="00697403"/>
    <w:rsid w:val="00697F03"/>
    <w:rsid w:val="006A09DD"/>
    <w:rsid w:val="006A1A5A"/>
    <w:rsid w:val="006A384F"/>
    <w:rsid w:val="006A4654"/>
    <w:rsid w:val="006A4E24"/>
    <w:rsid w:val="006A62BD"/>
    <w:rsid w:val="006B286E"/>
    <w:rsid w:val="006B3209"/>
    <w:rsid w:val="006B3318"/>
    <w:rsid w:val="006B333C"/>
    <w:rsid w:val="006B7A99"/>
    <w:rsid w:val="006C0D38"/>
    <w:rsid w:val="006C2265"/>
    <w:rsid w:val="006C2329"/>
    <w:rsid w:val="006C3966"/>
    <w:rsid w:val="006C5046"/>
    <w:rsid w:val="006C634F"/>
    <w:rsid w:val="006D0661"/>
    <w:rsid w:val="006D119E"/>
    <w:rsid w:val="006D3B54"/>
    <w:rsid w:val="006D5E71"/>
    <w:rsid w:val="006D7C73"/>
    <w:rsid w:val="006E1A09"/>
    <w:rsid w:val="006E4931"/>
    <w:rsid w:val="006E7ED8"/>
    <w:rsid w:val="006F0ED4"/>
    <w:rsid w:val="006F2930"/>
    <w:rsid w:val="006F3532"/>
    <w:rsid w:val="006F3CAE"/>
    <w:rsid w:val="006F5186"/>
    <w:rsid w:val="007001A8"/>
    <w:rsid w:val="0070231F"/>
    <w:rsid w:val="00702561"/>
    <w:rsid w:val="00706B13"/>
    <w:rsid w:val="007105F5"/>
    <w:rsid w:val="007121C6"/>
    <w:rsid w:val="0072142C"/>
    <w:rsid w:val="00721D49"/>
    <w:rsid w:val="00724605"/>
    <w:rsid w:val="007279C7"/>
    <w:rsid w:val="007307B9"/>
    <w:rsid w:val="00731830"/>
    <w:rsid w:val="00732EA0"/>
    <w:rsid w:val="00734920"/>
    <w:rsid w:val="00735F21"/>
    <w:rsid w:val="00745001"/>
    <w:rsid w:val="00746C56"/>
    <w:rsid w:val="007473B3"/>
    <w:rsid w:val="007522AB"/>
    <w:rsid w:val="00754AB8"/>
    <w:rsid w:val="00755514"/>
    <w:rsid w:val="00756EE0"/>
    <w:rsid w:val="00757996"/>
    <w:rsid w:val="00760F88"/>
    <w:rsid w:val="007632E3"/>
    <w:rsid w:val="00765AB1"/>
    <w:rsid w:val="007660AF"/>
    <w:rsid w:val="007722C3"/>
    <w:rsid w:val="00786BB0"/>
    <w:rsid w:val="0078763E"/>
    <w:rsid w:val="00790899"/>
    <w:rsid w:val="00793208"/>
    <w:rsid w:val="00796790"/>
    <w:rsid w:val="007A41AA"/>
    <w:rsid w:val="007B0A2D"/>
    <w:rsid w:val="007B304D"/>
    <w:rsid w:val="007B4AA8"/>
    <w:rsid w:val="007B4CE0"/>
    <w:rsid w:val="007B7046"/>
    <w:rsid w:val="007C12F3"/>
    <w:rsid w:val="007C485E"/>
    <w:rsid w:val="007C5D67"/>
    <w:rsid w:val="007C71B7"/>
    <w:rsid w:val="007D55BB"/>
    <w:rsid w:val="007D5B4E"/>
    <w:rsid w:val="007E32E9"/>
    <w:rsid w:val="007E3A8D"/>
    <w:rsid w:val="007F0AF7"/>
    <w:rsid w:val="007F162F"/>
    <w:rsid w:val="007F2126"/>
    <w:rsid w:val="007F2968"/>
    <w:rsid w:val="007F58C6"/>
    <w:rsid w:val="007F5DDF"/>
    <w:rsid w:val="007F6E02"/>
    <w:rsid w:val="00800A93"/>
    <w:rsid w:val="00800AE4"/>
    <w:rsid w:val="008011BD"/>
    <w:rsid w:val="00801D6E"/>
    <w:rsid w:val="00805B8C"/>
    <w:rsid w:val="0081327F"/>
    <w:rsid w:val="0081359E"/>
    <w:rsid w:val="00816A08"/>
    <w:rsid w:val="00816DE4"/>
    <w:rsid w:val="008232D9"/>
    <w:rsid w:val="008253DB"/>
    <w:rsid w:val="00832158"/>
    <w:rsid w:val="008321CD"/>
    <w:rsid w:val="00833D01"/>
    <w:rsid w:val="00833F8F"/>
    <w:rsid w:val="00841420"/>
    <w:rsid w:val="008452EE"/>
    <w:rsid w:val="0085176E"/>
    <w:rsid w:val="00855110"/>
    <w:rsid w:val="00856807"/>
    <w:rsid w:val="00856A5C"/>
    <w:rsid w:val="0086113F"/>
    <w:rsid w:val="0087006A"/>
    <w:rsid w:val="00870B85"/>
    <w:rsid w:val="00876BC4"/>
    <w:rsid w:val="008774CA"/>
    <w:rsid w:val="008777FF"/>
    <w:rsid w:val="00877DB8"/>
    <w:rsid w:val="00883A82"/>
    <w:rsid w:val="00883BD6"/>
    <w:rsid w:val="008855F5"/>
    <w:rsid w:val="008921B6"/>
    <w:rsid w:val="008970A3"/>
    <w:rsid w:val="008A22D5"/>
    <w:rsid w:val="008A34D7"/>
    <w:rsid w:val="008A5527"/>
    <w:rsid w:val="008A692A"/>
    <w:rsid w:val="008B2054"/>
    <w:rsid w:val="008B4AD8"/>
    <w:rsid w:val="008B5738"/>
    <w:rsid w:val="008B686F"/>
    <w:rsid w:val="008B6E79"/>
    <w:rsid w:val="008B7CD7"/>
    <w:rsid w:val="008C2CEE"/>
    <w:rsid w:val="008C3D5E"/>
    <w:rsid w:val="008C543C"/>
    <w:rsid w:val="008C7614"/>
    <w:rsid w:val="008CE331"/>
    <w:rsid w:val="008D44B4"/>
    <w:rsid w:val="008D5033"/>
    <w:rsid w:val="008D7775"/>
    <w:rsid w:val="008E077E"/>
    <w:rsid w:val="008E1D71"/>
    <w:rsid w:val="008E3A56"/>
    <w:rsid w:val="008E4F38"/>
    <w:rsid w:val="008F02DF"/>
    <w:rsid w:val="008F04D8"/>
    <w:rsid w:val="008F07B0"/>
    <w:rsid w:val="008F2BFC"/>
    <w:rsid w:val="008F4FBD"/>
    <w:rsid w:val="008F6C64"/>
    <w:rsid w:val="009003B0"/>
    <w:rsid w:val="009034B7"/>
    <w:rsid w:val="00906B85"/>
    <w:rsid w:val="00914C68"/>
    <w:rsid w:val="009159F0"/>
    <w:rsid w:val="00921175"/>
    <w:rsid w:val="00922120"/>
    <w:rsid w:val="00924F3F"/>
    <w:rsid w:val="009322D4"/>
    <w:rsid w:val="00933482"/>
    <w:rsid w:val="009350CC"/>
    <w:rsid w:val="0093596F"/>
    <w:rsid w:val="009361F7"/>
    <w:rsid w:val="00936624"/>
    <w:rsid w:val="00936754"/>
    <w:rsid w:val="00940FEA"/>
    <w:rsid w:val="00941035"/>
    <w:rsid w:val="00941163"/>
    <w:rsid w:val="00942CB1"/>
    <w:rsid w:val="00943AE4"/>
    <w:rsid w:val="00944809"/>
    <w:rsid w:val="00951399"/>
    <w:rsid w:val="00951904"/>
    <w:rsid w:val="00951FEC"/>
    <w:rsid w:val="00954262"/>
    <w:rsid w:val="009605DE"/>
    <w:rsid w:val="0096091F"/>
    <w:rsid w:val="00970340"/>
    <w:rsid w:val="009708D9"/>
    <w:rsid w:val="009737F0"/>
    <w:rsid w:val="00975D59"/>
    <w:rsid w:val="0097628E"/>
    <w:rsid w:val="00983680"/>
    <w:rsid w:val="00984DCE"/>
    <w:rsid w:val="009850CA"/>
    <w:rsid w:val="00985148"/>
    <w:rsid w:val="00986A78"/>
    <w:rsid w:val="00994E2E"/>
    <w:rsid w:val="00995E92"/>
    <w:rsid w:val="00996524"/>
    <w:rsid w:val="00996C47"/>
    <w:rsid w:val="009A06B0"/>
    <w:rsid w:val="009A21AA"/>
    <w:rsid w:val="009A287A"/>
    <w:rsid w:val="009A7E3F"/>
    <w:rsid w:val="009B1329"/>
    <w:rsid w:val="009B2ED3"/>
    <w:rsid w:val="009B36DD"/>
    <w:rsid w:val="009C7573"/>
    <w:rsid w:val="009D091A"/>
    <w:rsid w:val="009D3DA3"/>
    <w:rsid w:val="009D4F08"/>
    <w:rsid w:val="009D500C"/>
    <w:rsid w:val="009D5489"/>
    <w:rsid w:val="009D6A3B"/>
    <w:rsid w:val="009E10F8"/>
    <w:rsid w:val="009E2165"/>
    <w:rsid w:val="009E27F2"/>
    <w:rsid w:val="009E37EF"/>
    <w:rsid w:val="009E4706"/>
    <w:rsid w:val="009E5CD5"/>
    <w:rsid w:val="009E69DD"/>
    <w:rsid w:val="009E6E7C"/>
    <w:rsid w:val="009F006F"/>
    <w:rsid w:val="009F045E"/>
    <w:rsid w:val="009F1E63"/>
    <w:rsid w:val="009F26E6"/>
    <w:rsid w:val="009F4B35"/>
    <w:rsid w:val="009F53E4"/>
    <w:rsid w:val="00A000BF"/>
    <w:rsid w:val="00A00F1D"/>
    <w:rsid w:val="00A04A8A"/>
    <w:rsid w:val="00A060CB"/>
    <w:rsid w:val="00A06C4F"/>
    <w:rsid w:val="00A07073"/>
    <w:rsid w:val="00A1445A"/>
    <w:rsid w:val="00A14B7F"/>
    <w:rsid w:val="00A217BE"/>
    <w:rsid w:val="00A21E36"/>
    <w:rsid w:val="00A22B97"/>
    <w:rsid w:val="00A256D7"/>
    <w:rsid w:val="00A26C55"/>
    <w:rsid w:val="00A275AA"/>
    <w:rsid w:val="00A30E2A"/>
    <w:rsid w:val="00A31A6A"/>
    <w:rsid w:val="00A3379D"/>
    <w:rsid w:val="00A37296"/>
    <w:rsid w:val="00A37B33"/>
    <w:rsid w:val="00A41736"/>
    <w:rsid w:val="00A44317"/>
    <w:rsid w:val="00A45C5E"/>
    <w:rsid w:val="00A51BAC"/>
    <w:rsid w:val="00A52E8F"/>
    <w:rsid w:val="00A53434"/>
    <w:rsid w:val="00A54F30"/>
    <w:rsid w:val="00A55291"/>
    <w:rsid w:val="00A60B22"/>
    <w:rsid w:val="00A648C4"/>
    <w:rsid w:val="00A64A20"/>
    <w:rsid w:val="00A70969"/>
    <w:rsid w:val="00A7221D"/>
    <w:rsid w:val="00A72695"/>
    <w:rsid w:val="00A76C38"/>
    <w:rsid w:val="00A76DFA"/>
    <w:rsid w:val="00A8132B"/>
    <w:rsid w:val="00A841AB"/>
    <w:rsid w:val="00A90C65"/>
    <w:rsid w:val="00A9122A"/>
    <w:rsid w:val="00A9469F"/>
    <w:rsid w:val="00A954E1"/>
    <w:rsid w:val="00A97AD2"/>
    <w:rsid w:val="00AA1CA8"/>
    <w:rsid w:val="00AA3BEF"/>
    <w:rsid w:val="00AA5058"/>
    <w:rsid w:val="00AA5069"/>
    <w:rsid w:val="00AA5751"/>
    <w:rsid w:val="00AA64D8"/>
    <w:rsid w:val="00AB099F"/>
    <w:rsid w:val="00AB0C65"/>
    <w:rsid w:val="00AB1934"/>
    <w:rsid w:val="00AB1D72"/>
    <w:rsid w:val="00AB2D18"/>
    <w:rsid w:val="00AB3536"/>
    <w:rsid w:val="00AC1803"/>
    <w:rsid w:val="00AD03A9"/>
    <w:rsid w:val="00AD0652"/>
    <w:rsid w:val="00AD33F5"/>
    <w:rsid w:val="00AD3639"/>
    <w:rsid w:val="00AE2F06"/>
    <w:rsid w:val="00AE4815"/>
    <w:rsid w:val="00AE4E44"/>
    <w:rsid w:val="00AF26FC"/>
    <w:rsid w:val="00AF42E7"/>
    <w:rsid w:val="00AF656E"/>
    <w:rsid w:val="00B028A9"/>
    <w:rsid w:val="00B03B5A"/>
    <w:rsid w:val="00B0532E"/>
    <w:rsid w:val="00B0544A"/>
    <w:rsid w:val="00B0613A"/>
    <w:rsid w:val="00B06755"/>
    <w:rsid w:val="00B06A5A"/>
    <w:rsid w:val="00B10F73"/>
    <w:rsid w:val="00B11E98"/>
    <w:rsid w:val="00B1233C"/>
    <w:rsid w:val="00B12625"/>
    <w:rsid w:val="00B129FD"/>
    <w:rsid w:val="00B150C1"/>
    <w:rsid w:val="00B16544"/>
    <w:rsid w:val="00B16D8B"/>
    <w:rsid w:val="00B21EDF"/>
    <w:rsid w:val="00B231D4"/>
    <w:rsid w:val="00B24C9E"/>
    <w:rsid w:val="00B2585F"/>
    <w:rsid w:val="00B27685"/>
    <w:rsid w:val="00B27F2F"/>
    <w:rsid w:val="00B30DB6"/>
    <w:rsid w:val="00B34001"/>
    <w:rsid w:val="00B34873"/>
    <w:rsid w:val="00B3701A"/>
    <w:rsid w:val="00B42491"/>
    <w:rsid w:val="00B43D04"/>
    <w:rsid w:val="00B446FD"/>
    <w:rsid w:val="00B45C8F"/>
    <w:rsid w:val="00B46CA4"/>
    <w:rsid w:val="00B47967"/>
    <w:rsid w:val="00B47C50"/>
    <w:rsid w:val="00B50438"/>
    <w:rsid w:val="00B50F5F"/>
    <w:rsid w:val="00B552B0"/>
    <w:rsid w:val="00B60F0C"/>
    <w:rsid w:val="00B63826"/>
    <w:rsid w:val="00B6637A"/>
    <w:rsid w:val="00B66880"/>
    <w:rsid w:val="00B67569"/>
    <w:rsid w:val="00B70B0E"/>
    <w:rsid w:val="00B74835"/>
    <w:rsid w:val="00B74C0D"/>
    <w:rsid w:val="00B74CF2"/>
    <w:rsid w:val="00B84096"/>
    <w:rsid w:val="00B86278"/>
    <w:rsid w:val="00B91C9A"/>
    <w:rsid w:val="00B9552D"/>
    <w:rsid w:val="00B95764"/>
    <w:rsid w:val="00B96357"/>
    <w:rsid w:val="00B967A4"/>
    <w:rsid w:val="00B97F54"/>
    <w:rsid w:val="00BA00D5"/>
    <w:rsid w:val="00BA3B13"/>
    <w:rsid w:val="00BA3BC8"/>
    <w:rsid w:val="00BA5728"/>
    <w:rsid w:val="00BA7976"/>
    <w:rsid w:val="00BB0FCA"/>
    <w:rsid w:val="00BB780E"/>
    <w:rsid w:val="00BC057B"/>
    <w:rsid w:val="00BC1326"/>
    <w:rsid w:val="00BC7FEC"/>
    <w:rsid w:val="00BD0F77"/>
    <w:rsid w:val="00BD1CBD"/>
    <w:rsid w:val="00BE13A0"/>
    <w:rsid w:val="00BF04D7"/>
    <w:rsid w:val="00BF08D5"/>
    <w:rsid w:val="00BF1CA5"/>
    <w:rsid w:val="00BF4A9A"/>
    <w:rsid w:val="00C07110"/>
    <w:rsid w:val="00C07413"/>
    <w:rsid w:val="00C07CDA"/>
    <w:rsid w:val="00C112A9"/>
    <w:rsid w:val="00C12026"/>
    <w:rsid w:val="00C14705"/>
    <w:rsid w:val="00C167B3"/>
    <w:rsid w:val="00C17868"/>
    <w:rsid w:val="00C23E26"/>
    <w:rsid w:val="00C257AA"/>
    <w:rsid w:val="00C26935"/>
    <w:rsid w:val="00C30CFA"/>
    <w:rsid w:val="00C30D64"/>
    <w:rsid w:val="00C41861"/>
    <w:rsid w:val="00C4295B"/>
    <w:rsid w:val="00C46509"/>
    <w:rsid w:val="00C46568"/>
    <w:rsid w:val="00C47DF9"/>
    <w:rsid w:val="00C50057"/>
    <w:rsid w:val="00C50E2D"/>
    <w:rsid w:val="00C5173D"/>
    <w:rsid w:val="00C52F52"/>
    <w:rsid w:val="00C53DE5"/>
    <w:rsid w:val="00C55C43"/>
    <w:rsid w:val="00C55E6F"/>
    <w:rsid w:val="00C6211D"/>
    <w:rsid w:val="00C635EC"/>
    <w:rsid w:val="00C65F59"/>
    <w:rsid w:val="00C6791B"/>
    <w:rsid w:val="00C70021"/>
    <w:rsid w:val="00C73C3F"/>
    <w:rsid w:val="00C76EF8"/>
    <w:rsid w:val="00C814D5"/>
    <w:rsid w:val="00C81CFE"/>
    <w:rsid w:val="00C85AB8"/>
    <w:rsid w:val="00C90587"/>
    <w:rsid w:val="00C91A20"/>
    <w:rsid w:val="00C93638"/>
    <w:rsid w:val="00C93F65"/>
    <w:rsid w:val="00C97040"/>
    <w:rsid w:val="00CA0DC1"/>
    <w:rsid w:val="00CA1BB4"/>
    <w:rsid w:val="00CA464F"/>
    <w:rsid w:val="00CA5F4F"/>
    <w:rsid w:val="00CB158B"/>
    <w:rsid w:val="00CB34BA"/>
    <w:rsid w:val="00CB3AB3"/>
    <w:rsid w:val="00CB6BF8"/>
    <w:rsid w:val="00CB7791"/>
    <w:rsid w:val="00CB7BC9"/>
    <w:rsid w:val="00CC2889"/>
    <w:rsid w:val="00CC2A4B"/>
    <w:rsid w:val="00CC306C"/>
    <w:rsid w:val="00CC46B6"/>
    <w:rsid w:val="00CC7753"/>
    <w:rsid w:val="00CC78EA"/>
    <w:rsid w:val="00CC7D03"/>
    <w:rsid w:val="00CD0826"/>
    <w:rsid w:val="00CE440F"/>
    <w:rsid w:val="00CE5AF8"/>
    <w:rsid w:val="00CE71E5"/>
    <w:rsid w:val="00CF2262"/>
    <w:rsid w:val="00CF4B7C"/>
    <w:rsid w:val="00CF7D25"/>
    <w:rsid w:val="00D02883"/>
    <w:rsid w:val="00D03FB4"/>
    <w:rsid w:val="00D04329"/>
    <w:rsid w:val="00D0502C"/>
    <w:rsid w:val="00D06C3A"/>
    <w:rsid w:val="00D11C5C"/>
    <w:rsid w:val="00D12A20"/>
    <w:rsid w:val="00D15616"/>
    <w:rsid w:val="00D16507"/>
    <w:rsid w:val="00D166A1"/>
    <w:rsid w:val="00D21740"/>
    <w:rsid w:val="00D218A0"/>
    <w:rsid w:val="00D25ABA"/>
    <w:rsid w:val="00D35F88"/>
    <w:rsid w:val="00D37071"/>
    <w:rsid w:val="00D42C9E"/>
    <w:rsid w:val="00D45A51"/>
    <w:rsid w:val="00D46EDC"/>
    <w:rsid w:val="00D515D8"/>
    <w:rsid w:val="00D53525"/>
    <w:rsid w:val="00D62BD5"/>
    <w:rsid w:val="00D65910"/>
    <w:rsid w:val="00D7211C"/>
    <w:rsid w:val="00D76BC2"/>
    <w:rsid w:val="00D77D08"/>
    <w:rsid w:val="00D83D95"/>
    <w:rsid w:val="00D84C68"/>
    <w:rsid w:val="00D87A8A"/>
    <w:rsid w:val="00D87C9C"/>
    <w:rsid w:val="00D9707C"/>
    <w:rsid w:val="00DA11AA"/>
    <w:rsid w:val="00DA5174"/>
    <w:rsid w:val="00DA60E9"/>
    <w:rsid w:val="00DA651F"/>
    <w:rsid w:val="00DB1D11"/>
    <w:rsid w:val="00DB3491"/>
    <w:rsid w:val="00DB41B1"/>
    <w:rsid w:val="00DB743F"/>
    <w:rsid w:val="00DB7859"/>
    <w:rsid w:val="00DC2186"/>
    <w:rsid w:val="00DC22CB"/>
    <w:rsid w:val="00DC255D"/>
    <w:rsid w:val="00DC284B"/>
    <w:rsid w:val="00DC54E4"/>
    <w:rsid w:val="00DC5C38"/>
    <w:rsid w:val="00DD0BC9"/>
    <w:rsid w:val="00DD147B"/>
    <w:rsid w:val="00DD15DC"/>
    <w:rsid w:val="00DD33E0"/>
    <w:rsid w:val="00DD3FBB"/>
    <w:rsid w:val="00DE01D5"/>
    <w:rsid w:val="00DE0C9B"/>
    <w:rsid w:val="00DE1BB3"/>
    <w:rsid w:val="00DE1F35"/>
    <w:rsid w:val="00DF5A98"/>
    <w:rsid w:val="00E00651"/>
    <w:rsid w:val="00E023EC"/>
    <w:rsid w:val="00E04B21"/>
    <w:rsid w:val="00E05D7D"/>
    <w:rsid w:val="00E06AFE"/>
    <w:rsid w:val="00E07FA0"/>
    <w:rsid w:val="00E109FF"/>
    <w:rsid w:val="00E144CF"/>
    <w:rsid w:val="00E14B13"/>
    <w:rsid w:val="00E16378"/>
    <w:rsid w:val="00E16DB4"/>
    <w:rsid w:val="00E1725B"/>
    <w:rsid w:val="00E17DA2"/>
    <w:rsid w:val="00E17DAE"/>
    <w:rsid w:val="00E21AB6"/>
    <w:rsid w:val="00E21F1F"/>
    <w:rsid w:val="00E25478"/>
    <w:rsid w:val="00E30793"/>
    <w:rsid w:val="00E33BA7"/>
    <w:rsid w:val="00E34947"/>
    <w:rsid w:val="00E4596F"/>
    <w:rsid w:val="00E46E4A"/>
    <w:rsid w:val="00E51C79"/>
    <w:rsid w:val="00E52909"/>
    <w:rsid w:val="00E55307"/>
    <w:rsid w:val="00E71DDD"/>
    <w:rsid w:val="00E72E78"/>
    <w:rsid w:val="00E74865"/>
    <w:rsid w:val="00E754DF"/>
    <w:rsid w:val="00E76260"/>
    <w:rsid w:val="00E822E2"/>
    <w:rsid w:val="00E8483F"/>
    <w:rsid w:val="00E85AF5"/>
    <w:rsid w:val="00E90F82"/>
    <w:rsid w:val="00E91C9B"/>
    <w:rsid w:val="00E934B1"/>
    <w:rsid w:val="00E93CBC"/>
    <w:rsid w:val="00E97907"/>
    <w:rsid w:val="00EA3AC1"/>
    <w:rsid w:val="00EA3CC9"/>
    <w:rsid w:val="00EA7A76"/>
    <w:rsid w:val="00EB0954"/>
    <w:rsid w:val="00EB19AD"/>
    <w:rsid w:val="00EB393B"/>
    <w:rsid w:val="00EB58EA"/>
    <w:rsid w:val="00EC1320"/>
    <w:rsid w:val="00EC34BD"/>
    <w:rsid w:val="00EC3AFA"/>
    <w:rsid w:val="00EC4793"/>
    <w:rsid w:val="00EC76E5"/>
    <w:rsid w:val="00ED1750"/>
    <w:rsid w:val="00ED3606"/>
    <w:rsid w:val="00ED3A5C"/>
    <w:rsid w:val="00EE192E"/>
    <w:rsid w:val="00EE1E7C"/>
    <w:rsid w:val="00EE5F84"/>
    <w:rsid w:val="00EF0A42"/>
    <w:rsid w:val="00EF19D5"/>
    <w:rsid w:val="00F0029F"/>
    <w:rsid w:val="00F02488"/>
    <w:rsid w:val="00F04E80"/>
    <w:rsid w:val="00F060A7"/>
    <w:rsid w:val="00F06DFF"/>
    <w:rsid w:val="00F179B5"/>
    <w:rsid w:val="00F2112C"/>
    <w:rsid w:val="00F2417E"/>
    <w:rsid w:val="00F24B4F"/>
    <w:rsid w:val="00F24DF8"/>
    <w:rsid w:val="00F27FB3"/>
    <w:rsid w:val="00F4260D"/>
    <w:rsid w:val="00F44422"/>
    <w:rsid w:val="00F47CA3"/>
    <w:rsid w:val="00F5016A"/>
    <w:rsid w:val="00F54C69"/>
    <w:rsid w:val="00F611F2"/>
    <w:rsid w:val="00F61521"/>
    <w:rsid w:val="00F63E4C"/>
    <w:rsid w:val="00F64F44"/>
    <w:rsid w:val="00F70080"/>
    <w:rsid w:val="00F72938"/>
    <w:rsid w:val="00F75F25"/>
    <w:rsid w:val="00F7708D"/>
    <w:rsid w:val="00F855BA"/>
    <w:rsid w:val="00F85AC8"/>
    <w:rsid w:val="00F908BD"/>
    <w:rsid w:val="00F92C07"/>
    <w:rsid w:val="00F93823"/>
    <w:rsid w:val="00F9472F"/>
    <w:rsid w:val="00F971FC"/>
    <w:rsid w:val="00FA14E6"/>
    <w:rsid w:val="00FA4203"/>
    <w:rsid w:val="00FA7005"/>
    <w:rsid w:val="00FA7378"/>
    <w:rsid w:val="00FB2470"/>
    <w:rsid w:val="00FC01B5"/>
    <w:rsid w:val="00FC0385"/>
    <w:rsid w:val="00FC4334"/>
    <w:rsid w:val="00FC7E65"/>
    <w:rsid w:val="00FD15A6"/>
    <w:rsid w:val="00FD1A83"/>
    <w:rsid w:val="00FD4573"/>
    <w:rsid w:val="00FD5626"/>
    <w:rsid w:val="00FD6D8A"/>
    <w:rsid w:val="00FD7FAF"/>
    <w:rsid w:val="00FE0A3F"/>
    <w:rsid w:val="00FE1CC7"/>
    <w:rsid w:val="00FE52A7"/>
    <w:rsid w:val="00FE7BF6"/>
    <w:rsid w:val="00FF1040"/>
    <w:rsid w:val="00FF16B7"/>
    <w:rsid w:val="00FF77A2"/>
    <w:rsid w:val="01B7AF7E"/>
    <w:rsid w:val="09C216B9"/>
    <w:rsid w:val="0A260AB3"/>
    <w:rsid w:val="0E437193"/>
    <w:rsid w:val="1042A741"/>
    <w:rsid w:val="1112555C"/>
    <w:rsid w:val="1D7BBCC5"/>
    <w:rsid w:val="1E8A3167"/>
    <w:rsid w:val="2B92C6DE"/>
    <w:rsid w:val="2BE8D75B"/>
    <w:rsid w:val="2D42EDB9"/>
    <w:rsid w:val="30AF99E3"/>
    <w:rsid w:val="3DF2BCC4"/>
    <w:rsid w:val="4F22907D"/>
    <w:rsid w:val="53BE7526"/>
    <w:rsid w:val="591ACC68"/>
    <w:rsid w:val="5BEE9707"/>
    <w:rsid w:val="6172031E"/>
    <w:rsid w:val="66457441"/>
    <w:rsid w:val="6DBC2F75"/>
    <w:rsid w:val="73CDC10D"/>
    <w:rsid w:val="7CF488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3681E"/>
  <w15:chartTrackingRefBased/>
  <w15:docId w15:val="{00E460ED-D252-476C-BDA6-991AB8CF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54F30"/>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54F30"/>
    <w:pPr>
      <w:keepNext/>
      <w:spacing w:after="120"/>
      <w:jc w:val="center"/>
      <w:outlineLvl w:val="0"/>
    </w:pPr>
    <w:rPr>
      <w:rFonts w:ascii="Arial" w:hAnsi="Arial"/>
      <w:b/>
    </w:rPr>
  </w:style>
  <w:style w:type="paragraph" w:styleId="Nagwek2">
    <w:name w:val="heading 2"/>
    <w:aliases w:val="Level 2"/>
    <w:basedOn w:val="Normalny"/>
    <w:next w:val="Normalny"/>
    <w:link w:val="Nagwek2Znak"/>
    <w:qFormat/>
    <w:rsid w:val="00A54F30"/>
    <w:pPr>
      <w:keepNext/>
      <w:spacing w:before="240" w:after="60"/>
      <w:outlineLvl w:val="1"/>
    </w:pPr>
    <w:rPr>
      <w:rFonts w:ascii="Arial" w:hAnsi="Arial"/>
      <w:b/>
      <w:i/>
      <w:sz w:val="28"/>
    </w:rPr>
  </w:style>
  <w:style w:type="paragraph" w:styleId="Nagwek3">
    <w:name w:val="heading 3"/>
    <w:basedOn w:val="Normalny"/>
    <w:next w:val="Normalny"/>
    <w:link w:val="Nagwek3Znak"/>
    <w:qFormat/>
    <w:rsid w:val="00A54F30"/>
    <w:pPr>
      <w:keepNext/>
      <w:spacing w:before="240" w:after="60"/>
      <w:outlineLvl w:val="2"/>
    </w:pPr>
    <w:rPr>
      <w:rFonts w:ascii="Arial" w:hAnsi="Arial"/>
      <w:b/>
      <w:sz w:val="26"/>
    </w:rPr>
  </w:style>
  <w:style w:type="paragraph" w:styleId="Nagwek4">
    <w:name w:val="heading 4"/>
    <w:basedOn w:val="Normalny"/>
    <w:next w:val="Normalny"/>
    <w:link w:val="Nagwek4Znak"/>
    <w:qFormat/>
    <w:rsid w:val="00A54F30"/>
    <w:pPr>
      <w:keepNext/>
      <w:keepLines/>
      <w:widowControl w:val="0"/>
      <w:spacing w:before="120" w:after="120"/>
      <w:outlineLvl w:val="3"/>
    </w:pPr>
    <w:rPr>
      <w:rFonts w:ascii="Helv" w:hAnsi="Helv"/>
      <w:b/>
      <w:kern w:val="36"/>
    </w:rPr>
  </w:style>
  <w:style w:type="paragraph" w:styleId="Nagwek5">
    <w:name w:val="heading 5"/>
    <w:basedOn w:val="Nagwek4"/>
    <w:next w:val="Normalny"/>
    <w:link w:val="Nagwek5Znak"/>
    <w:qFormat/>
    <w:rsid w:val="00A54F30"/>
    <w:pPr>
      <w:spacing w:before="240" w:after="0"/>
      <w:outlineLvl w:val="4"/>
    </w:pPr>
    <w:rPr>
      <w:i/>
      <w:sz w:val="22"/>
    </w:rPr>
  </w:style>
  <w:style w:type="paragraph" w:styleId="Nagwek6">
    <w:name w:val="heading 6"/>
    <w:basedOn w:val="Normalny"/>
    <w:next w:val="Normalny"/>
    <w:link w:val="Nagwek6Znak"/>
    <w:qFormat/>
    <w:rsid w:val="00A54F30"/>
    <w:pPr>
      <w:keepNext/>
      <w:spacing w:after="120"/>
      <w:outlineLvl w:val="5"/>
    </w:pPr>
    <w:rPr>
      <w:b/>
      <w:sz w:val="28"/>
    </w:rPr>
  </w:style>
  <w:style w:type="paragraph" w:styleId="Nagwek7">
    <w:name w:val="heading 7"/>
    <w:basedOn w:val="Normalny"/>
    <w:next w:val="Normalny"/>
    <w:link w:val="Nagwek7Znak"/>
    <w:qFormat/>
    <w:rsid w:val="00A54F30"/>
    <w:pPr>
      <w:keepNext/>
      <w:spacing w:after="120"/>
      <w:outlineLvl w:val="6"/>
    </w:pPr>
    <w:rPr>
      <w:rFonts w:ascii="Arial" w:hAnsi="Arial"/>
      <w:b/>
      <w:sz w:val="48"/>
    </w:rPr>
  </w:style>
  <w:style w:type="paragraph" w:styleId="Nagwek8">
    <w:name w:val="heading 8"/>
    <w:basedOn w:val="Normalny"/>
    <w:next w:val="Normalny"/>
    <w:link w:val="Nagwek8Znak"/>
    <w:qFormat/>
    <w:rsid w:val="00A54F30"/>
    <w:pPr>
      <w:keepNext/>
      <w:outlineLvl w:val="7"/>
    </w:pPr>
    <w:rPr>
      <w:b/>
      <w:sz w:val="28"/>
    </w:rPr>
  </w:style>
  <w:style w:type="paragraph" w:styleId="Nagwek9">
    <w:name w:val="heading 9"/>
    <w:basedOn w:val="Normalny"/>
    <w:next w:val="Normalny"/>
    <w:link w:val="Nagwek9Znak"/>
    <w:qFormat/>
    <w:rsid w:val="00A54F30"/>
    <w:pPr>
      <w:keepNext/>
      <w:spacing w:after="120"/>
      <w:jc w:val="center"/>
      <w:outlineLvl w:val="8"/>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54F30"/>
    <w:rPr>
      <w:rFonts w:ascii="Arial" w:eastAsia="Times New Roman" w:hAnsi="Arial" w:cs="Times New Roman"/>
      <w:b/>
      <w:sz w:val="20"/>
      <w:szCs w:val="20"/>
      <w:lang w:eastAsia="pl-PL"/>
    </w:rPr>
  </w:style>
  <w:style w:type="character" w:customStyle="1" w:styleId="Nagwek2Znak">
    <w:name w:val="Nagłówek 2 Znak"/>
    <w:aliases w:val="Level 2 Znak"/>
    <w:basedOn w:val="Domylnaczcionkaakapitu"/>
    <w:link w:val="Nagwek2"/>
    <w:rsid w:val="00A54F30"/>
    <w:rPr>
      <w:rFonts w:ascii="Arial" w:eastAsia="Times New Roman" w:hAnsi="Arial" w:cs="Times New Roman"/>
      <w:b/>
      <w:i/>
      <w:sz w:val="28"/>
      <w:szCs w:val="20"/>
      <w:lang w:eastAsia="pl-PL"/>
    </w:rPr>
  </w:style>
  <w:style w:type="character" w:customStyle="1" w:styleId="Nagwek3Znak">
    <w:name w:val="Nagłówek 3 Znak"/>
    <w:basedOn w:val="Domylnaczcionkaakapitu"/>
    <w:link w:val="Nagwek3"/>
    <w:rsid w:val="00A54F30"/>
    <w:rPr>
      <w:rFonts w:ascii="Arial" w:eastAsia="Times New Roman" w:hAnsi="Arial" w:cs="Times New Roman"/>
      <w:b/>
      <w:sz w:val="26"/>
      <w:szCs w:val="20"/>
      <w:lang w:eastAsia="pl-PL"/>
    </w:rPr>
  </w:style>
  <w:style w:type="character" w:customStyle="1" w:styleId="Nagwek4Znak">
    <w:name w:val="Nagłówek 4 Znak"/>
    <w:basedOn w:val="Domylnaczcionkaakapitu"/>
    <w:link w:val="Nagwek4"/>
    <w:rsid w:val="00A54F30"/>
    <w:rPr>
      <w:rFonts w:ascii="Helv" w:eastAsia="Times New Roman" w:hAnsi="Helv" w:cs="Times New Roman"/>
      <w:b/>
      <w:kern w:val="36"/>
      <w:sz w:val="20"/>
      <w:szCs w:val="20"/>
      <w:lang w:eastAsia="pl-PL"/>
    </w:rPr>
  </w:style>
  <w:style w:type="character" w:customStyle="1" w:styleId="Nagwek5Znak">
    <w:name w:val="Nagłówek 5 Znak"/>
    <w:basedOn w:val="Domylnaczcionkaakapitu"/>
    <w:link w:val="Nagwek5"/>
    <w:rsid w:val="00A54F30"/>
    <w:rPr>
      <w:rFonts w:ascii="Helv" w:eastAsia="Times New Roman" w:hAnsi="Helv" w:cs="Times New Roman"/>
      <w:b/>
      <w:i/>
      <w:kern w:val="36"/>
      <w:szCs w:val="20"/>
      <w:lang w:eastAsia="pl-PL"/>
    </w:rPr>
  </w:style>
  <w:style w:type="character" w:customStyle="1" w:styleId="Nagwek6Znak">
    <w:name w:val="Nagłówek 6 Znak"/>
    <w:basedOn w:val="Domylnaczcionkaakapitu"/>
    <w:link w:val="Nagwek6"/>
    <w:rsid w:val="00A54F30"/>
    <w:rPr>
      <w:rFonts w:ascii="Times New Roman" w:eastAsia="Times New Roman" w:hAnsi="Times New Roman" w:cs="Times New Roman"/>
      <w:b/>
      <w:sz w:val="28"/>
      <w:szCs w:val="20"/>
      <w:lang w:eastAsia="pl-PL"/>
    </w:rPr>
  </w:style>
  <w:style w:type="character" w:customStyle="1" w:styleId="Nagwek7Znak">
    <w:name w:val="Nagłówek 7 Znak"/>
    <w:basedOn w:val="Domylnaczcionkaakapitu"/>
    <w:link w:val="Nagwek7"/>
    <w:rsid w:val="00A54F30"/>
    <w:rPr>
      <w:rFonts w:ascii="Arial" w:eastAsia="Times New Roman" w:hAnsi="Arial" w:cs="Times New Roman"/>
      <w:b/>
      <w:sz w:val="48"/>
      <w:szCs w:val="20"/>
      <w:lang w:eastAsia="pl-PL"/>
    </w:rPr>
  </w:style>
  <w:style w:type="character" w:customStyle="1" w:styleId="Nagwek8Znak">
    <w:name w:val="Nagłówek 8 Znak"/>
    <w:basedOn w:val="Domylnaczcionkaakapitu"/>
    <w:link w:val="Nagwek8"/>
    <w:rsid w:val="00A54F30"/>
    <w:rPr>
      <w:rFonts w:ascii="Times New Roman" w:eastAsia="Times New Roman" w:hAnsi="Times New Roman" w:cs="Times New Roman"/>
      <w:b/>
      <w:sz w:val="28"/>
      <w:szCs w:val="20"/>
      <w:lang w:eastAsia="pl-PL"/>
    </w:rPr>
  </w:style>
  <w:style w:type="character" w:customStyle="1" w:styleId="Nagwek9Znak">
    <w:name w:val="Nagłówek 9 Znak"/>
    <w:basedOn w:val="Domylnaczcionkaakapitu"/>
    <w:link w:val="Nagwek9"/>
    <w:rsid w:val="00A54F30"/>
    <w:rPr>
      <w:rFonts w:ascii="Arial" w:eastAsia="Times New Roman" w:hAnsi="Arial" w:cs="Times New Roman"/>
      <w:sz w:val="20"/>
      <w:szCs w:val="20"/>
      <w:lang w:eastAsia="pl-PL"/>
    </w:rPr>
  </w:style>
  <w:style w:type="paragraph" w:customStyle="1" w:styleId="Nagwek1rozdziaLevel1rozdzialZnakZnakZnakZnakZnakZnakrozdzialZnakZnak">
    <w:name w:val="Nagłówek 1.rozdział.Level 1.rozdzial Znak Znak Znak Znak Znak Znak.rozdzial Znak Znak"/>
    <w:basedOn w:val="Normalny"/>
    <w:next w:val="Normalny"/>
    <w:rsid w:val="00A54F30"/>
    <w:pPr>
      <w:keepNext/>
      <w:spacing w:after="120"/>
      <w:outlineLvl w:val="0"/>
    </w:pPr>
    <w:rPr>
      <w:rFonts w:ascii="Arial" w:hAnsi="Arial"/>
      <w:b/>
      <w:kern w:val="28"/>
      <w:sz w:val="36"/>
    </w:rPr>
  </w:style>
  <w:style w:type="paragraph" w:customStyle="1" w:styleId="Nagwek2Level2">
    <w:name w:val="Nagłówek 2.Level 2"/>
    <w:basedOn w:val="Normalny"/>
    <w:next w:val="Normalny"/>
    <w:rsid w:val="00A54F30"/>
    <w:pPr>
      <w:keepNext/>
      <w:numPr>
        <w:ilvl w:val="3"/>
        <w:numId w:val="4"/>
      </w:numPr>
      <w:tabs>
        <w:tab w:val="num" w:pos="2055"/>
        <w:tab w:val="num" w:pos="3589"/>
      </w:tabs>
      <w:spacing w:before="360" w:after="60"/>
      <w:ind w:left="2055" w:hanging="780"/>
    </w:pPr>
    <w:rPr>
      <w:rFonts w:ascii="Arial" w:hAnsi="Arial"/>
      <w:b/>
      <w:i/>
      <w:sz w:val="28"/>
    </w:rPr>
  </w:style>
  <w:style w:type="paragraph" w:customStyle="1" w:styleId="Nagwek3Nagwek3Znak">
    <w:name w:val="Nagłówek 3.Nagłówek 3 Znak"/>
    <w:basedOn w:val="Normalny"/>
    <w:next w:val="Normalny"/>
    <w:rsid w:val="00A54F30"/>
    <w:pPr>
      <w:keepNext/>
      <w:keepLines/>
      <w:widowControl w:val="0"/>
      <w:spacing w:before="120" w:after="120"/>
      <w:jc w:val="both"/>
    </w:pPr>
    <w:rPr>
      <w:rFonts w:ascii="Arial" w:hAnsi="Arial"/>
      <w:b/>
      <w:kern w:val="36"/>
    </w:rPr>
  </w:style>
  <w:style w:type="paragraph" w:customStyle="1" w:styleId="Tektre">
    <w:name w:val="Tek treść"/>
    <w:basedOn w:val="Normalny"/>
    <w:rsid w:val="00A54F30"/>
    <w:pPr>
      <w:spacing w:before="120" w:after="40"/>
      <w:jc w:val="both"/>
    </w:pPr>
    <w:rPr>
      <w:rFonts w:ascii="Helv" w:hAnsi="Helv"/>
    </w:rPr>
  </w:style>
  <w:style w:type="paragraph" w:customStyle="1" w:styleId="TekstpodstawowyLOAN">
    <w:name w:val="Tekst podstawowy.LOAN"/>
    <w:basedOn w:val="Normalny"/>
    <w:rsid w:val="00A54F30"/>
    <w:pPr>
      <w:tabs>
        <w:tab w:val="right" w:pos="284"/>
        <w:tab w:val="left" w:pos="408"/>
      </w:tabs>
      <w:jc w:val="both"/>
    </w:pPr>
    <w:rPr>
      <w:rFonts w:ascii="Arial" w:hAnsi="Arial"/>
    </w:rPr>
  </w:style>
  <w:style w:type="paragraph" w:styleId="Lista">
    <w:name w:val="List"/>
    <w:basedOn w:val="Normalny"/>
    <w:semiHidden/>
    <w:rsid w:val="00A54F30"/>
    <w:pPr>
      <w:spacing w:before="120" w:after="120"/>
      <w:ind w:left="283" w:hanging="283"/>
    </w:pPr>
    <w:rPr>
      <w:rFonts w:ascii="Helv" w:hAnsi="Helv"/>
    </w:rPr>
  </w:style>
  <w:style w:type="paragraph" w:styleId="Lista-kontynuacja">
    <w:name w:val="List Continue"/>
    <w:basedOn w:val="Normalny"/>
    <w:semiHidden/>
    <w:rsid w:val="00A54F30"/>
    <w:pPr>
      <w:spacing w:before="120" w:after="120"/>
      <w:ind w:left="283"/>
    </w:pPr>
    <w:rPr>
      <w:rFonts w:ascii="Helv" w:hAnsi="Helv"/>
    </w:rPr>
  </w:style>
  <w:style w:type="paragraph" w:customStyle="1" w:styleId="Tekstpodstwyp">
    <w:name w:val="Tekst podst_wyp"/>
    <w:basedOn w:val="TekstpodstawowyLOAN"/>
    <w:rsid w:val="00A54F30"/>
    <w:pPr>
      <w:tabs>
        <w:tab w:val="clear" w:pos="284"/>
        <w:tab w:val="clear" w:pos="408"/>
      </w:tabs>
      <w:spacing w:before="120"/>
      <w:jc w:val="left"/>
    </w:pPr>
    <w:rPr>
      <w:rFonts w:ascii="Helv" w:hAnsi="Helv"/>
    </w:rPr>
  </w:style>
  <w:style w:type="paragraph" w:customStyle="1" w:styleId="BAZA">
    <w:name w:val="BAZA"/>
    <w:basedOn w:val="Normalny"/>
    <w:rsid w:val="00A54F30"/>
    <w:pPr>
      <w:spacing w:before="120" w:after="120"/>
    </w:pPr>
    <w:rPr>
      <w:rFonts w:ascii="Helv" w:hAnsi="Helv"/>
    </w:rPr>
  </w:style>
  <w:style w:type="paragraph" w:customStyle="1" w:styleId="StylTekstPodstPo0pt">
    <w:name w:val="Styl TekstPodst Po:  0 pt"/>
    <w:basedOn w:val="Normalny"/>
    <w:rsid w:val="00A54F30"/>
    <w:pPr>
      <w:numPr>
        <w:numId w:val="3"/>
      </w:numPr>
      <w:spacing w:before="120"/>
    </w:pPr>
    <w:rPr>
      <w:rFonts w:ascii="Helv" w:hAnsi="Helv"/>
    </w:rPr>
  </w:style>
  <w:style w:type="character" w:customStyle="1" w:styleId="TekstpodstawowywcityZnak">
    <w:name w:val="Tekst podstawowy wcięty Znak"/>
    <w:basedOn w:val="Domylnaczcionkaakapitu"/>
    <w:link w:val="Tekstpodstawowywcity"/>
    <w:semiHidden/>
    <w:rsid w:val="00A54F30"/>
    <w:rPr>
      <w:rFonts w:ascii="Arial" w:eastAsia="Times New Roman" w:hAnsi="Arial" w:cs="Times New Roman"/>
      <w:sz w:val="20"/>
      <w:szCs w:val="20"/>
      <w:lang w:eastAsia="pl-PL"/>
    </w:rPr>
  </w:style>
  <w:style w:type="paragraph" w:styleId="Tekstpodstawowywcity">
    <w:name w:val="Body Text Indent"/>
    <w:basedOn w:val="Normalny"/>
    <w:link w:val="TekstpodstawowywcityZnak"/>
    <w:semiHidden/>
    <w:rsid w:val="00A54F30"/>
    <w:pPr>
      <w:tabs>
        <w:tab w:val="left" w:pos="567"/>
      </w:tabs>
      <w:ind w:left="567"/>
      <w:jc w:val="both"/>
    </w:pPr>
    <w:rPr>
      <w:rFonts w:ascii="Arial" w:hAnsi="Arial"/>
    </w:rPr>
  </w:style>
  <w:style w:type="character" w:customStyle="1" w:styleId="MapadokumentuZnak">
    <w:name w:val="Mapa dokumentu Znak"/>
    <w:basedOn w:val="Domylnaczcionkaakapitu"/>
    <w:link w:val="Mapadokumentu"/>
    <w:semiHidden/>
    <w:rsid w:val="00A54F30"/>
    <w:rPr>
      <w:rFonts w:ascii="Tahoma" w:eastAsia="Times New Roman" w:hAnsi="Tahoma" w:cs="Times New Roman"/>
      <w:sz w:val="20"/>
      <w:szCs w:val="20"/>
      <w:shd w:val="clear" w:color="auto" w:fill="000080"/>
      <w:lang w:eastAsia="pl-PL"/>
    </w:rPr>
  </w:style>
  <w:style w:type="paragraph" w:styleId="Mapadokumentu">
    <w:name w:val="Document Map"/>
    <w:basedOn w:val="Normalny"/>
    <w:link w:val="MapadokumentuZnak"/>
    <w:semiHidden/>
    <w:rsid w:val="00A54F30"/>
    <w:pPr>
      <w:shd w:val="clear" w:color="auto" w:fill="000080"/>
    </w:pPr>
    <w:rPr>
      <w:rFonts w:ascii="Tahoma" w:hAnsi="Tahoma"/>
    </w:rPr>
  </w:style>
  <w:style w:type="paragraph" w:styleId="Tekstpodstawowy3">
    <w:name w:val="Body Text 3"/>
    <w:basedOn w:val="Normalny"/>
    <w:link w:val="Tekstpodstawowy3Znak"/>
    <w:semiHidden/>
    <w:rsid w:val="00A54F30"/>
    <w:pPr>
      <w:jc w:val="both"/>
    </w:pPr>
    <w:rPr>
      <w:rFonts w:ascii="Arial" w:hAnsi="Arial"/>
      <w:color w:val="000000"/>
    </w:rPr>
  </w:style>
  <w:style w:type="character" w:customStyle="1" w:styleId="Tekstpodstawowy3Znak">
    <w:name w:val="Tekst podstawowy 3 Znak"/>
    <w:basedOn w:val="Domylnaczcionkaakapitu"/>
    <w:link w:val="Tekstpodstawowy3"/>
    <w:semiHidden/>
    <w:rsid w:val="00A54F30"/>
    <w:rPr>
      <w:rFonts w:ascii="Arial" w:eastAsia="Times New Roman" w:hAnsi="Arial" w:cs="Times New Roman"/>
      <w:color w:val="000000"/>
      <w:sz w:val="20"/>
      <w:szCs w:val="20"/>
      <w:lang w:eastAsia="pl-PL"/>
    </w:rPr>
  </w:style>
  <w:style w:type="character" w:customStyle="1" w:styleId="Tekstpodstawowywcity2Znak">
    <w:name w:val="Tekst podstawowy wcięty 2 Znak"/>
    <w:basedOn w:val="Domylnaczcionkaakapitu"/>
    <w:link w:val="Tekstpodstawowywcity2"/>
    <w:semiHidden/>
    <w:rsid w:val="00A54F30"/>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rsid w:val="00A54F30"/>
    <w:pPr>
      <w:tabs>
        <w:tab w:val="left" w:pos="709"/>
      </w:tabs>
      <w:spacing w:line="360" w:lineRule="auto"/>
      <w:ind w:left="2127"/>
      <w:jc w:val="both"/>
    </w:pPr>
  </w:style>
  <w:style w:type="paragraph" w:styleId="Tekstpodstawowywcity3">
    <w:name w:val="Body Text Indent 3"/>
    <w:basedOn w:val="Normalny"/>
    <w:link w:val="Tekstpodstawowywcity3Znak"/>
    <w:semiHidden/>
    <w:rsid w:val="00A54F30"/>
    <w:pPr>
      <w:ind w:left="360"/>
      <w:jc w:val="both"/>
    </w:pPr>
    <w:rPr>
      <w:rFonts w:ascii="Arial" w:hAnsi="Arial"/>
    </w:rPr>
  </w:style>
  <w:style w:type="character" w:customStyle="1" w:styleId="Tekstpodstawowywcity3Znak">
    <w:name w:val="Tekst podstawowy wcięty 3 Znak"/>
    <w:basedOn w:val="Domylnaczcionkaakapitu"/>
    <w:link w:val="Tekstpodstawowywcity3"/>
    <w:semiHidden/>
    <w:rsid w:val="00A54F30"/>
    <w:rPr>
      <w:rFonts w:ascii="Arial" w:eastAsia="Times New Roman" w:hAnsi="Arial" w:cs="Times New Roman"/>
      <w:sz w:val="20"/>
      <w:szCs w:val="20"/>
      <w:lang w:eastAsia="pl-PL"/>
    </w:rPr>
  </w:style>
  <w:style w:type="paragraph" w:styleId="Tytu">
    <w:name w:val="Title"/>
    <w:basedOn w:val="Normalny"/>
    <w:link w:val="TytuZnak"/>
    <w:qFormat/>
    <w:rsid w:val="00A54F30"/>
    <w:pPr>
      <w:jc w:val="center"/>
    </w:pPr>
    <w:rPr>
      <w:rFonts w:ascii="Arial" w:hAnsi="Arial"/>
      <w:b/>
      <w:sz w:val="40"/>
    </w:rPr>
  </w:style>
  <w:style w:type="character" w:customStyle="1" w:styleId="TytuZnak">
    <w:name w:val="Tytuł Znak"/>
    <w:basedOn w:val="Domylnaczcionkaakapitu"/>
    <w:link w:val="Tytu"/>
    <w:rsid w:val="00A54F30"/>
    <w:rPr>
      <w:rFonts w:ascii="Arial" w:eastAsia="Times New Roman" w:hAnsi="Arial" w:cs="Times New Roman"/>
      <w:b/>
      <w:sz w:val="40"/>
      <w:szCs w:val="20"/>
      <w:lang w:eastAsia="pl-PL"/>
    </w:rPr>
  </w:style>
  <w:style w:type="paragraph" w:customStyle="1" w:styleId="BAZAStrTyt">
    <w:name w:val="BAZA StrTyt"/>
    <w:basedOn w:val="BAZA"/>
    <w:rsid w:val="00A54F30"/>
    <w:pPr>
      <w:ind w:left="284" w:right="213"/>
    </w:pPr>
    <w:rPr>
      <w:rFonts w:ascii="Arial" w:hAnsi="Arial"/>
      <w:i/>
      <w:color w:val="FFFFFF"/>
    </w:rPr>
  </w:style>
  <w:style w:type="paragraph" w:customStyle="1" w:styleId="StrTyt-tytu">
    <w:name w:val="StrTyt - tytuł"/>
    <w:basedOn w:val="BAZAStrTyt"/>
    <w:rsid w:val="00A54F30"/>
    <w:pPr>
      <w:spacing w:after="240"/>
      <w:ind w:right="215"/>
    </w:pPr>
    <w:rPr>
      <w:b/>
      <w:sz w:val="38"/>
    </w:rPr>
  </w:style>
  <w:style w:type="paragraph" w:customStyle="1" w:styleId="StrTyt-firma">
    <w:name w:val="StrTyt - firma"/>
    <w:basedOn w:val="BAZAStrTyt"/>
    <w:rsid w:val="00A54F30"/>
    <w:pPr>
      <w:spacing w:before="80"/>
      <w:ind w:right="215"/>
    </w:pPr>
    <w:rPr>
      <w:i w:val="0"/>
      <w:color w:val="auto"/>
      <w:sz w:val="17"/>
    </w:rPr>
  </w:style>
  <w:style w:type="paragraph" w:customStyle="1" w:styleId="BAZANag">
    <w:name w:val="BAZA Nagł"/>
    <w:basedOn w:val="Normalny"/>
    <w:rsid w:val="00A54F30"/>
    <w:pPr>
      <w:keepNext/>
      <w:keepLines/>
      <w:widowControl w:val="0"/>
      <w:spacing w:before="120" w:after="120"/>
    </w:pPr>
    <w:rPr>
      <w:rFonts w:ascii="Arial" w:hAnsi="Arial"/>
      <w:b/>
      <w:kern w:val="36"/>
    </w:rPr>
  </w:style>
  <w:style w:type="paragraph" w:styleId="Spistreci1">
    <w:name w:val="toc 1"/>
    <w:basedOn w:val="Normalny"/>
    <w:next w:val="Normalny"/>
    <w:autoRedefine/>
    <w:uiPriority w:val="39"/>
    <w:rsid w:val="00FE1CC7"/>
    <w:pPr>
      <w:tabs>
        <w:tab w:val="left" w:pos="142"/>
        <w:tab w:val="right" w:leader="dot" w:pos="9072"/>
      </w:tabs>
      <w:spacing w:before="80"/>
      <w:ind w:left="-142" w:right="-2"/>
    </w:pPr>
    <w:rPr>
      <w:rFonts w:ascii="Arial" w:hAnsi="Arial"/>
      <w:b/>
      <w:caps/>
      <w:noProof/>
      <w:sz w:val="22"/>
    </w:rPr>
  </w:style>
  <w:style w:type="paragraph" w:styleId="Spistreci2">
    <w:name w:val="toc 2"/>
    <w:basedOn w:val="Normalny"/>
    <w:next w:val="Normalny"/>
    <w:autoRedefine/>
    <w:uiPriority w:val="39"/>
    <w:rsid w:val="005F74FA"/>
    <w:pPr>
      <w:tabs>
        <w:tab w:val="right" w:leader="dot" w:pos="9072"/>
      </w:tabs>
      <w:spacing w:before="40"/>
      <w:ind w:left="284" w:right="-2" w:hanging="426"/>
    </w:pPr>
    <w:rPr>
      <w:b/>
      <w:noProof/>
    </w:rPr>
  </w:style>
  <w:style w:type="paragraph" w:styleId="Spistreci3">
    <w:name w:val="toc 3"/>
    <w:basedOn w:val="Normalny"/>
    <w:next w:val="Normalny"/>
    <w:autoRedefine/>
    <w:uiPriority w:val="39"/>
    <w:rsid w:val="00A54F30"/>
    <w:pPr>
      <w:tabs>
        <w:tab w:val="right" w:leader="dot" w:pos="9072"/>
      </w:tabs>
      <w:ind w:left="368" w:hanging="510"/>
    </w:pPr>
    <w:rPr>
      <w:noProof/>
      <w:sz w:val="18"/>
    </w:rPr>
  </w:style>
  <w:style w:type="paragraph" w:styleId="Stopka">
    <w:name w:val="footer"/>
    <w:basedOn w:val="Normalny"/>
    <w:link w:val="StopkaZnak"/>
    <w:semiHidden/>
    <w:rsid w:val="00A54F30"/>
    <w:pPr>
      <w:tabs>
        <w:tab w:val="center" w:pos="4536"/>
        <w:tab w:val="right" w:pos="9072"/>
      </w:tabs>
    </w:pPr>
  </w:style>
  <w:style w:type="character" w:customStyle="1" w:styleId="StopkaZnak">
    <w:name w:val="Stopka Znak"/>
    <w:basedOn w:val="Domylnaczcionkaakapitu"/>
    <w:link w:val="Stopka"/>
    <w:semiHidden/>
    <w:rsid w:val="00A54F30"/>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A54F30"/>
  </w:style>
  <w:style w:type="paragraph" w:styleId="Nagwek">
    <w:name w:val="header"/>
    <w:basedOn w:val="Normalny"/>
    <w:link w:val="NagwekZnak"/>
    <w:semiHidden/>
    <w:rsid w:val="00A54F30"/>
    <w:pPr>
      <w:tabs>
        <w:tab w:val="center" w:pos="4536"/>
        <w:tab w:val="right" w:pos="9072"/>
      </w:tabs>
    </w:pPr>
  </w:style>
  <w:style w:type="character" w:customStyle="1" w:styleId="NagwekZnak">
    <w:name w:val="Nagłówek Znak"/>
    <w:basedOn w:val="Domylnaczcionkaakapitu"/>
    <w:link w:val="Nagwek"/>
    <w:semiHidden/>
    <w:rsid w:val="00A54F30"/>
    <w:rPr>
      <w:rFonts w:ascii="Times New Roman" w:eastAsia="Times New Roman" w:hAnsi="Times New Roman" w:cs="Times New Roman"/>
      <w:sz w:val="20"/>
      <w:szCs w:val="20"/>
      <w:lang w:eastAsia="pl-PL"/>
    </w:rPr>
  </w:style>
  <w:style w:type="paragraph" w:customStyle="1" w:styleId="Styl3">
    <w:name w:val="Styl3"/>
    <w:basedOn w:val="Nagwek2Level2"/>
    <w:autoRedefine/>
    <w:rsid w:val="00A54F30"/>
    <w:pPr>
      <w:keepLines/>
      <w:widowControl w:val="0"/>
      <w:numPr>
        <w:ilvl w:val="1"/>
        <w:numId w:val="5"/>
      </w:numPr>
      <w:tabs>
        <w:tab w:val="num" w:pos="284"/>
        <w:tab w:val="num" w:pos="792"/>
      </w:tabs>
      <w:spacing w:before="240" w:after="240"/>
      <w:ind w:left="284" w:firstLine="0"/>
      <w:outlineLvl w:val="1"/>
    </w:pPr>
    <w:rPr>
      <w:rFonts w:ascii="Helv" w:hAnsi="Helv"/>
      <w:i w:val="0"/>
      <w:kern w:val="36"/>
    </w:rPr>
  </w:style>
  <w:style w:type="paragraph" w:styleId="Wcicienormalne">
    <w:name w:val="Normal Indent"/>
    <w:basedOn w:val="Normalny"/>
    <w:semiHidden/>
    <w:rsid w:val="00A54F30"/>
    <w:pPr>
      <w:spacing w:before="120" w:after="120"/>
      <w:ind w:left="708"/>
    </w:pPr>
    <w:rPr>
      <w:rFonts w:ascii="Helv" w:hAnsi="Helv"/>
    </w:rPr>
  </w:style>
  <w:style w:type="paragraph" w:customStyle="1" w:styleId="Tabelanagwki">
    <w:name w:val="Tabela nagłówki"/>
    <w:basedOn w:val="Normalny"/>
    <w:rsid w:val="00A54F30"/>
    <w:pPr>
      <w:spacing w:before="60" w:after="60"/>
    </w:pPr>
    <w:rPr>
      <w:rFonts w:ascii="Helv" w:hAnsi="Helv"/>
      <w:b/>
    </w:rPr>
  </w:style>
  <w:style w:type="paragraph" w:customStyle="1" w:styleId="Tabelazwyky">
    <w:name w:val="Tabela zwykły"/>
    <w:basedOn w:val="Normalny"/>
    <w:rsid w:val="00A54F30"/>
    <w:pPr>
      <w:spacing w:before="60" w:after="60"/>
    </w:pPr>
    <w:rPr>
      <w:rFonts w:ascii="Helv" w:hAnsi="Helv"/>
    </w:rPr>
  </w:style>
  <w:style w:type="paragraph" w:customStyle="1" w:styleId="NagwekbezNrwtekcie">
    <w:name w:val="Nagłówek bez Nr w tekście"/>
    <w:basedOn w:val="Normalny"/>
    <w:next w:val="Normalny"/>
    <w:rsid w:val="00A54F30"/>
    <w:pPr>
      <w:keepNext/>
      <w:keepLines/>
      <w:widowControl w:val="0"/>
      <w:spacing w:before="240" w:after="120"/>
    </w:pPr>
    <w:rPr>
      <w:rFonts w:ascii="Helv" w:hAnsi="Helv"/>
      <w:b/>
      <w:smallCaps/>
      <w:kern w:val="36"/>
      <w:sz w:val="44"/>
    </w:rPr>
  </w:style>
  <w:style w:type="paragraph" w:customStyle="1" w:styleId="Tabelanagwek">
    <w:name w:val="Tabela nagłówek"/>
    <w:basedOn w:val="Normalny"/>
    <w:rsid w:val="00A54F30"/>
    <w:pPr>
      <w:keepNext/>
      <w:spacing w:before="60" w:after="60"/>
    </w:pPr>
    <w:rPr>
      <w:rFonts w:ascii="Helv" w:hAnsi="Helv"/>
      <w:b/>
    </w:rPr>
  </w:style>
  <w:style w:type="paragraph" w:customStyle="1" w:styleId="NagwekbezNr">
    <w:name w:val="Nagłówek bez Nr"/>
    <w:basedOn w:val="BAZANag"/>
    <w:next w:val="Normalny"/>
    <w:rsid w:val="00A54F30"/>
    <w:pPr>
      <w:pageBreakBefore/>
      <w:spacing w:after="0"/>
    </w:pPr>
    <w:rPr>
      <w:rFonts w:ascii="Helv" w:hAnsi="Helv"/>
      <w:smallCaps/>
      <w:sz w:val="44"/>
    </w:rPr>
  </w:style>
  <w:style w:type="paragraph" w:customStyle="1" w:styleId="Tabelatre">
    <w:name w:val="Tabela treść"/>
    <w:basedOn w:val="Normalny"/>
    <w:rsid w:val="00A54F30"/>
    <w:pPr>
      <w:spacing w:before="60" w:after="60"/>
    </w:pPr>
    <w:rPr>
      <w:rFonts w:ascii="Helv" w:hAnsi="Helv"/>
    </w:rPr>
  </w:style>
  <w:style w:type="paragraph" w:styleId="Tekstkomentarza">
    <w:name w:val="annotation text"/>
    <w:basedOn w:val="Normalny"/>
    <w:link w:val="TekstkomentarzaZnak"/>
    <w:semiHidden/>
    <w:rsid w:val="00A54F30"/>
  </w:style>
  <w:style w:type="character" w:customStyle="1" w:styleId="TekstkomentarzaZnak">
    <w:name w:val="Tekst komentarza Znak"/>
    <w:basedOn w:val="Domylnaczcionkaakapitu"/>
    <w:link w:val="Tekstkomentarza"/>
    <w:semiHidden/>
    <w:rsid w:val="00A54F30"/>
    <w:rPr>
      <w:rFonts w:ascii="Times New Roman" w:eastAsia="Times New Roman" w:hAnsi="Times New Roman" w:cs="Times New Roman"/>
      <w:sz w:val="20"/>
      <w:szCs w:val="20"/>
      <w:lang w:eastAsia="pl-PL"/>
    </w:rPr>
  </w:style>
  <w:style w:type="paragraph" w:styleId="Lista-kontynuacja2">
    <w:name w:val="List Continue 2"/>
    <w:basedOn w:val="Normalny"/>
    <w:semiHidden/>
    <w:rsid w:val="00A54F30"/>
    <w:pPr>
      <w:spacing w:after="120"/>
      <w:ind w:left="566"/>
    </w:pPr>
  </w:style>
  <w:style w:type="paragraph" w:styleId="Tekstblokowy">
    <w:name w:val="Block Text"/>
    <w:basedOn w:val="Normalny"/>
    <w:semiHidden/>
    <w:rsid w:val="00A54F30"/>
    <w:pPr>
      <w:spacing w:before="120"/>
      <w:ind w:left="74" w:right="74"/>
      <w:jc w:val="both"/>
    </w:pPr>
    <w:rPr>
      <w:rFonts w:ascii="Arial" w:hAnsi="Arial"/>
      <w:color w:val="000000"/>
      <w:sz w:val="24"/>
    </w:rPr>
  </w:style>
  <w:style w:type="paragraph" w:styleId="Tekstpodstawowy">
    <w:name w:val="Body Text"/>
    <w:basedOn w:val="Normalny"/>
    <w:link w:val="TekstpodstawowyZnak"/>
    <w:semiHidden/>
    <w:rsid w:val="00A54F30"/>
    <w:rPr>
      <w:rFonts w:ascii="Arial" w:hAnsi="Arial" w:cs="Arial"/>
      <w:sz w:val="24"/>
    </w:rPr>
  </w:style>
  <w:style w:type="character" w:customStyle="1" w:styleId="TekstpodstawowyZnak">
    <w:name w:val="Tekst podstawowy Znak"/>
    <w:basedOn w:val="Domylnaczcionkaakapitu"/>
    <w:link w:val="Tekstpodstawowy"/>
    <w:semiHidden/>
    <w:rsid w:val="00A54F30"/>
    <w:rPr>
      <w:rFonts w:ascii="Arial" w:eastAsia="Times New Roman" w:hAnsi="Arial" w:cs="Arial"/>
      <w:sz w:val="24"/>
      <w:szCs w:val="20"/>
      <w:lang w:eastAsia="pl-PL"/>
    </w:rPr>
  </w:style>
  <w:style w:type="character" w:styleId="Pogrubienie">
    <w:name w:val="Strong"/>
    <w:qFormat/>
    <w:rsid w:val="00A54F30"/>
    <w:rPr>
      <w:b/>
      <w:bCs/>
    </w:rPr>
  </w:style>
  <w:style w:type="paragraph" w:customStyle="1" w:styleId="BAZATekstPodst">
    <w:name w:val="BAZA TekstPodst"/>
    <w:basedOn w:val="BAZA"/>
    <w:next w:val="Adresnakopercie"/>
    <w:rsid w:val="00A54F30"/>
    <w:rPr>
      <w:sz w:val="24"/>
    </w:rPr>
  </w:style>
  <w:style w:type="paragraph" w:styleId="Adresnakopercie">
    <w:name w:val="envelope address"/>
    <w:basedOn w:val="Normalny"/>
    <w:semiHidden/>
    <w:rsid w:val="00A54F30"/>
    <w:pPr>
      <w:framePr w:w="7920" w:h="1980" w:hRule="exact" w:hSpace="141" w:wrap="auto" w:hAnchor="page" w:xAlign="center" w:yAlign="bottom"/>
      <w:ind w:left="2880"/>
    </w:pPr>
    <w:rPr>
      <w:rFonts w:ascii="Arial" w:hAnsi="Arial" w:cs="Arial"/>
      <w:sz w:val="24"/>
      <w:szCs w:val="24"/>
    </w:rPr>
  </w:style>
  <w:style w:type="character" w:customStyle="1" w:styleId="TekstprzypisudolnegoZnak">
    <w:name w:val="Tekst przypisu dolnego Znak"/>
    <w:basedOn w:val="Domylnaczcionkaakapitu"/>
    <w:link w:val="Tekstprzypisudolnego"/>
    <w:semiHidden/>
    <w:rsid w:val="00A54F30"/>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rsid w:val="00A54F30"/>
  </w:style>
  <w:style w:type="character" w:customStyle="1" w:styleId="h11">
    <w:name w:val="h11"/>
    <w:rsid w:val="00A54F30"/>
    <w:rPr>
      <w:rFonts w:ascii="Verdana" w:hAnsi="Verdana" w:hint="default"/>
      <w:b/>
      <w:bCs/>
      <w:i w:val="0"/>
      <w:iCs w:val="0"/>
      <w:sz w:val="19"/>
      <w:szCs w:val="19"/>
    </w:rPr>
  </w:style>
  <w:style w:type="paragraph" w:styleId="Tekstdymka">
    <w:name w:val="Balloon Text"/>
    <w:basedOn w:val="Normalny"/>
    <w:link w:val="TekstdymkaZnak"/>
    <w:semiHidden/>
    <w:unhideWhenUsed/>
    <w:rsid w:val="00A54F30"/>
    <w:rPr>
      <w:rFonts w:ascii="Tahoma" w:hAnsi="Tahoma"/>
      <w:sz w:val="16"/>
      <w:szCs w:val="16"/>
      <w:lang w:val="x-none" w:eastAsia="x-none"/>
    </w:rPr>
  </w:style>
  <w:style w:type="character" w:customStyle="1" w:styleId="TekstdymkaZnak">
    <w:name w:val="Tekst dymka Znak"/>
    <w:basedOn w:val="Domylnaczcionkaakapitu"/>
    <w:link w:val="Tekstdymka"/>
    <w:semiHidden/>
    <w:rsid w:val="00A54F30"/>
    <w:rPr>
      <w:rFonts w:ascii="Tahoma" w:eastAsia="Times New Roman" w:hAnsi="Tahoma" w:cs="Times New Roman"/>
      <w:sz w:val="16"/>
      <w:szCs w:val="16"/>
      <w:lang w:val="x-none" w:eastAsia="x-none"/>
    </w:rPr>
  </w:style>
  <w:style w:type="character" w:customStyle="1" w:styleId="TematkomentarzaZnak">
    <w:name w:val="Temat komentarza Znak"/>
    <w:basedOn w:val="TekstkomentarzaZnak"/>
    <w:link w:val="Tematkomentarza"/>
    <w:semiHidden/>
    <w:rsid w:val="00A54F30"/>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A54F30"/>
    <w:rPr>
      <w:b/>
      <w:bCs/>
    </w:rPr>
  </w:style>
  <w:style w:type="character" w:customStyle="1" w:styleId="Tekstpodstawowy2Znak">
    <w:name w:val="Tekst podstawowy 2 Znak"/>
    <w:basedOn w:val="Domylnaczcionkaakapitu"/>
    <w:link w:val="Tekstpodstawowy2"/>
    <w:semiHidden/>
    <w:rsid w:val="00A54F30"/>
    <w:rPr>
      <w:rFonts w:ascii="Arial" w:eastAsia="Times New Roman" w:hAnsi="Arial" w:cs="Times New Roman"/>
      <w:sz w:val="24"/>
      <w:szCs w:val="20"/>
      <w:lang w:eastAsia="pl-PL"/>
    </w:rPr>
  </w:style>
  <w:style w:type="paragraph" w:styleId="Tekstpodstawowy2">
    <w:name w:val="Body Text 2"/>
    <w:basedOn w:val="Normalny"/>
    <w:link w:val="Tekstpodstawowy2Znak"/>
    <w:semiHidden/>
    <w:rsid w:val="00A54F30"/>
    <w:pPr>
      <w:autoSpaceDE w:val="0"/>
      <w:autoSpaceDN w:val="0"/>
      <w:adjustRightInd w:val="0"/>
      <w:jc w:val="both"/>
    </w:pPr>
    <w:rPr>
      <w:rFonts w:ascii="Arial" w:hAnsi="Arial"/>
      <w:sz w:val="24"/>
    </w:rPr>
  </w:style>
  <w:style w:type="character" w:customStyle="1" w:styleId="TekstprzypisukocowegoZnak">
    <w:name w:val="Tekst przypisu końcowego Znak"/>
    <w:basedOn w:val="Domylnaczcionkaakapitu"/>
    <w:link w:val="Tekstprzypisukocowego"/>
    <w:uiPriority w:val="99"/>
    <w:semiHidden/>
    <w:rsid w:val="00A54F30"/>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A54F30"/>
  </w:style>
  <w:style w:type="character" w:styleId="Odwoaniedokomentarza">
    <w:name w:val="annotation reference"/>
    <w:basedOn w:val="Domylnaczcionkaakapitu"/>
    <w:semiHidden/>
    <w:unhideWhenUsed/>
    <w:rsid w:val="00DB743F"/>
    <w:rPr>
      <w:sz w:val="16"/>
      <w:szCs w:val="16"/>
    </w:rPr>
  </w:style>
  <w:style w:type="character" w:styleId="Hipercze">
    <w:name w:val="Hyperlink"/>
    <w:basedOn w:val="Domylnaczcionkaakapitu"/>
    <w:uiPriority w:val="99"/>
    <w:unhideWhenUsed/>
    <w:rsid w:val="00CC46B6"/>
    <w:rPr>
      <w:color w:val="0563C1" w:themeColor="hyperlink"/>
      <w:u w:val="single"/>
    </w:rPr>
  </w:style>
  <w:style w:type="character" w:styleId="Nierozpoznanawzmianka">
    <w:name w:val="Unresolved Mention"/>
    <w:basedOn w:val="Domylnaczcionkaakapitu"/>
    <w:uiPriority w:val="99"/>
    <w:semiHidden/>
    <w:unhideWhenUsed/>
    <w:rsid w:val="00CC46B6"/>
    <w:rPr>
      <w:color w:val="605E5C"/>
      <w:shd w:val="clear" w:color="auto" w:fill="E1DFDD"/>
    </w:rPr>
  </w:style>
  <w:style w:type="paragraph" w:styleId="Poprawka">
    <w:name w:val="Revision"/>
    <w:hidden/>
    <w:uiPriority w:val="99"/>
    <w:semiHidden/>
    <w:rsid w:val="00643694"/>
    <w:pPr>
      <w:spacing w:after="0" w:line="240" w:lineRule="auto"/>
    </w:pPr>
    <w:rPr>
      <w:rFonts w:ascii="Times New Roman" w:eastAsia="Times New Roman" w:hAnsi="Times New Roman" w:cs="Times New Roman"/>
      <w:sz w:val="20"/>
      <w:szCs w:val="20"/>
      <w:lang w:eastAsia="pl-PL"/>
    </w:rPr>
  </w:style>
  <w:style w:type="character" w:customStyle="1" w:styleId="cf01">
    <w:name w:val="cf01"/>
    <w:basedOn w:val="Domylnaczcionkaakapitu"/>
    <w:rsid w:val="00643694"/>
    <w:rPr>
      <w:rFonts w:ascii="Segoe UI" w:hAnsi="Segoe UI" w:cs="Segoe UI" w:hint="default"/>
      <w:sz w:val="18"/>
      <w:szCs w:val="18"/>
    </w:rPr>
  </w:style>
  <w:style w:type="character" w:customStyle="1" w:styleId="markedcontent">
    <w:name w:val="markedcontent"/>
    <w:basedOn w:val="Domylnaczcionkaakapitu"/>
    <w:rsid w:val="00643694"/>
  </w:style>
  <w:style w:type="character" w:customStyle="1" w:styleId="citation-line">
    <w:name w:val="citation-line"/>
    <w:basedOn w:val="Domylnaczcionkaakapitu"/>
    <w:rsid w:val="00150FDA"/>
  </w:style>
  <w:style w:type="character" w:customStyle="1" w:styleId="validity-dates">
    <w:name w:val="validity-dates"/>
    <w:basedOn w:val="Domylnaczcionkaakapitu"/>
    <w:rsid w:val="00150FDA"/>
  </w:style>
  <w:style w:type="paragraph" w:styleId="Akapitzlist">
    <w:name w:val="List Paragraph"/>
    <w:basedOn w:val="Normalny"/>
    <w:uiPriority w:val="34"/>
    <w:qFormat/>
    <w:rsid w:val="00160266"/>
    <w:pPr>
      <w:ind w:left="720"/>
      <w:contextualSpacing/>
    </w:pPr>
  </w:style>
  <w:style w:type="paragraph" w:styleId="Bezodstpw">
    <w:name w:val="No Spacing"/>
    <w:link w:val="BezodstpwZnak"/>
    <w:uiPriority w:val="1"/>
    <w:qFormat/>
    <w:rsid w:val="00D21740"/>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D21740"/>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3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isap.sejm.gov.pl/DetailsServlet?id=WDU20120000954&amp;min=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CB6A1-C140-4510-B697-7A66B71F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77</Pages>
  <Words>23928</Words>
  <Characters>143573</Characters>
  <Application>Microsoft Office Word</Application>
  <DocSecurity>0</DocSecurity>
  <Lines>1196</Lines>
  <Paragraphs>334</Paragraphs>
  <ScaleCrop>false</ScaleCrop>
  <HeadingPairs>
    <vt:vector size="4" baseType="variant">
      <vt:variant>
        <vt:lpstr>Tytuł</vt:lpstr>
      </vt:variant>
      <vt:variant>
        <vt:i4>1</vt:i4>
      </vt:variant>
      <vt:variant>
        <vt:lpstr>Nagłówki</vt:lpstr>
      </vt:variant>
      <vt:variant>
        <vt:i4>23</vt:i4>
      </vt:variant>
    </vt:vector>
  </HeadingPairs>
  <TitlesOfParts>
    <vt:vector size="24" baseType="lpstr">
      <vt:lpstr/>
      <vt:lpstr>Cele, wymagania ogólne </vt:lpstr>
      <vt:lpstr>    Cele ogólne</vt:lpstr>
      <vt:lpstr>    Wersje opisu systemu</vt:lpstr>
      <vt:lpstr>    Przyrosty systemu</vt:lpstr>
      <vt:lpstr>Wymagania poza-funkcjonalne</vt:lpstr>
      <vt:lpstr>    Wymagania na architekturę aplikacji</vt:lpstr>
      <vt:lpstr>    Wymagania na system zarządzania bazą danych</vt:lpstr>
      <vt:lpstr>    Komunikacja z użytkownikiem</vt:lpstr>
      <vt:lpstr>    Wymagania pozostałe</vt:lpstr>
      <vt:lpstr>    Archiwizacja</vt:lpstr>
      <vt:lpstr>    Wymagania dotyczące MSD</vt:lpstr>
      <vt:lpstr>    Integracja z produktami projektu „Emp@tia”</vt:lpstr>
      <vt:lpstr>    Integracja Aplikacji poziom gmina i powiat z elementem STAT</vt:lpstr>
      <vt:lpstr>    Inne wymagania ogólne</vt:lpstr>
      <vt:lpstr>        Skrzynka podawcza</vt:lpstr>
      <vt:lpstr>        Szkolenia</vt:lpstr>
      <vt:lpstr>        Utrzymanie systemu </vt:lpstr>
      <vt:lpstr>Wymagania funkcjonalne </vt:lpstr>
      <vt:lpstr>    Realizacja świadczeń pomocy społecznej na poziomie gminy</vt:lpstr>
      <vt:lpstr>        Obsługa wniosków w sprawie pomocy realizowanej przez ośrodki pomocy społecznej (</vt:lpstr>
      <vt:lpstr>        Obsługa procesu wydania decyzji w sprawie świadczeń realizowanych przez ośrodki </vt:lpstr>
      <vt:lpstr>        Obsługa bezdecyzjnego przyznania świadczeń realizowanych przez ośrodki pomocy sp</vt:lpstr>
      <vt:lpstr>        Obsługa umów, kontraktów, porozumień realizowanych przez ośrodki pomocy społeczn</vt:lpstr>
    </vt:vector>
  </TitlesOfParts>
  <Company/>
  <LinksUpToDate>false</LinksUpToDate>
  <CharactersWithSpaces>167167</CharactersWithSpaces>
  <SharedDoc>false</SharedDoc>
  <HLinks>
    <vt:vector size="270" baseType="variant">
      <vt:variant>
        <vt:i4>3539056</vt:i4>
      </vt:variant>
      <vt:variant>
        <vt:i4>270</vt:i4>
      </vt:variant>
      <vt:variant>
        <vt:i4>0</vt:i4>
      </vt:variant>
      <vt:variant>
        <vt:i4>5</vt:i4>
      </vt:variant>
      <vt:variant>
        <vt:lpwstr>http://isap.sejm.gov.pl/DetailsServlet?id=WDU20120000954&amp;min=1</vt:lpwstr>
      </vt:variant>
      <vt:variant>
        <vt:lpwstr/>
      </vt:variant>
      <vt:variant>
        <vt:i4>1179703</vt:i4>
      </vt:variant>
      <vt:variant>
        <vt:i4>263</vt:i4>
      </vt:variant>
      <vt:variant>
        <vt:i4>0</vt:i4>
      </vt:variant>
      <vt:variant>
        <vt:i4>5</vt:i4>
      </vt:variant>
      <vt:variant>
        <vt:lpwstr/>
      </vt:variant>
      <vt:variant>
        <vt:lpwstr>_Toc133402503</vt:lpwstr>
      </vt:variant>
      <vt:variant>
        <vt:i4>1179703</vt:i4>
      </vt:variant>
      <vt:variant>
        <vt:i4>257</vt:i4>
      </vt:variant>
      <vt:variant>
        <vt:i4>0</vt:i4>
      </vt:variant>
      <vt:variant>
        <vt:i4>5</vt:i4>
      </vt:variant>
      <vt:variant>
        <vt:lpwstr/>
      </vt:variant>
      <vt:variant>
        <vt:lpwstr>_Toc133402502</vt:lpwstr>
      </vt:variant>
      <vt:variant>
        <vt:i4>1179703</vt:i4>
      </vt:variant>
      <vt:variant>
        <vt:i4>251</vt:i4>
      </vt:variant>
      <vt:variant>
        <vt:i4>0</vt:i4>
      </vt:variant>
      <vt:variant>
        <vt:i4>5</vt:i4>
      </vt:variant>
      <vt:variant>
        <vt:lpwstr/>
      </vt:variant>
      <vt:variant>
        <vt:lpwstr>_Toc133402501</vt:lpwstr>
      </vt:variant>
      <vt:variant>
        <vt:i4>1179703</vt:i4>
      </vt:variant>
      <vt:variant>
        <vt:i4>245</vt:i4>
      </vt:variant>
      <vt:variant>
        <vt:i4>0</vt:i4>
      </vt:variant>
      <vt:variant>
        <vt:i4>5</vt:i4>
      </vt:variant>
      <vt:variant>
        <vt:lpwstr/>
      </vt:variant>
      <vt:variant>
        <vt:lpwstr>_Toc133402500</vt:lpwstr>
      </vt:variant>
      <vt:variant>
        <vt:i4>1769526</vt:i4>
      </vt:variant>
      <vt:variant>
        <vt:i4>239</vt:i4>
      </vt:variant>
      <vt:variant>
        <vt:i4>0</vt:i4>
      </vt:variant>
      <vt:variant>
        <vt:i4>5</vt:i4>
      </vt:variant>
      <vt:variant>
        <vt:lpwstr/>
      </vt:variant>
      <vt:variant>
        <vt:lpwstr>_Toc133402499</vt:lpwstr>
      </vt:variant>
      <vt:variant>
        <vt:i4>1769526</vt:i4>
      </vt:variant>
      <vt:variant>
        <vt:i4>233</vt:i4>
      </vt:variant>
      <vt:variant>
        <vt:i4>0</vt:i4>
      </vt:variant>
      <vt:variant>
        <vt:i4>5</vt:i4>
      </vt:variant>
      <vt:variant>
        <vt:lpwstr/>
      </vt:variant>
      <vt:variant>
        <vt:lpwstr>_Toc133402498</vt:lpwstr>
      </vt:variant>
      <vt:variant>
        <vt:i4>1769526</vt:i4>
      </vt:variant>
      <vt:variant>
        <vt:i4>227</vt:i4>
      </vt:variant>
      <vt:variant>
        <vt:i4>0</vt:i4>
      </vt:variant>
      <vt:variant>
        <vt:i4>5</vt:i4>
      </vt:variant>
      <vt:variant>
        <vt:lpwstr/>
      </vt:variant>
      <vt:variant>
        <vt:lpwstr>_Toc133402497</vt:lpwstr>
      </vt:variant>
      <vt:variant>
        <vt:i4>1769526</vt:i4>
      </vt:variant>
      <vt:variant>
        <vt:i4>221</vt:i4>
      </vt:variant>
      <vt:variant>
        <vt:i4>0</vt:i4>
      </vt:variant>
      <vt:variant>
        <vt:i4>5</vt:i4>
      </vt:variant>
      <vt:variant>
        <vt:lpwstr/>
      </vt:variant>
      <vt:variant>
        <vt:lpwstr>_Toc133402496</vt:lpwstr>
      </vt:variant>
      <vt:variant>
        <vt:i4>1769526</vt:i4>
      </vt:variant>
      <vt:variant>
        <vt:i4>215</vt:i4>
      </vt:variant>
      <vt:variant>
        <vt:i4>0</vt:i4>
      </vt:variant>
      <vt:variant>
        <vt:i4>5</vt:i4>
      </vt:variant>
      <vt:variant>
        <vt:lpwstr/>
      </vt:variant>
      <vt:variant>
        <vt:lpwstr>_Toc133402495</vt:lpwstr>
      </vt:variant>
      <vt:variant>
        <vt:i4>1769526</vt:i4>
      </vt:variant>
      <vt:variant>
        <vt:i4>209</vt:i4>
      </vt:variant>
      <vt:variant>
        <vt:i4>0</vt:i4>
      </vt:variant>
      <vt:variant>
        <vt:i4>5</vt:i4>
      </vt:variant>
      <vt:variant>
        <vt:lpwstr/>
      </vt:variant>
      <vt:variant>
        <vt:lpwstr>_Toc133402494</vt:lpwstr>
      </vt:variant>
      <vt:variant>
        <vt:i4>1769526</vt:i4>
      </vt:variant>
      <vt:variant>
        <vt:i4>203</vt:i4>
      </vt:variant>
      <vt:variant>
        <vt:i4>0</vt:i4>
      </vt:variant>
      <vt:variant>
        <vt:i4>5</vt:i4>
      </vt:variant>
      <vt:variant>
        <vt:lpwstr/>
      </vt:variant>
      <vt:variant>
        <vt:lpwstr>_Toc133402493</vt:lpwstr>
      </vt:variant>
      <vt:variant>
        <vt:i4>1769526</vt:i4>
      </vt:variant>
      <vt:variant>
        <vt:i4>197</vt:i4>
      </vt:variant>
      <vt:variant>
        <vt:i4>0</vt:i4>
      </vt:variant>
      <vt:variant>
        <vt:i4>5</vt:i4>
      </vt:variant>
      <vt:variant>
        <vt:lpwstr/>
      </vt:variant>
      <vt:variant>
        <vt:lpwstr>_Toc133402492</vt:lpwstr>
      </vt:variant>
      <vt:variant>
        <vt:i4>1769526</vt:i4>
      </vt:variant>
      <vt:variant>
        <vt:i4>191</vt:i4>
      </vt:variant>
      <vt:variant>
        <vt:i4>0</vt:i4>
      </vt:variant>
      <vt:variant>
        <vt:i4>5</vt:i4>
      </vt:variant>
      <vt:variant>
        <vt:lpwstr/>
      </vt:variant>
      <vt:variant>
        <vt:lpwstr>_Toc133402491</vt:lpwstr>
      </vt:variant>
      <vt:variant>
        <vt:i4>1769526</vt:i4>
      </vt:variant>
      <vt:variant>
        <vt:i4>185</vt:i4>
      </vt:variant>
      <vt:variant>
        <vt:i4>0</vt:i4>
      </vt:variant>
      <vt:variant>
        <vt:i4>5</vt:i4>
      </vt:variant>
      <vt:variant>
        <vt:lpwstr/>
      </vt:variant>
      <vt:variant>
        <vt:lpwstr>_Toc133402490</vt:lpwstr>
      </vt:variant>
      <vt:variant>
        <vt:i4>1703990</vt:i4>
      </vt:variant>
      <vt:variant>
        <vt:i4>179</vt:i4>
      </vt:variant>
      <vt:variant>
        <vt:i4>0</vt:i4>
      </vt:variant>
      <vt:variant>
        <vt:i4>5</vt:i4>
      </vt:variant>
      <vt:variant>
        <vt:lpwstr/>
      </vt:variant>
      <vt:variant>
        <vt:lpwstr>_Toc133402489</vt:lpwstr>
      </vt:variant>
      <vt:variant>
        <vt:i4>1703990</vt:i4>
      </vt:variant>
      <vt:variant>
        <vt:i4>173</vt:i4>
      </vt:variant>
      <vt:variant>
        <vt:i4>0</vt:i4>
      </vt:variant>
      <vt:variant>
        <vt:i4>5</vt:i4>
      </vt:variant>
      <vt:variant>
        <vt:lpwstr/>
      </vt:variant>
      <vt:variant>
        <vt:lpwstr>_Toc133402488</vt:lpwstr>
      </vt:variant>
      <vt:variant>
        <vt:i4>1703990</vt:i4>
      </vt:variant>
      <vt:variant>
        <vt:i4>167</vt:i4>
      </vt:variant>
      <vt:variant>
        <vt:i4>0</vt:i4>
      </vt:variant>
      <vt:variant>
        <vt:i4>5</vt:i4>
      </vt:variant>
      <vt:variant>
        <vt:lpwstr/>
      </vt:variant>
      <vt:variant>
        <vt:lpwstr>_Toc133402487</vt:lpwstr>
      </vt:variant>
      <vt:variant>
        <vt:i4>1703990</vt:i4>
      </vt:variant>
      <vt:variant>
        <vt:i4>161</vt:i4>
      </vt:variant>
      <vt:variant>
        <vt:i4>0</vt:i4>
      </vt:variant>
      <vt:variant>
        <vt:i4>5</vt:i4>
      </vt:variant>
      <vt:variant>
        <vt:lpwstr/>
      </vt:variant>
      <vt:variant>
        <vt:lpwstr>_Toc133402486</vt:lpwstr>
      </vt:variant>
      <vt:variant>
        <vt:i4>1703990</vt:i4>
      </vt:variant>
      <vt:variant>
        <vt:i4>155</vt:i4>
      </vt:variant>
      <vt:variant>
        <vt:i4>0</vt:i4>
      </vt:variant>
      <vt:variant>
        <vt:i4>5</vt:i4>
      </vt:variant>
      <vt:variant>
        <vt:lpwstr/>
      </vt:variant>
      <vt:variant>
        <vt:lpwstr>_Toc133402485</vt:lpwstr>
      </vt:variant>
      <vt:variant>
        <vt:i4>1703990</vt:i4>
      </vt:variant>
      <vt:variant>
        <vt:i4>149</vt:i4>
      </vt:variant>
      <vt:variant>
        <vt:i4>0</vt:i4>
      </vt:variant>
      <vt:variant>
        <vt:i4>5</vt:i4>
      </vt:variant>
      <vt:variant>
        <vt:lpwstr/>
      </vt:variant>
      <vt:variant>
        <vt:lpwstr>_Toc133402484</vt:lpwstr>
      </vt:variant>
      <vt:variant>
        <vt:i4>1703990</vt:i4>
      </vt:variant>
      <vt:variant>
        <vt:i4>143</vt:i4>
      </vt:variant>
      <vt:variant>
        <vt:i4>0</vt:i4>
      </vt:variant>
      <vt:variant>
        <vt:i4>5</vt:i4>
      </vt:variant>
      <vt:variant>
        <vt:lpwstr/>
      </vt:variant>
      <vt:variant>
        <vt:lpwstr>_Toc133402483</vt:lpwstr>
      </vt:variant>
      <vt:variant>
        <vt:i4>1703990</vt:i4>
      </vt:variant>
      <vt:variant>
        <vt:i4>137</vt:i4>
      </vt:variant>
      <vt:variant>
        <vt:i4>0</vt:i4>
      </vt:variant>
      <vt:variant>
        <vt:i4>5</vt:i4>
      </vt:variant>
      <vt:variant>
        <vt:lpwstr/>
      </vt:variant>
      <vt:variant>
        <vt:lpwstr>_Toc133402482</vt:lpwstr>
      </vt:variant>
      <vt:variant>
        <vt:i4>1703990</vt:i4>
      </vt:variant>
      <vt:variant>
        <vt:i4>131</vt:i4>
      </vt:variant>
      <vt:variant>
        <vt:i4>0</vt:i4>
      </vt:variant>
      <vt:variant>
        <vt:i4>5</vt:i4>
      </vt:variant>
      <vt:variant>
        <vt:lpwstr/>
      </vt:variant>
      <vt:variant>
        <vt:lpwstr>_Toc133402481</vt:lpwstr>
      </vt:variant>
      <vt:variant>
        <vt:i4>1703990</vt:i4>
      </vt:variant>
      <vt:variant>
        <vt:i4>125</vt:i4>
      </vt:variant>
      <vt:variant>
        <vt:i4>0</vt:i4>
      </vt:variant>
      <vt:variant>
        <vt:i4>5</vt:i4>
      </vt:variant>
      <vt:variant>
        <vt:lpwstr/>
      </vt:variant>
      <vt:variant>
        <vt:lpwstr>_Toc133402480</vt:lpwstr>
      </vt:variant>
      <vt:variant>
        <vt:i4>1376310</vt:i4>
      </vt:variant>
      <vt:variant>
        <vt:i4>119</vt:i4>
      </vt:variant>
      <vt:variant>
        <vt:i4>0</vt:i4>
      </vt:variant>
      <vt:variant>
        <vt:i4>5</vt:i4>
      </vt:variant>
      <vt:variant>
        <vt:lpwstr/>
      </vt:variant>
      <vt:variant>
        <vt:lpwstr>_Toc133402479</vt:lpwstr>
      </vt:variant>
      <vt:variant>
        <vt:i4>1376310</vt:i4>
      </vt:variant>
      <vt:variant>
        <vt:i4>113</vt:i4>
      </vt:variant>
      <vt:variant>
        <vt:i4>0</vt:i4>
      </vt:variant>
      <vt:variant>
        <vt:i4>5</vt:i4>
      </vt:variant>
      <vt:variant>
        <vt:lpwstr/>
      </vt:variant>
      <vt:variant>
        <vt:lpwstr>_Toc133402478</vt:lpwstr>
      </vt:variant>
      <vt:variant>
        <vt:i4>1376310</vt:i4>
      </vt:variant>
      <vt:variant>
        <vt:i4>107</vt:i4>
      </vt:variant>
      <vt:variant>
        <vt:i4>0</vt:i4>
      </vt:variant>
      <vt:variant>
        <vt:i4>5</vt:i4>
      </vt:variant>
      <vt:variant>
        <vt:lpwstr/>
      </vt:variant>
      <vt:variant>
        <vt:lpwstr>_Toc133402477</vt:lpwstr>
      </vt:variant>
      <vt:variant>
        <vt:i4>1376310</vt:i4>
      </vt:variant>
      <vt:variant>
        <vt:i4>101</vt:i4>
      </vt:variant>
      <vt:variant>
        <vt:i4>0</vt:i4>
      </vt:variant>
      <vt:variant>
        <vt:i4>5</vt:i4>
      </vt:variant>
      <vt:variant>
        <vt:lpwstr/>
      </vt:variant>
      <vt:variant>
        <vt:lpwstr>_Toc133402476</vt:lpwstr>
      </vt:variant>
      <vt:variant>
        <vt:i4>1376310</vt:i4>
      </vt:variant>
      <vt:variant>
        <vt:i4>95</vt:i4>
      </vt:variant>
      <vt:variant>
        <vt:i4>0</vt:i4>
      </vt:variant>
      <vt:variant>
        <vt:i4>5</vt:i4>
      </vt:variant>
      <vt:variant>
        <vt:lpwstr/>
      </vt:variant>
      <vt:variant>
        <vt:lpwstr>_Toc133402475</vt:lpwstr>
      </vt:variant>
      <vt:variant>
        <vt:i4>1376310</vt:i4>
      </vt:variant>
      <vt:variant>
        <vt:i4>89</vt:i4>
      </vt:variant>
      <vt:variant>
        <vt:i4>0</vt:i4>
      </vt:variant>
      <vt:variant>
        <vt:i4>5</vt:i4>
      </vt:variant>
      <vt:variant>
        <vt:lpwstr/>
      </vt:variant>
      <vt:variant>
        <vt:lpwstr>_Toc133402474</vt:lpwstr>
      </vt:variant>
      <vt:variant>
        <vt:i4>1376310</vt:i4>
      </vt:variant>
      <vt:variant>
        <vt:i4>83</vt:i4>
      </vt:variant>
      <vt:variant>
        <vt:i4>0</vt:i4>
      </vt:variant>
      <vt:variant>
        <vt:i4>5</vt:i4>
      </vt:variant>
      <vt:variant>
        <vt:lpwstr/>
      </vt:variant>
      <vt:variant>
        <vt:lpwstr>_Toc133402473</vt:lpwstr>
      </vt:variant>
      <vt:variant>
        <vt:i4>1376310</vt:i4>
      </vt:variant>
      <vt:variant>
        <vt:i4>77</vt:i4>
      </vt:variant>
      <vt:variant>
        <vt:i4>0</vt:i4>
      </vt:variant>
      <vt:variant>
        <vt:i4>5</vt:i4>
      </vt:variant>
      <vt:variant>
        <vt:lpwstr/>
      </vt:variant>
      <vt:variant>
        <vt:lpwstr>_Toc133402472</vt:lpwstr>
      </vt:variant>
      <vt:variant>
        <vt:i4>1376310</vt:i4>
      </vt:variant>
      <vt:variant>
        <vt:i4>71</vt:i4>
      </vt:variant>
      <vt:variant>
        <vt:i4>0</vt:i4>
      </vt:variant>
      <vt:variant>
        <vt:i4>5</vt:i4>
      </vt:variant>
      <vt:variant>
        <vt:lpwstr/>
      </vt:variant>
      <vt:variant>
        <vt:lpwstr>_Toc133402471</vt:lpwstr>
      </vt:variant>
      <vt:variant>
        <vt:i4>1376310</vt:i4>
      </vt:variant>
      <vt:variant>
        <vt:i4>65</vt:i4>
      </vt:variant>
      <vt:variant>
        <vt:i4>0</vt:i4>
      </vt:variant>
      <vt:variant>
        <vt:i4>5</vt:i4>
      </vt:variant>
      <vt:variant>
        <vt:lpwstr/>
      </vt:variant>
      <vt:variant>
        <vt:lpwstr>_Toc133402470</vt:lpwstr>
      </vt:variant>
      <vt:variant>
        <vt:i4>1310774</vt:i4>
      </vt:variant>
      <vt:variant>
        <vt:i4>59</vt:i4>
      </vt:variant>
      <vt:variant>
        <vt:i4>0</vt:i4>
      </vt:variant>
      <vt:variant>
        <vt:i4>5</vt:i4>
      </vt:variant>
      <vt:variant>
        <vt:lpwstr/>
      </vt:variant>
      <vt:variant>
        <vt:lpwstr>_Toc133402469</vt:lpwstr>
      </vt:variant>
      <vt:variant>
        <vt:i4>1310774</vt:i4>
      </vt:variant>
      <vt:variant>
        <vt:i4>53</vt:i4>
      </vt:variant>
      <vt:variant>
        <vt:i4>0</vt:i4>
      </vt:variant>
      <vt:variant>
        <vt:i4>5</vt:i4>
      </vt:variant>
      <vt:variant>
        <vt:lpwstr/>
      </vt:variant>
      <vt:variant>
        <vt:lpwstr>_Toc133402468</vt:lpwstr>
      </vt:variant>
      <vt:variant>
        <vt:i4>1310774</vt:i4>
      </vt:variant>
      <vt:variant>
        <vt:i4>47</vt:i4>
      </vt:variant>
      <vt:variant>
        <vt:i4>0</vt:i4>
      </vt:variant>
      <vt:variant>
        <vt:i4>5</vt:i4>
      </vt:variant>
      <vt:variant>
        <vt:lpwstr/>
      </vt:variant>
      <vt:variant>
        <vt:lpwstr>_Toc133402467</vt:lpwstr>
      </vt:variant>
      <vt:variant>
        <vt:i4>1310774</vt:i4>
      </vt:variant>
      <vt:variant>
        <vt:i4>41</vt:i4>
      </vt:variant>
      <vt:variant>
        <vt:i4>0</vt:i4>
      </vt:variant>
      <vt:variant>
        <vt:i4>5</vt:i4>
      </vt:variant>
      <vt:variant>
        <vt:lpwstr/>
      </vt:variant>
      <vt:variant>
        <vt:lpwstr>_Toc133402466</vt:lpwstr>
      </vt:variant>
      <vt:variant>
        <vt:i4>1310774</vt:i4>
      </vt:variant>
      <vt:variant>
        <vt:i4>35</vt:i4>
      </vt:variant>
      <vt:variant>
        <vt:i4>0</vt:i4>
      </vt:variant>
      <vt:variant>
        <vt:i4>5</vt:i4>
      </vt:variant>
      <vt:variant>
        <vt:lpwstr/>
      </vt:variant>
      <vt:variant>
        <vt:lpwstr>_Toc133402465</vt:lpwstr>
      </vt:variant>
      <vt:variant>
        <vt:i4>1310774</vt:i4>
      </vt:variant>
      <vt:variant>
        <vt:i4>29</vt:i4>
      </vt:variant>
      <vt:variant>
        <vt:i4>0</vt:i4>
      </vt:variant>
      <vt:variant>
        <vt:i4>5</vt:i4>
      </vt:variant>
      <vt:variant>
        <vt:lpwstr/>
      </vt:variant>
      <vt:variant>
        <vt:lpwstr>_Toc133402464</vt:lpwstr>
      </vt:variant>
      <vt:variant>
        <vt:i4>1310774</vt:i4>
      </vt:variant>
      <vt:variant>
        <vt:i4>23</vt:i4>
      </vt:variant>
      <vt:variant>
        <vt:i4>0</vt:i4>
      </vt:variant>
      <vt:variant>
        <vt:i4>5</vt:i4>
      </vt:variant>
      <vt:variant>
        <vt:lpwstr/>
      </vt:variant>
      <vt:variant>
        <vt:lpwstr>_Toc133402463</vt:lpwstr>
      </vt:variant>
      <vt:variant>
        <vt:i4>1310774</vt:i4>
      </vt:variant>
      <vt:variant>
        <vt:i4>17</vt:i4>
      </vt:variant>
      <vt:variant>
        <vt:i4>0</vt:i4>
      </vt:variant>
      <vt:variant>
        <vt:i4>5</vt:i4>
      </vt:variant>
      <vt:variant>
        <vt:lpwstr/>
      </vt:variant>
      <vt:variant>
        <vt:lpwstr>_Toc133402462</vt:lpwstr>
      </vt:variant>
      <vt:variant>
        <vt:i4>1310774</vt:i4>
      </vt:variant>
      <vt:variant>
        <vt:i4>11</vt:i4>
      </vt:variant>
      <vt:variant>
        <vt:i4>0</vt:i4>
      </vt:variant>
      <vt:variant>
        <vt:i4>5</vt:i4>
      </vt:variant>
      <vt:variant>
        <vt:lpwstr/>
      </vt:variant>
      <vt:variant>
        <vt:lpwstr>_Toc133402461</vt:lpwstr>
      </vt:variant>
      <vt:variant>
        <vt:i4>4653151</vt:i4>
      </vt:variant>
      <vt:variant>
        <vt:i4>0</vt:i4>
      </vt:variant>
      <vt:variant>
        <vt:i4>0</vt:i4>
      </vt:variant>
      <vt:variant>
        <vt:i4>5</vt:i4>
      </vt:variant>
      <vt:variant>
        <vt:lpwstr>https://empatia.mpips.gov.pl/web/piu/prawo/ps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Wołoszyn</dc:creator>
  <cp:keywords/>
  <dc:description/>
  <cp:lastModifiedBy>Katarzyna Kosiewicz</cp:lastModifiedBy>
  <cp:revision>3</cp:revision>
  <cp:lastPrinted>2022-12-12T21:50:00Z</cp:lastPrinted>
  <dcterms:created xsi:type="dcterms:W3CDTF">2023-06-22T07:32:00Z</dcterms:created>
  <dcterms:modified xsi:type="dcterms:W3CDTF">2023-06-22T07:35:00Z</dcterms:modified>
</cp:coreProperties>
</file>